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1ED" w:rsidRPr="006121ED" w:rsidRDefault="006121ED" w:rsidP="006121ED">
      <w:pPr>
        <w:suppressAutoHyphens/>
        <w:spacing w:after="120" w:line="240" w:lineRule="auto"/>
        <w:jc w:val="center"/>
        <w:rPr>
          <w:rFonts w:ascii="Times New Roman" w:eastAsia="Times New Roman" w:hAnsi="Times New Roman" w:cs="Times New Roman"/>
          <w:sz w:val="20"/>
          <w:szCs w:val="20"/>
          <w:lang w:eastAsia="ar-SA"/>
        </w:rPr>
      </w:pPr>
      <w:r w:rsidRPr="006121ED">
        <w:rPr>
          <w:rFonts w:ascii="Times New Roman" w:eastAsia="Times New Roman" w:hAnsi="Times New Roman" w:cs="Times New Roman"/>
          <w:sz w:val="20"/>
          <w:szCs w:val="20"/>
          <w:lang w:eastAsia="ar-SA"/>
        </w:rPr>
        <w:t>ПРАВИТЕЛЬСТВО РОССИЙСКОЙ ФЕДЕРАЦИИ</w:t>
      </w:r>
    </w:p>
    <w:p w:rsidR="006121ED" w:rsidRPr="006121ED" w:rsidRDefault="006121ED" w:rsidP="006121ED">
      <w:pPr>
        <w:suppressAutoHyphens/>
        <w:spacing w:after="0" w:line="240" w:lineRule="auto"/>
        <w:jc w:val="center"/>
        <w:rPr>
          <w:rFonts w:ascii="Times New Roman" w:eastAsia="Times New Roman" w:hAnsi="Times New Roman" w:cs="Times New Roman"/>
          <w:b/>
          <w:sz w:val="24"/>
          <w:szCs w:val="24"/>
          <w:lang w:eastAsia="ar-SA"/>
        </w:rPr>
      </w:pPr>
      <w:r w:rsidRPr="006121ED">
        <w:rPr>
          <w:rFonts w:ascii="Times New Roman" w:eastAsia="Times New Roman" w:hAnsi="Times New Roman" w:cs="Times New Roman"/>
          <w:b/>
          <w:sz w:val="24"/>
          <w:szCs w:val="24"/>
          <w:lang w:eastAsia="ar-SA"/>
        </w:rPr>
        <w:t>Федеральное государственное автономное образовательное учреждение</w:t>
      </w:r>
      <w:r w:rsidRPr="006121ED">
        <w:rPr>
          <w:rFonts w:ascii="Times New Roman" w:eastAsia="Times New Roman" w:hAnsi="Times New Roman" w:cs="Times New Roman"/>
          <w:b/>
          <w:sz w:val="24"/>
          <w:szCs w:val="24"/>
          <w:lang w:eastAsia="ar-SA"/>
        </w:rPr>
        <w:br/>
        <w:t>высшего профессионального образования</w:t>
      </w:r>
    </w:p>
    <w:p w:rsidR="006121ED" w:rsidRPr="006121ED" w:rsidRDefault="006121ED" w:rsidP="006121ED">
      <w:pPr>
        <w:suppressAutoHyphens/>
        <w:spacing w:after="120" w:line="240" w:lineRule="auto"/>
        <w:jc w:val="center"/>
        <w:rPr>
          <w:rFonts w:ascii="Times New Roman" w:eastAsia="Times New Roman" w:hAnsi="Times New Roman" w:cs="Times New Roman"/>
          <w:b/>
          <w:sz w:val="32"/>
          <w:szCs w:val="32"/>
          <w:lang w:eastAsia="ar-SA"/>
        </w:rPr>
      </w:pPr>
      <w:r w:rsidRPr="006121ED">
        <w:rPr>
          <w:rFonts w:ascii="Times New Roman" w:eastAsia="Times New Roman" w:hAnsi="Times New Roman" w:cs="Times New Roman"/>
          <w:b/>
          <w:sz w:val="32"/>
          <w:szCs w:val="32"/>
          <w:lang w:eastAsia="ar-SA"/>
        </w:rPr>
        <w:t>Национальный исследовательский университет</w:t>
      </w:r>
      <w:r w:rsidRPr="006121ED">
        <w:rPr>
          <w:rFonts w:ascii="Times New Roman" w:eastAsia="Times New Roman" w:hAnsi="Times New Roman" w:cs="Times New Roman"/>
          <w:b/>
          <w:sz w:val="32"/>
          <w:szCs w:val="32"/>
          <w:lang w:eastAsia="ar-SA"/>
        </w:rPr>
        <w:br/>
        <w:t>«Высшая школа экономики»</w:t>
      </w:r>
    </w:p>
    <w:p w:rsidR="006121ED" w:rsidRPr="006121ED" w:rsidRDefault="006121ED" w:rsidP="006121ED">
      <w:pPr>
        <w:suppressAutoHyphens/>
        <w:spacing w:after="0" w:line="240" w:lineRule="auto"/>
        <w:jc w:val="center"/>
        <w:rPr>
          <w:rFonts w:ascii="Times New Roman" w:eastAsia="Times New Roman" w:hAnsi="Times New Roman" w:cs="Times New Roman"/>
          <w:b/>
          <w:sz w:val="28"/>
          <w:szCs w:val="28"/>
          <w:lang w:eastAsia="ar-SA"/>
        </w:rPr>
      </w:pPr>
      <w:r w:rsidRPr="006121ED">
        <w:rPr>
          <w:rFonts w:ascii="Times New Roman" w:eastAsia="Times New Roman" w:hAnsi="Times New Roman" w:cs="Times New Roman"/>
          <w:b/>
          <w:sz w:val="28"/>
          <w:szCs w:val="28"/>
          <w:lang w:eastAsia="ar-SA"/>
        </w:rPr>
        <w:t>Московский институт электроники и математики</w:t>
      </w:r>
    </w:p>
    <w:p w:rsidR="006121ED" w:rsidRPr="006121ED" w:rsidRDefault="006121ED" w:rsidP="006121ED">
      <w:pPr>
        <w:suppressAutoHyphens/>
        <w:spacing w:after="0" w:line="240" w:lineRule="auto"/>
        <w:rPr>
          <w:rFonts w:ascii="Times New Roman" w:eastAsia="Times New Roman" w:hAnsi="Times New Roman" w:cs="Times New Roman"/>
          <w:b/>
          <w:sz w:val="24"/>
          <w:szCs w:val="24"/>
          <w:lang w:eastAsia="ar-SA"/>
        </w:rPr>
      </w:pPr>
    </w:p>
    <w:p w:rsidR="006121ED" w:rsidRPr="006121ED" w:rsidRDefault="006121ED" w:rsidP="006121ED">
      <w:pPr>
        <w:suppressAutoHyphens/>
        <w:spacing w:after="120" w:line="240" w:lineRule="auto"/>
        <w:rPr>
          <w:rFonts w:ascii="Times New Roman" w:eastAsia="Times New Roman" w:hAnsi="Times New Roman" w:cs="Times New Roman"/>
          <w:b/>
          <w:sz w:val="24"/>
          <w:szCs w:val="24"/>
          <w:lang w:eastAsia="ar-SA"/>
        </w:rPr>
      </w:pPr>
      <w:r w:rsidRPr="006121ED">
        <w:rPr>
          <w:rFonts w:ascii="Times New Roman" w:eastAsia="Times New Roman" w:hAnsi="Times New Roman" w:cs="Times New Roman"/>
          <w:b/>
          <w:sz w:val="24"/>
          <w:szCs w:val="24"/>
          <w:lang w:eastAsia="ar-SA"/>
        </w:rPr>
        <w:t>Факультет Прикладной математики и кибернетики</w:t>
      </w:r>
    </w:p>
    <w:p w:rsidR="006121ED" w:rsidRPr="006121ED" w:rsidRDefault="006121ED" w:rsidP="006121ED">
      <w:pPr>
        <w:suppressAutoHyphens/>
        <w:spacing w:after="0" w:line="240" w:lineRule="auto"/>
        <w:rPr>
          <w:rFonts w:ascii="Times New Roman" w:eastAsia="Times New Roman" w:hAnsi="Times New Roman" w:cs="Times New Roman"/>
          <w:b/>
          <w:sz w:val="24"/>
          <w:szCs w:val="24"/>
          <w:lang w:eastAsia="ar-SA"/>
        </w:rPr>
      </w:pPr>
      <w:r w:rsidRPr="006121ED">
        <w:rPr>
          <w:rFonts w:ascii="Times New Roman" w:eastAsia="Times New Roman" w:hAnsi="Times New Roman" w:cs="Times New Roman"/>
          <w:b/>
          <w:sz w:val="24"/>
          <w:szCs w:val="24"/>
          <w:lang w:eastAsia="ar-SA"/>
        </w:rPr>
        <w:t>Кафедра Высшей математики</w:t>
      </w:r>
    </w:p>
    <w:p w:rsidR="006121ED" w:rsidRPr="006121ED" w:rsidRDefault="006121ED" w:rsidP="006121ED">
      <w:pPr>
        <w:suppressAutoHyphens/>
        <w:spacing w:after="0" w:line="240" w:lineRule="auto"/>
        <w:rPr>
          <w:rFonts w:ascii="Times New Roman" w:eastAsia="Times New Roman" w:hAnsi="Times New Roman" w:cs="Times New Roman"/>
          <w:b/>
          <w:sz w:val="24"/>
          <w:szCs w:val="24"/>
          <w:lang w:eastAsia="ar-SA"/>
        </w:rPr>
      </w:pPr>
    </w:p>
    <w:p w:rsidR="006121ED" w:rsidRPr="006121ED" w:rsidRDefault="006121ED" w:rsidP="006121ED">
      <w:pPr>
        <w:suppressAutoHyphens/>
        <w:spacing w:after="0" w:line="240" w:lineRule="auto"/>
        <w:rPr>
          <w:rFonts w:ascii="Times New Roman" w:eastAsia="Times New Roman" w:hAnsi="Times New Roman" w:cs="Times New Roman"/>
          <w:b/>
          <w:sz w:val="24"/>
          <w:szCs w:val="24"/>
          <w:lang w:eastAsia="ar-SA"/>
        </w:rPr>
      </w:pPr>
    </w:p>
    <w:p w:rsidR="006121ED" w:rsidRPr="006121ED" w:rsidRDefault="006121ED" w:rsidP="006121ED">
      <w:pPr>
        <w:suppressAutoHyphens/>
        <w:spacing w:after="0" w:line="240" w:lineRule="auto"/>
        <w:rPr>
          <w:rFonts w:ascii="Times New Roman" w:eastAsia="Times New Roman" w:hAnsi="Times New Roman" w:cs="Times New Roman"/>
          <w:b/>
          <w:sz w:val="24"/>
          <w:szCs w:val="24"/>
          <w:lang w:eastAsia="ar-SA"/>
        </w:rPr>
      </w:pPr>
    </w:p>
    <w:p w:rsidR="006121ED" w:rsidRPr="006121ED" w:rsidRDefault="006121ED" w:rsidP="006121ED">
      <w:pPr>
        <w:suppressAutoHyphens/>
        <w:spacing w:after="0" w:line="240" w:lineRule="auto"/>
        <w:rPr>
          <w:rFonts w:ascii="Times New Roman" w:eastAsia="Times New Roman" w:hAnsi="Times New Roman" w:cs="Times New Roman"/>
          <w:b/>
          <w:sz w:val="24"/>
          <w:szCs w:val="24"/>
          <w:lang w:eastAsia="ar-SA"/>
        </w:rPr>
      </w:pPr>
    </w:p>
    <w:p w:rsidR="006121ED" w:rsidRPr="006121ED" w:rsidRDefault="006121ED" w:rsidP="006121ED">
      <w:pPr>
        <w:suppressAutoHyphens/>
        <w:spacing w:after="0" w:line="240" w:lineRule="auto"/>
        <w:rPr>
          <w:rFonts w:ascii="Times New Roman" w:eastAsia="Times New Roman" w:hAnsi="Times New Roman" w:cs="Times New Roman"/>
          <w:b/>
          <w:sz w:val="24"/>
          <w:szCs w:val="24"/>
          <w:lang w:eastAsia="ar-SA"/>
        </w:rPr>
      </w:pPr>
    </w:p>
    <w:p w:rsidR="006121ED" w:rsidRPr="006121ED" w:rsidRDefault="006121ED" w:rsidP="006121ED">
      <w:pPr>
        <w:suppressAutoHyphens/>
        <w:spacing w:after="0" w:line="240" w:lineRule="auto"/>
        <w:jc w:val="center"/>
        <w:rPr>
          <w:rFonts w:ascii="Times New Roman" w:eastAsia="Times New Roman" w:hAnsi="Times New Roman" w:cs="Times New Roman"/>
          <w:sz w:val="36"/>
          <w:szCs w:val="36"/>
          <w:lang w:eastAsia="ar-SA"/>
        </w:rPr>
      </w:pPr>
      <w:r w:rsidRPr="006121ED">
        <w:rPr>
          <w:rFonts w:ascii="Times New Roman" w:eastAsia="Times New Roman" w:hAnsi="Times New Roman" w:cs="Times New Roman"/>
          <w:sz w:val="36"/>
          <w:szCs w:val="36"/>
          <w:lang w:eastAsia="ar-SA"/>
        </w:rPr>
        <w:t>Дипломная работа</w:t>
      </w:r>
    </w:p>
    <w:p w:rsidR="006121ED" w:rsidRPr="006121ED" w:rsidRDefault="006121ED" w:rsidP="006121ED">
      <w:pPr>
        <w:suppressAutoHyphens/>
        <w:spacing w:after="0" w:line="240" w:lineRule="auto"/>
        <w:jc w:val="center"/>
        <w:rPr>
          <w:rFonts w:ascii="Times New Roman" w:eastAsia="Times New Roman" w:hAnsi="Times New Roman" w:cs="Times New Roman"/>
          <w:color w:val="000000"/>
          <w:sz w:val="28"/>
          <w:szCs w:val="28"/>
          <w:lang w:eastAsia="ar-SA"/>
        </w:rPr>
      </w:pPr>
      <w:r w:rsidRPr="006121ED">
        <w:rPr>
          <w:rFonts w:ascii="Times New Roman" w:eastAsia="Times New Roman" w:hAnsi="Times New Roman" w:cs="Times New Roman"/>
          <w:sz w:val="28"/>
          <w:szCs w:val="28"/>
          <w:lang w:eastAsia="ar-SA"/>
        </w:rPr>
        <w:t xml:space="preserve">по специальности </w:t>
      </w:r>
      <w:r w:rsidRPr="006121ED">
        <w:rPr>
          <w:rFonts w:ascii="Times New Roman" w:eastAsia="Times New Roman" w:hAnsi="Times New Roman" w:cs="Times New Roman"/>
          <w:color w:val="000000"/>
          <w:sz w:val="28"/>
          <w:szCs w:val="28"/>
          <w:lang w:eastAsia="ar-SA"/>
        </w:rPr>
        <w:t>230401.65 «Прикладная математика»</w:t>
      </w:r>
    </w:p>
    <w:p w:rsidR="006121ED" w:rsidRPr="006121ED" w:rsidRDefault="006121ED" w:rsidP="006121ED">
      <w:pPr>
        <w:suppressAutoHyphens/>
        <w:spacing w:before="360" w:after="0" w:line="240" w:lineRule="auto"/>
        <w:jc w:val="center"/>
        <w:rPr>
          <w:rFonts w:ascii="Times New Roman" w:eastAsia="Times New Roman" w:hAnsi="Times New Roman" w:cs="Times New Roman"/>
          <w:b/>
          <w:sz w:val="40"/>
          <w:szCs w:val="40"/>
          <w:lang w:eastAsia="ar-SA"/>
        </w:rPr>
      </w:pPr>
      <w:r w:rsidRPr="006121ED">
        <w:rPr>
          <w:rFonts w:ascii="Times New Roman" w:eastAsia="Times New Roman" w:hAnsi="Times New Roman" w:cs="Times New Roman"/>
          <w:b/>
          <w:sz w:val="40"/>
          <w:szCs w:val="40"/>
          <w:lang w:eastAsia="ar-SA"/>
        </w:rPr>
        <w:t>Разработка оболочки системы поддержки принятия решений, основанной на эволюционном подходе</w:t>
      </w:r>
    </w:p>
    <w:p w:rsidR="006121ED" w:rsidRPr="006121ED" w:rsidRDefault="006121ED" w:rsidP="006121ED">
      <w:pPr>
        <w:suppressAutoHyphens/>
        <w:spacing w:before="360" w:after="0" w:line="240" w:lineRule="auto"/>
        <w:jc w:val="center"/>
        <w:rPr>
          <w:rFonts w:ascii="Times New Roman" w:eastAsia="Times New Roman" w:hAnsi="Times New Roman" w:cs="Times New Roman"/>
          <w:b/>
          <w:sz w:val="40"/>
          <w:szCs w:val="40"/>
          <w:lang w:eastAsia="ar-SA"/>
        </w:rPr>
      </w:pPr>
    </w:p>
    <w:p w:rsidR="006121ED" w:rsidRPr="006121ED" w:rsidRDefault="006121ED" w:rsidP="006121ED">
      <w:pPr>
        <w:suppressAutoHyphens/>
        <w:spacing w:after="0" w:line="360" w:lineRule="auto"/>
        <w:ind w:left="1134"/>
        <w:jc w:val="both"/>
        <w:rPr>
          <w:rFonts w:ascii="Times New Roman" w:eastAsia="Times New Roman" w:hAnsi="Times New Roman" w:cs="Times New Roman"/>
          <w:sz w:val="28"/>
          <w:szCs w:val="28"/>
          <w:lang w:eastAsia="ar-SA"/>
        </w:rPr>
      </w:pPr>
      <w:r w:rsidRPr="006121ED">
        <w:rPr>
          <w:rFonts w:ascii="Times New Roman" w:eastAsia="Times New Roman" w:hAnsi="Times New Roman" w:cs="Times New Roman"/>
          <w:sz w:val="28"/>
          <w:szCs w:val="28"/>
          <w:lang w:eastAsia="ar-SA"/>
        </w:rPr>
        <w:t>Студент группы М105</w:t>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t>Бухаров О.Е.</w:t>
      </w:r>
    </w:p>
    <w:p w:rsidR="006121ED" w:rsidRPr="006121ED" w:rsidRDefault="006121ED" w:rsidP="006121ED">
      <w:pPr>
        <w:suppressAutoHyphens/>
        <w:spacing w:after="0" w:line="360" w:lineRule="auto"/>
        <w:ind w:left="1134"/>
        <w:jc w:val="both"/>
        <w:rPr>
          <w:rFonts w:ascii="Times New Roman" w:eastAsia="Times New Roman" w:hAnsi="Times New Roman" w:cs="Times New Roman"/>
          <w:sz w:val="28"/>
          <w:szCs w:val="28"/>
          <w:lang w:eastAsia="ar-SA"/>
        </w:rPr>
      </w:pPr>
    </w:p>
    <w:p w:rsidR="006121ED" w:rsidRPr="006121ED" w:rsidRDefault="006121ED" w:rsidP="006121ED">
      <w:pPr>
        <w:suppressAutoHyphens/>
        <w:spacing w:after="0" w:line="360" w:lineRule="auto"/>
        <w:ind w:left="1134"/>
        <w:jc w:val="both"/>
        <w:rPr>
          <w:rFonts w:ascii="Times New Roman" w:eastAsia="Times New Roman" w:hAnsi="Times New Roman" w:cs="Times New Roman"/>
          <w:sz w:val="28"/>
          <w:szCs w:val="28"/>
          <w:lang w:eastAsia="ar-SA"/>
        </w:rPr>
      </w:pPr>
      <w:r w:rsidRPr="006121ED">
        <w:rPr>
          <w:rFonts w:ascii="Times New Roman" w:eastAsia="Times New Roman" w:hAnsi="Times New Roman" w:cs="Times New Roman"/>
          <w:sz w:val="28"/>
          <w:szCs w:val="28"/>
          <w:lang w:eastAsia="ar-SA"/>
        </w:rPr>
        <w:t>Руководитель</w:t>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t>доцент, к.т.н.</w:t>
      </w:r>
    </w:p>
    <w:p w:rsidR="006121ED" w:rsidRPr="006121ED" w:rsidRDefault="006121ED" w:rsidP="006121ED">
      <w:pPr>
        <w:suppressAutoHyphens/>
        <w:spacing w:after="0" w:line="360" w:lineRule="auto"/>
        <w:ind w:left="1134"/>
        <w:jc w:val="both"/>
        <w:rPr>
          <w:rFonts w:ascii="Times New Roman" w:eastAsia="Times New Roman" w:hAnsi="Times New Roman" w:cs="Times New Roman"/>
          <w:sz w:val="28"/>
          <w:szCs w:val="28"/>
          <w:lang w:eastAsia="ar-SA"/>
        </w:rPr>
      </w:pP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t>Боголюбов Д.П.</w:t>
      </w:r>
    </w:p>
    <w:p w:rsidR="006121ED" w:rsidRPr="006121ED" w:rsidRDefault="006121ED" w:rsidP="006121ED">
      <w:pPr>
        <w:suppressAutoHyphens/>
        <w:spacing w:after="0" w:line="360" w:lineRule="auto"/>
        <w:ind w:left="1134"/>
        <w:jc w:val="both"/>
        <w:rPr>
          <w:rFonts w:ascii="Times New Roman" w:eastAsia="Times New Roman" w:hAnsi="Times New Roman" w:cs="Times New Roman"/>
          <w:sz w:val="28"/>
          <w:szCs w:val="28"/>
          <w:lang w:eastAsia="ar-SA"/>
        </w:rPr>
      </w:pPr>
    </w:p>
    <w:p w:rsidR="006121ED" w:rsidRPr="006121ED" w:rsidRDefault="006121ED" w:rsidP="006121ED">
      <w:pPr>
        <w:suppressAutoHyphens/>
        <w:spacing w:after="0" w:line="240" w:lineRule="auto"/>
        <w:ind w:left="2829" w:hanging="1695"/>
        <w:jc w:val="both"/>
        <w:rPr>
          <w:rFonts w:ascii="Times New Roman" w:eastAsia="Times New Roman" w:hAnsi="Times New Roman" w:cs="Times New Roman"/>
          <w:sz w:val="28"/>
          <w:szCs w:val="28"/>
          <w:lang w:eastAsia="ar-SA"/>
        </w:rPr>
      </w:pPr>
      <w:r w:rsidRPr="006121ED">
        <w:rPr>
          <w:rFonts w:ascii="Times New Roman" w:eastAsia="Times New Roman" w:hAnsi="Times New Roman" w:cs="Times New Roman"/>
          <w:sz w:val="28"/>
          <w:szCs w:val="28"/>
          <w:lang w:eastAsia="ar-SA"/>
        </w:rPr>
        <w:t>Консультант</w:t>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t>аспирант</w:t>
      </w:r>
    </w:p>
    <w:p w:rsidR="006121ED" w:rsidRPr="006121ED" w:rsidRDefault="006121ED" w:rsidP="006121ED">
      <w:pPr>
        <w:suppressAutoHyphens/>
        <w:spacing w:after="0" w:line="360" w:lineRule="auto"/>
        <w:ind w:left="5664"/>
        <w:jc w:val="both"/>
        <w:rPr>
          <w:rFonts w:ascii="Times New Roman" w:eastAsia="Times New Roman" w:hAnsi="Times New Roman" w:cs="Times New Roman"/>
          <w:sz w:val="28"/>
          <w:szCs w:val="28"/>
          <w:lang w:eastAsia="ar-SA"/>
        </w:rPr>
      </w:pPr>
      <w:r w:rsidRPr="006121ED">
        <w:rPr>
          <w:rFonts w:ascii="Times New Roman" w:eastAsia="Times New Roman" w:hAnsi="Times New Roman" w:cs="Times New Roman"/>
          <w:sz w:val="28"/>
          <w:szCs w:val="28"/>
          <w:lang w:eastAsia="ar-SA"/>
        </w:rPr>
        <w:t>Мизикин А.А.</w:t>
      </w:r>
    </w:p>
    <w:p w:rsidR="006121ED" w:rsidRPr="006121ED" w:rsidRDefault="006121ED" w:rsidP="006121ED">
      <w:pPr>
        <w:suppressAutoHyphens/>
        <w:spacing w:after="0" w:line="360" w:lineRule="auto"/>
        <w:ind w:left="5664"/>
        <w:jc w:val="both"/>
        <w:rPr>
          <w:rFonts w:ascii="Times New Roman" w:eastAsia="Times New Roman" w:hAnsi="Times New Roman" w:cs="Times New Roman"/>
          <w:sz w:val="28"/>
          <w:szCs w:val="28"/>
          <w:lang w:eastAsia="ar-SA"/>
        </w:rPr>
      </w:pPr>
    </w:p>
    <w:p w:rsidR="006121ED" w:rsidRPr="006121ED" w:rsidRDefault="006121ED" w:rsidP="006121ED">
      <w:pPr>
        <w:suppressAutoHyphens/>
        <w:spacing w:after="0" w:line="360" w:lineRule="auto"/>
        <w:ind w:left="1134"/>
        <w:jc w:val="both"/>
        <w:rPr>
          <w:rFonts w:ascii="Times New Roman" w:eastAsia="Times New Roman" w:hAnsi="Times New Roman" w:cs="Times New Roman"/>
          <w:sz w:val="28"/>
          <w:szCs w:val="28"/>
          <w:lang w:eastAsia="ar-SA"/>
        </w:rPr>
      </w:pPr>
    </w:p>
    <w:p w:rsidR="006121ED" w:rsidRPr="006121ED" w:rsidRDefault="006121ED" w:rsidP="006121ED">
      <w:pPr>
        <w:suppressAutoHyphens/>
        <w:spacing w:after="0" w:line="360" w:lineRule="auto"/>
        <w:ind w:left="1134"/>
        <w:jc w:val="both"/>
        <w:rPr>
          <w:rFonts w:ascii="Times New Roman" w:eastAsia="Times New Roman" w:hAnsi="Times New Roman" w:cs="Times New Roman"/>
          <w:sz w:val="28"/>
          <w:szCs w:val="28"/>
          <w:lang w:eastAsia="ar-SA"/>
        </w:rPr>
      </w:pPr>
      <w:r w:rsidRPr="006121ED">
        <w:rPr>
          <w:rFonts w:ascii="Times New Roman" w:eastAsia="Times New Roman" w:hAnsi="Times New Roman" w:cs="Times New Roman"/>
          <w:sz w:val="28"/>
          <w:szCs w:val="28"/>
          <w:lang w:eastAsia="ar-SA"/>
        </w:rPr>
        <w:t>Зав. кафедрой</w:t>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t>доцент, к.ф.-м.н.</w:t>
      </w:r>
    </w:p>
    <w:p w:rsidR="006121ED" w:rsidRPr="006121ED" w:rsidRDefault="006121ED" w:rsidP="006121ED">
      <w:pPr>
        <w:suppressAutoHyphens/>
        <w:spacing w:after="0" w:line="360" w:lineRule="auto"/>
        <w:ind w:left="1134"/>
        <w:jc w:val="both"/>
        <w:rPr>
          <w:rFonts w:ascii="Times New Roman" w:eastAsia="Times New Roman" w:hAnsi="Times New Roman" w:cs="Times New Roman"/>
          <w:sz w:val="28"/>
          <w:szCs w:val="28"/>
          <w:lang w:eastAsia="ar-SA"/>
        </w:rPr>
      </w:pP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r>
      <w:r w:rsidRPr="006121ED">
        <w:rPr>
          <w:rFonts w:ascii="Times New Roman" w:eastAsia="Times New Roman" w:hAnsi="Times New Roman" w:cs="Times New Roman"/>
          <w:sz w:val="28"/>
          <w:szCs w:val="28"/>
          <w:lang w:eastAsia="ar-SA"/>
        </w:rPr>
        <w:tab/>
        <w:t>Кузьмина Л.И.</w:t>
      </w:r>
    </w:p>
    <w:p w:rsidR="006121ED" w:rsidRPr="006121ED" w:rsidRDefault="006121ED" w:rsidP="006121ED">
      <w:pPr>
        <w:suppressAutoHyphens/>
        <w:spacing w:after="0" w:line="360" w:lineRule="auto"/>
        <w:ind w:left="1134"/>
        <w:jc w:val="both"/>
        <w:rPr>
          <w:rFonts w:ascii="Times New Roman" w:eastAsia="Times New Roman" w:hAnsi="Times New Roman" w:cs="Times New Roman"/>
          <w:sz w:val="28"/>
          <w:szCs w:val="28"/>
          <w:lang w:eastAsia="ar-SA"/>
        </w:rPr>
      </w:pPr>
    </w:p>
    <w:p w:rsidR="006121ED" w:rsidRPr="006121ED" w:rsidRDefault="006121ED" w:rsidP="006121ED">
      <w:pPr>
        <w:suppressAutoHyphens/>
        <w:spacing w:after="0" w:line="360" w:lineRule="auto"/>
        <w:ind w:left="1134"/>
        <w:jc w:val="both"/>
        <w:rPr>
          <w:rFonts w:ascii="Times New Roman" w:eastAsia="Times New Roman" w:hAnsi="Times New Roman" w:cs="Times New Roman"/>
          <w:sz w:val="28"/>
          <w:szCs w:val="28"/>
          <w:lang w:eastAsia="ar-SA"/>
        </w:rPr>
      </w:pPr>
    </w:p>
    <w:p w:rsidR="00154197" w:rsidRDefault="006121ED" w:rsidP="006121ED">
      <w:pPr>
        <w:suppressAutoHyphens/>
        <w:spacing w:after="0" w:line="360" w:lineRule="auto"/>
        <w:jc w:val="center"/>
      </w:pPr>
      <w:r w:rsidRPr="006121ED">
        <w:rPr>
          <w:rFonts w:ascii="Times New Roman" w:eastAsia="Times New Roman" w:hAnsi="Times New Roman" w:cs="Times New Roman"/>
          <w:sz w:val="28"/>
          <w:szCs w:val="28"/>
          <w:lang w:eastAsia="ar-SA"/>
        </w:rPr>
        <w:t>Москва 2013</w:t>
      </w:r>
      <w:r w:rsidR="00154197">
        <w:br w:type="page"/>
      </w:r>
    </w:p>
    <w:p w:rsidR="005E2BF1" w:rsidRPr="00BE4BAB" w:rsidRDefault="005E2BF1" w:rsidP="005E2BF1">
      <w:pPr>
        <w:pStyle w:val="a3"/>
        <w:jc w:val="center"/>
        <w:rPr>
          <w:b/>
        </w:rPr>
      </w:pPr>
      <w:r w:rsidRPr="00BE4BAB">
        <w:rPr>
          <w:b/>
        </w:rPr>
        <w:lastRenderedPageBreak/>
        <w:t>Аннотация</w:t>
      </w:r>
    </w:p>
    <w:p w:rsidR="005E2BF1" w:rsidRDefault="005E2BF1" w:rsidP="005E2BF1">
      <w:pPr>
        <w:pStyle w:val="a3"/>
      </w:pPr>
    </w:p>
    <w:p w:rsidR="005E2BF1" w:rsidRPr="00BE4BAB" w:rsidRDefault="005E2BF1" w:rsidP="005E2BF1">
      <w:pPr>
        <w:pStyle w:val="a3"/>
      </w:pPr>
      <w:r w:rsidRPr="00BE4BAB">
        <w:t xml:space="preserve">В данной </w:t>
      </w:r>
      <w:r>
        <w:t>работе</w:t>
      </w:r>
      <w:r w:rsidRPr="00BE4BAB">
        <w:t xml:space="preserve"> </w:t>
      </w:r>
      <w:r>
        <w:t>рассматриваются</w:t>
      </w:r>
      <w:r w:rsidRPr="00BE4BAB">
        <w:t xml:space="preserve"> преимущества эволюционного подхода для </w:t>
      </w:r>
      <w:r>
        <w:t xml:space="preserve">задач </w:t>
      </w:r>
      <w:r w:rsidRPr="00BE4BAB">
        <w:t xml:space="preserve">поддержки принятия решений. </w:t>
      </w:r>
      <w:r>
        <w:t>Анализируются</w:t>
      </w:r>
      <w:r w:rsidRPr="00BE4BAB">
        <w:t xml:space="preserve"> методы прогнозирования и выявления</w:t>
      </w:r>
      <w:r>
        <w:t xml:space="preserve"> сложных неочевидных</w:t>
      </w:r>
      <w:r w:rsidRPr="00BE4BAB">
        <w:t xml:space="preserve"> зависимостей. </w:t>
      </w:r>
      <w:r w:rsidRPr="00FE65F3">
        <w:t>Приводятся преимущества использования</w:t>
      </w:r>
      <w:r>
        <w:t xml:space="preserve"> </w:t>
      </w:r>
      <w:r w:rsidRPr="00FE65F3">
        <w:t>нейронных сетей для определения</w:t>
      </w:r>
      <w:r>
        <w:t xml:space="preserve"> сложных неочевидных</w:t>
      </w:r>
      <w:r w:rsidRPr="00FE65F3">
        <w:t xml:space="preserve"> зависимостей между параметрами систем и осуществления</w:t>
      </w:r>
      <w:r w:rsidRPr="009F44CA">
        <w:t xml:space="preserve"> </w:t>
      </w:r>
      <w:r w:rsidRPr="00FE65F3">
        <w:t>прогнозирования.</w:t>
      </w:r>
      <w:r>
        <w:t xml:space="preserve"> Предложена и реализована модель оболочки системы поддержки принятия решений</w:t>
      </w:r>
      <w:r w:rsidR="001F52B6">
        <w:t>,</w:t>
      </w:r>
      <w:r>
        <w:t xml:space="preserve"> основанная на связке интервальных нейронных сетей и генетического алгоритма. Рассматривается техника использования графических процессоров для решения неграфических задач. Описывается модель эффективного распараллеливания предложенной оболочки</w:t>
      </w:r>
      <w:r w:rsidR="00E91306">
        <w:t>.</w:t>
      </w:r>
      <w:r>
        <w:t xml:space="preserve"> Детально о</w:t>
      </w:r>
      <w:r w:rsidRPr="00BE4BAB">
        <w:t>писывается реализованная оболочка системы поддержки принятия решений</w:t>
      </w:r>
      <w:r>
        <w:t xml:space="preserve"> и ее</w:t>
      </w:r>
      <w:r w:rsidRPr="00BE4BAB">
        <w:t xml:space="preserve"> оптимиз</w:t>
      </w:r>
      <w:r>
        <w:t>ация</w:t>
      </w:r>
      <w:r w:rsidRPr="00BE4BAB">
        <w:t xml:space="preserve"> за счет использования параллельных вычислений на графическом процессоре видеокарты.</w:t>
      </w:r>
    </w:p>
    <w:p w:rsidR="005E2BF1" w:rsidRDefault="005E2BF1">
      <w:pPr>
        <w:rPr>
          <w:rFonts w:ascii="Times New Roman" w:hAnsi="Times New Roman"/>
          <w:b/>
          <w:sz w:val="28"/>
        </w:rPr>
      </w:pPr>
      <w:r>
        <w:rPr>
          <w:b/>
        </w:rPr>
        <w:br w:type="page"/>
      </w:r>
    </w:p>
    <w:p w:rsidR="006262F5" w:rsidRPr="004057E9" w:rsidRDefault="00CA3459" w:rsidP="00EA136A">
      <w:pPr>
        <w:pStyle w:val="a3"/>
        <w:rPr>
          <w:b/>
        </w:rPr>
      </w:pPr>
      <w:r>
        <w:rPr>
          <w:b/>
        </w:rPr>
        <w:lastRenderedPageBreak/>
        <w:t>Оглавление</w:t>
      </w:r>
    </w:p>
    <w:sdt>
      <w:sdtPr>
        <w:rPr>
          <w:rFonts w:ascii="Times New Roman" w:eastAsiaTheme="minorEastAsia" w:hAnsi="Times New Roman" w:cs="Times New Roman"/>
          <w:b w:val="0"/>
          <w:bCs w:val="0"/>
          <w:color w:val="auto"/>
          <w:sz w:val="22"/>
          <w:szCs w:val="22"/>
          <w:lang w:eastAsia="ru-RU"/>
        </w:rPr>
        <w:id w:val="462336985"/>
        <w:docPartObj>
          <w:docPartGallery w:val="Table of Contents"/>
          <w:docPartUnique/>
        </w:docPartObj>
      </w:sdtPr>
      <w:sdtEndPr>
        <w:rPr>
          <w:sz w:val="28"/>
          <w:szCs w:val="28"/>
        </w:rPr>
      </w:sdtEndPr>
      <w:sdtContent>
        <w:p w:rsidR="00CA3459" w:rsidRPr="00D07C79" w:rsidRDefault="00CA3459">
          <w:pPr>
            <w:pStyle w:val="af0"/>
            <w:rPr>
              <w:rFonts w:ascii="Times New Roman" w:hAnsi="Times New Roman" w:cs="Times New Roman"/>
            </w:rPr>
          </w:pPr>
        </w:p>
        <w:p w:rsidR="00D216C6" w:rsidRPr="00D216C6" w:rsidRDefault="00B8249D">
          <w:pPr>
            <w:pStyle w:val="11"/>
            <w:tabs>
              <w:tab w:val="right" w:leader="dot" w:pos="9060"/>
            </w:tabs>
            <w:rPr>
              <w:rFonts w:ascii="Times New Roman" w:hAnsi="Times New Roman" w:cs="Times New Roman"/>
              <w:noProof/>
              <w:sz w:val="28"/>
              <w:szCs w:val="28"/>
            </w:rPr>
          </w:pPr>
          <w:r w:rsidRPr="00D216C6">
            <w:rPr>
              <w:rFonts w:ascii="Times New Roman" w:hAnsi="Times New Roman" w:cs="Times New Roman"/>
              <w:sz w:val="28"/>
              <w:szCs w:val="28"/>
            </w:rPr>
            <w:fldChar w:fldCharType="begin"/>
          </w:r>
          <w:r w:rsidR="009F252D" w:rsidRPr="00D216C6">
            <w:rPr>
              <w:rFonts w:ascii="Times New Roman" w:hAnsi="Times New Roman" w:cs="Times New Roman"/>
              <w:sz w:val="28"/>
              <w:szCs w:val="28"/>
            </w:rPr>
            <w:instrText xml:space="preserve"> TOC \o "1-3" \h \z \u </w:instrText>
          </w:r>
          <w:r w:rsidRPr="00D216C6">
            <w:rPr>
              <w:rFonts w:ascii="Times New Roman" w:hAnsi="Times New Roman" w:cs="Times New Roman"/>
              <w:sz w:val="28"/>
              <w:szCs w:val="28"/>
            </w:rPr>
            <w:fldChar w:fldCharType="separate"/>
          </w:r>
          <w:hyperlink w:anchor="_Toc358074649" w:history="1">
            <w:r w:rsidR="00D216C6" w:rsidRPr="00D216C6">
              <w:rPr>
                <w:rStyle w:val="af1"/>
                <w:rFonts w:ascii="Times New Roman" w:hAnsi="Times New Roman" w:cs="Times New Roman"/>
                <w:noProof/>
                <w:sz w:val="28"/>
                <w:szCs w:val="28"/>
              </w:rPr>
              <w:t>Введение</w:t>
            </w:r>
            <w:r w:rsidR="00D216C6" w:rsidRPr="00D216C6">
              <w:rPr>
                <w:rFonts w:ascii="Times New Roman" w:hAnsi="Times New Roman" w:cs="Times New Roman"/>
                <w:noProof/>
                <w:webHidden/>
                <w:sz w:val="28"/>
                <w:szCs w:val="28"/>
              </w:rPr>
              <w:tab/>
            </w:r>
            <w:r w:rsidR="00D216C6" w:rsidRPr="00D216C6">
              <w:rPr>
                <w:rFonts w:ascii="Times New Roman" w:hAnsi="Times New Roman" w:cs="Times New Roman"/>
                <w:noProof/>
                <w:webHidden/>
                <w:sz w:val="28"/>
                <w:szCs w:val="28"/>
              </w:rPr>
              <w:fldChar w:fldCharType="begin"/>
            </w:r>
            <w:r w:rsidR="00D216C6" w:rsidRPr="00D216C6">
              <w:rPr>
                <w:rFonts w:ascii="Times New Roman" w:hAnsi="Times New Roman" w:cs="Times New Roman"/>
                <w:noProof/>
                <w:webHidden/>
                <w:sz w:val="28"/>
                <w:szCs w:val="28"/>
              </w:rPr>
              <w:instrText xml:space="preserve"> PAGEREF _Toc358074649 \h </w:instrText>
            </w:r>
            <w:r w:rsidR="00D216C6" w:rsidRPr="00D216C6">
              <w:rPr>
                <w:rFonts w:ascii="Times New Roman" w:hAnsi="Times New Roman" w:cs="Times New Roman"/>
                <w:noProof/>
                <w:webHidden/>
                <w:sz w:val="28"/>
                <w:szCs w:val="28"/>
              </w:rPr>
            </w:r>
            <w:r w:rsidR="00D216C6"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4</w:t>
            </w:r>
            <w:r w:rsidR="00D216C6" w:rsidRPr="00D216C6">
              <w:rPr>
                <w:rFonts w:ascii="Times New Roman" w:hAnsi="Times New Roman" w:cs="Times New Roman"/>
                <w:noProof/>
                <w:webHidden/>
                <w:sz w:val="28"/>
                <w:szCs w:val="28"/>
              </w:rPr>
              <w:fldChar w:fldCharType="end"/>
            </w:r>
          </w:hyperlink>
        </w:p>
        <w:p w:rsidR="00D216C6" w:rsidRPr="00D216C6" w:rsidRDefault="00D216C6">
          <w:pPr>
            <w:pStyle w:val="11"/>
            <w:tabs>
              <w:tab w:val="right" w:leader="dot" w:pos="9060"/>
            </w:tabs>
            <w:rPr>
              <w:rFonts w:ascii="Times New Roman" w:hAnsi="Times New Roman" w:cs="Times New Roman"/>
              <w:noProof/>
              <w:sz w:val="28"/>
              <w:szCs w:val="28"/>
            </w:rPr>
          </w:pPr>
          <w:hyperlink w:anchor="_Toc358074650" w:history="1">
            <w:r w:rsidRPr="00D216C6">
              <w:rPr>
                <w:rStyle w:val="af1"/>
                <w:rFonts w:ascii="Times New Roman" w:hAnsi="Times New Roman" w:cs="Times New Roman"/>
                <w:noProof/>
                <w:sz w:val="28"/>
                <w:szCs w:val="28"/>
              </w:rPr>
              <w:t>Глава 1. Введение в предметную область</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_Toc358074650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8</w:t>
            </w:r>
            <w:r w:rsidRPr="00D216C6">
              <w:rPr>
                <w:rFonts w:ascii="Times New Roman" w:hAnsi="Times New Roman" w:cs="Times New Roman"/>
                <w:noProof/>
                <w:webHidden/>
                <w:sz w:val="28"/>
                <w:szCs w:val="28"/>
              </w:rPr>
              <w:fldChar w:fldCharType="end"/>
            </w:r>
          </w:hyperlink>
        </w:p>
        <w:p w:rsidR="00D216C6" w:rsidRPr="00D216C6" w:rsidRDefault="00D216C6">
          <w:pPr>
            <w:pStyle w:val="23"/>
            <w:tabs>
              <w:tab w:val="right" w:leader="dot" w:pos="9060"/>
            </w:tabs>
            <w:rPr>
              <w:rFonts w:ascii="Times New Roman" w:hAnsi="Times New Roman" w:cs="Times New Roman"/>
              <w:noProof/>
              <w:sz w:val="28"/>
              <w:szCs w:val="28"/>
            </w:rPr>
          </w:pPr>
          <w:hyperlink w:anchor="_Toc358074651" w:history="1">
            <w:r w:rsidRPr="00D216C6">
              <w:rPr>
                <w:rStyle w:val="af1"/>
                <w:rFonts w:ascii="Times New Roman" w:hAnsi="Times New Roman" w:cs="Times New Roman"/>
                <w:noProof/>
                <w:sz w:val="28"/>
                <w:szCs w:val="28"/>
              </w:rPr>
              <w:t>1.1. Анализ предметной области</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_Toc358074651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8</w:t>
            </w:r>
            <w:r w:rsidRPr="00D216C6">
              <w:rPr>
                <w:rFonts w:ascii="Times New Roman" w:hAnsi="Times New Roman" w:cs="Times New Roman"/>
                <w:noProof/>
                <w:webHidden/>
                <w:sz w:val="28"/>
                <w:szCs w:val="28"/>
              </w:rPr>
              <w:fldChar w:fldCharType="end"/>
            </w:r>
          </w:hyperlink>
        </w:p>
        <w:p w:rsidR="00D216C6" w:rsidRPr="00D216C6" w:rsidRDefault="00D216C6">
          <w:pPr>
            <w:pStyle w:val="23"/>
            <w:tabs>
              <w:tab w:val="right" w:leader="dot" w:pos="9060"/>
            </w:tabs>
            <w:rPr>
              <w:rFonts w:ascii="Times New Roman" w:hAnsi="Times New Roman" w:cs="Times New Roman"/>
              <w:noProof/>
              <w:sz w:val="28"/>
              <w:szCs w:val="28"/>
            </w:rPr>
          </w:pPr>
          <w:hyperlink w:anchor="_Toc358074652" w:history="1">
            <w:r w:rsidRPr="00D216C6">
              <w:rPr>
                <w:rStyle w:val="af1"/>
                <w:rFonts w:ascii="Times New Roman" w:hAnsi="Times New Roman" w:cs="Times New Roman"/>
                <w:noProof/>
                <w:sz w:val="28"/>
                <w:szCs w:val="28"/>
              </w:rPr>
              <w:t>1.2. Анализ общих методов поддержки принятия решений</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_Toc358074652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18</w:t>
            </w:r>
            <w:r w:rsidRPr="00D216C6">
              <w:rPr>
                <w:rFonts w:ascii="Times New Roman" w:hAnsi="Times New Roman" w:cs="Times New Roman"/>
                <w:noProof/>
                <w:webHidden/>
                <w:sz w:val="28"/>
                <w:szCs w:val="28"/>
              </w:rPr>
              <w:fldChar w:fldCharType="end"/>
            </w:r>
          </w:hyperlink>
        </w:p>
        <w:p w:rsidR="00D216C6" w:rsidRPr="00D216C6" w:rsidRDefault="00D216C6">
          <w:pPr>
            <w:pStyle w:val="23"/>
            <w:tabs>
              <w:tab w:val="right" w:leader="dot" w:pos="9060"/>
            </w:tabs>
            <w:rPr>
              <w:rFonts w:ascii="Times New Roman" w:hAnsi="Times New Roman" w:cs="Times New Roman"/>
              <w:noProof/>
              <w:sz w:val="28"/>
              <w:szCs w:val="28"/>
            </w:rPr>
          </w:pPr>
          <w:hyperlink w:anchor="_Toc358074653" w:history="1">
            <w:r w:rsidRPr="00D216C6">
              <w:rPr>
                <w:rStyle w:val="af1"/>
                <w:rFonts w:ascii="Times New Roman" w:hAnsi="Times New Roman" w:cs="Times New Roman"/>
                <w:noProof/>
                <w:sz w:val="28"/>
                <w:szCs w:val="28"/>
              </w:rPr>
              <w:t>1.3 Актуальность создания алгоритма прогнозирования временных рядов.</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_Toc358074653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22</w:t>
            </w:r>
            <w:r w:rsidRPr="00D216C6">
              <w:rPr>
                <w:rFonts w:ascii="Times New Roman" w:hAnsi="Times New Roman" w:cs="Times New Roman"/>
                <w:noProof/>
                <w:webHidden/>
                <w:sz w:val="28"/>
                <w:szCs w:val="28"/>
              </w:rPr>
              <w:fldChar w:fldCharType="end"/>
            </w:r>
          </w:hyperlink>
        </w:p>
        <w:p w:rsidR="00D216C6" w:rsidRPr="00D216C6" w:rsidRDefault="00D216C6">
          <w:pPr>
            <w:pStyle w:val="23"/>
            <w:tabs>
              <w:tab w:val="right" w:leader="dot" w:pos="9060"/>
            </w:tabs>
            <w:rPr>
              <w:rFonts w:ascii="Times New Roman" w:hAnsi="Times New Roman" w:cs="Times New Roman"/>
              <w:noProof/>
              <w:sz w:val="28"/>
              <w:szCs w:val="28"/>
            </w:rPr>
          </w:pPr>
          <w:hyperlink w:anchor="_Toc358074654" w:history="1">
            <w:r w:rsidRPr="00D216C6">
              <w:rPr>
                <w:rStyle w:val="af1"/>
                <w:rFonts w:ascii="Times New Roman" w:hAnsi="Times New Roman" w:cs="Times New Roman"/>
                <w:noProof/>
                <w:sz w:val="28"/>
                <w:szCs w:val="28"/>
              </w:rPr>
              <w:t>1.4 Постановка задачи</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_Toc358074654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24</w:t>
            </w:r>
            <w:r w:rsidRPr="00D216C6">
              <w:rPr>
                <w:rFonts w:ascii="Times New Roman" w:hAnsi="Times New Roman" w:cs="Times New Roman"/>
                <w:noProof/>
                <w:webHidden/>
                <w:sz w:val="28"/>
                <w:szCs w:val="28"/>
              </w:rPr>
              <w:fldChar w:fldCharType="end"/>
            </w:r>
          </w:hyperlink>
        </w:p>
        <w:p w:rsidR="00D216C6" w:rsidRPr="00D216C6" w:rsidRDefault="00D216C6">
          <w:pPr>
            <w:pStyle w:val="11"/>
            <w:tabs>
              <w:tab w:val="right" w:leader="dot" w:pos="9060"/>
            </w:tabs>
            <w:rPr>
              <w:rFonts w:ascii="Times New Roman" w:hAnsi="Times New Roman" w:cs="Times New Roman"/>
              <w:noProof/>
              <w:sz w:val="28"/>
              <w:szCs w:val="28"/>
            </w:rPr>
          </w:pPr>
          <w:hyperlink w:anchor="_Toc358074655" w:history="1">
            <w:r w:rsidRPr="00D216C6">
              <w:rPr>
                <w:rStyle w:val="af1"/>
                <w:rFonts w:ascii="Times New Roman" w:hAnsi="Times New Roman" w:cs="Times New Roman"/>
                <w:noProof/>
                <w:sz w:val="28"/>
                <w:szCs w:val="28"/>
              </w:rPr>
              <w:t>Глава 2. Методы реализации алгоритмов прогнозирования временных рядов</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_Toc358074655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26</w:t>
            </w:r>
            <w:r w:rsidRPr="00D216C6">
              <w:rPr>
                <w:rFonts w:ascii="Times New Roman" w:hAnsi="Times New Roman" w:cs="Times New Roman"/>
                <w:noProof/>
                <w:webHidden/>
                <w:sz w:val="28"/>
                <w:szCs w:val="28"/>
              </w:rPr>
              <w:fldChar w:fldCharType="end"/>
            </w:r>
          </w:hyperlink>
        </w:p>
        <w:p w:rsidR="00D216C6" w:rsidRPr="00D216C6" w:rsidRDefault="00D216C6">
          <w:pPr>
            <w:pStyle w:val="23"/>
            <w:tabs>
              <w:tab w:val="right" w:leader="dot" w:pos="9060"/>
            </w:tabs>
            <w:rPr>
              <w:rFonts w:ascii="Times New Roman" w:hAnsi="Times New Roman" w:cs="Times New Roman"/>
              <w:noProof/>
              <w:sz w:val="28"/>
              <w:szCs w:val="28"/>
            </w:rPr>
          </w:pPr>
          <w:hyperlink w:anchor="_Toc358074656" w:history="1">
            <w:r w:rsidRPr="00D216C6">
              <w:rPr>
                <w:rStyle w:val="af1"/>
                <w:rFonts w:ascii="Times New Roman" w:hAnsi="Times New Roman" w:cs="Times New Roman"/>
                <w:noProof/>
                <w:sz w:val="28"/>
                <w:szCs w:val="28"/>
              </w:rPr>
              <w:t>2.1 Использование интервальных нейронных сетей</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_Toc358074656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26</w:t>
            </w:r>
            <w:r w:rsidRPr="00D216C6">
              <w:rPr>
                <w:rFonts w:ascii="Times New Roman" w:hAnsi="Times New Roman" w:cs="Times New Roman"/>
                <w:noProof/>
                <w:webHidden/>
                <w:sz w:val="28"/>
                <w:szCs w:val="28"/>
              </w:rPr>
              <w:fldChar w:fldCharType="end"/>
            </w:r>
          </w:hyperlink>
        </w:p>
        <w:p w:rsidR="00D216C6" w:rsidRPr="00D216C6" w:rsidRDefault="00D216C6">
          <w:pPr>
            <w:pStyle w:val="23"/>
            <w:tabs>
              <w:tab w:val="right" w:leader="dot" w:pos="9060"/>
            </w:tabs>
            <w:rPr>
              <w:rFonts w:ascii="Times New Roman" w:hAnsi="Times New Roman" w:cs="Times New Roman"/>
              <w:noProof/>
              <w:sz w:val="28"/>
              <w:szCs w:val="28"/>
            </w:rPr>
          </w:pPr>
          <w:hyperlink w:anchor="_Toc358074657" w:history="1">
            <w:r w:rsidRPr="00D216C6">
              <w:rPr>
                <w:rStyle w:val="af1"/>
                <w:rFonts w:ascii="Times New Roman" w:hAnsi="Times New Roman" w:cs="Times New Roman"/>
                <w:noProof/>
                <w:sz w:val="28"/>
                <w:szCs w:val="28"/>
              </w:rPr>
              <w:t>2.2 Использование генетических алгоритмов</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_Toc358074657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31</w:t>
            </w:r>
            <w:r w:rsidRPr="00D216C6">
              <w:rPr>
                <w:rFonts w:ascii="Times New Roman" w:hAnsi="Times New Roman" w:cs="Times New Roman"/>
                <w:noProof/>
                <w:webHidden/>
                <w:sz w:val="28"/>
                <w:szCs w:val="28"/>
              </w:rPr>
              <w:fldChar w:fldCharType="end"/>
            </w:r>
          </w:hyperlink>
        </w:p>
        <w:p w:rsidR="00D216C6" w:rsidRPr="00D216C6" w:rsidRDefault="00D216C6">
          <w:pPr>
            <w:pStyle w:val="23"/>
            <w:tabs>
              <w:tab w:val="right" w:leader="dot" w:pos="9060"/>
            </w:tabs>
            <w:rPr>
              <w:rFonts w:ascii="Times New Roman" w:hAnsi="Times New Roman" w:cs="Times New Roman"/>
              <w:noProof/>
              <w:sz w:val="28"/>
              <w:szCs w:val="28"/>
            </w:rPr>
          </w:pPr>
          <w:hyperlink w:anchor="_Toc358074658" w:history="1">
            <w:r w:rsidRPr="00D216C6">
              <w:rPr>
                <w:rStyle w:val="af1"/>
                <w:rFonts w:ascii="Times New Roman" w:hAnsi="Times New Roman" w:cs="Times New Roman"/>
                <w:noProof/>
                <w:sz w:val="28"/>
                <w:szCs w:val="28"/>
              </w:rPr>
              <w:t>2.3 Использование архитектуры параллельных вычислений на графических процессорах</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_Toc358074658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40</w:t>
            </w:r>
            <w:r w:rsidRPr="00D216C6">
              <w:rPr>
                <w:rFonts w:ascii="Times New Roman" w:hAnsi="Times New Roman" w:cs="Times New Roman"/>
                <w:noProof/>
                <w:webHidden/>
                <w:sz w:val="28"/>
                <w:szCs w:val="28"/>
              </w:rPr>
              <w:fldChar w:fldCharType="end"/>
            </w:r>
          </w:hyperlink>
        </w:p>
        <w:p w:rsidR="00D216C6" w:rsidRPr="00D216C6" w:rsidRDefault="00D216C6">
          <w:pPr>
            <w:pStyle w:val="11"/>
            <w:tabs>
              <w:tab w:val="right" w:leader="dot" w:pos="9060"/>
            </w:tabs>
            <w:rPr>
              <w:rFonts w:ascii="Times New Roman" w:hAnsi="Times New Roman" w:cs="Times New Roman"/>
              <w:noProof/>
              <w:sz w:val="28"/>
              <w:szCs w:val="28"/>
            </w:rPr>
          </w:pPr>
          <w:hyperlink w:anchor="_Toc358074659" w:history="1">
            <w:r w:rsidRPr="00D216C6">
              <w:rPr>
                <w:rStyle w:val="af1"/>
                <w:rFonts w:ascii="Times New Roman" w:hAnsi="Times New Roman" w:cs="Times New Roman"/>
                <w:noProof/>
                <w:sz w:val="28"/>
                <w:szCs w:val="28"/>
              </w:rPr>
              <w:t>Глава 3. Реализация прогнозирования временных рядов</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_Toc358074659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45</w:t>
            </w:r>
            <w:r w:rsidRPr="00D216C6">
              <w:rPr>
                <w:rFonts w:ascii="Times New Roman" w:hAnsi="Times New Roman" w:cs="Times New Roman"/>
                <w:noProof/>
                <w:webHidden/>
                <w:sz w:val="28"/>
                <w:szCs w:val="28"/>
              </w:rPr>
              <w:fldChar w:fldCharType="end"/>
            </w:r>
          </w:hyperlink>
        </w:p>
        <w:p w:rsidR="00D216C6" w:rsidRPr="00D216C6" w:rsidRDefault="00D216C6">
          <w:pPr>
            <w:pStyle w:val="23"/>
            <w:tabs>
              <w:tab w:val="right" w:leader="dot" w:pos="9060"/>
            </w:tabs>
            <w:rPr>
              <w:rFonts w:ascii="Times New Roman" w:hAnsi="Times New Roman" w:cs="Times New Roman"/>
              <w:noProof/>
              <w:sz w:val="28"/>
              <w:szCs w:val="28"/>
            </w:rPr>
          </w:pPr>
          <w:hyperlink w:anchor="_Toc358074660" w:history="1">
            <w:r w:rsidRPr="00D216C6">
              <w:rPr>
                <w:rStyle w:val="af1"/>
                <w:rFonts w:ascii="Times New Roman" w:hAnsi="Times New Roman" w:cs="Times New Roman"/>
                <w:noProof/>
                <w:sz w:val="28"/>
                <w:szCs w:val="28"/>
              </w:rPr>
              <w:t>3.1 Функциональная схема системы прогнозирования временных рядов и детали реализации</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_Toc358074660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45</w:t>
            </w:r>
            <w:r w:rsidRPr="00D216C6">
              <w:rPr>
                <w:rFonts w:ascii="Times New Roman" w:hAnsi="Times New Roman" w:cs="Times New Roman"/>
                <w:noProof/>
                <w:webHidden/>
                <w:sz w:val="28"/>
                <w:szCs w:val="28"/>
              </w:rPr>
              <w:fldChar w:fldCharType="end"/>
            </w:r>
          </w:hyperlink>
        </w:p>
        <w:p w:rsidR="00D216C6" w:rsidRPr="00D216C6" w:rsidRDefault="00D216C6">
          <w:pPr>
            <w:pStyle w:val="23"/>
            <w:tabs>
              <w:tab w:val="right" w:leader="dot" w:pos="9060"/>
            </w:tabs>
            <w:rPr>
              <w:rFonts w:ascii="Times New Roman" w:hAnsi="Times New Roman" w:cs="Times New Roman"/>
              <w:noProof/>
              <w:sz w:val="28"/>
              <w:szCs w:val="28"/>
            </w:rPr>
          </w:pPr>
          <w:hyperlink w:anchor="_Toc358074661" w:history="1">
            <w:r w:rsidRPr="00D216C6">
              <w:rPr>
                <w:rStyle w:val="af1"/>
                <w:rFonts w:ascii="Times New Roman" w:hAnsi="Times New Roman" w:cs="Times New Roman"/>
                <w:noProof/>
                <w:sz w:val="28"/>
                <w:szCs w:val="28"/>
              </w:rPr>
              <w:t>3.2 Моделирование процесса прогнозирования временных рядов</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_Toc358074661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49</w:t>
            </w:r>
            <w:r w:rsidRPr="00D216C6">
              <w:rPr>
                <w:rFonts w:ascii="Times New Roman" w:hAnsi="Times New Roman" w:cs="Times New Roman"/>
                <w:noProof/>
                <w:webHidden/>
                <w:sz w:val="28"/>
                <w:szCs w:val="28"/>
              </w:rPr>
              <w:fldChar w:fldCharType="end"/>
            </w:r>
          </w:hyperlink>
        </w:p>
        <w:p w:rsidR="00D216C6" w:rsidRPr="00D216C6" w:rsidRDefault="00D216C6">
          <w:pPr>
            <w:pStyle w:val="11"/>
            <w:tabs>
              <w:tab w:val="right" w:leader="dot" w:pos="9060"/>
            </w:tabs>
            <w:rPr>
              <w:rFonts w:ascii="Times New Roman" w:hAnsi="Times New Roman" w:cs="Times New Roman"/>
              <w:noProof/>
              <w:sz w:val="28"/>
              <w:szCs w:val="28"/>
            </w:rPr>
          </w:pPr>
          <w:hyperlink w:anchor="_Toc358074662" w:history="1">
            <w:r w:rsidRPr="00D216C6">
              <w:rPr>
                <w:rStyle w:val="af1"/>
                <w:rFonts w:ascii="Times New Roman" w:hAnsi="Times New Roman" w:cs="Times New Roman"/>
                <w:noProof/>
                <w:sz w:val="28"/>
                <w:szCs w:val="28"/>
              </w:rPr>
              <w:t>Заключение</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_Toc358074662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53</w:t>
            </w:r>
            <w:r w:rsidRPr="00D216C6">
              <w:rPr>
                <w:rFonts w:ascii="Times New Roman" w:hAnsi="Times New Roman" w:cs="Times New Roman"/>
                <w:noProof/>
                <w:webHidden/>
                <w:sz w:val="28"/>
                <w:szCs w:val="28"/>
              </w:rPr>
              <w:fldChar w:fldCharType="end"/>
            </w:r>
          </w:hyperlink>
        </w:p>
        <w:p w:rsidR="00D216C6" w:rsidRPr="00D216C6" w:rsidRDefault="00D216C6">
          <w:pPr>
            <w:pStyle w:val="11"/>
            <w:tabs>
              <w:tab w:val="right" w:leader="dot" w:pos="9060"/>
            </w:tabs>
            <w:rPr>
              <w:rFonts w:ascii="Times New Roman" w:hAnsi="Times New Roman" w:cs="Times New Roman"/>
              <w:noProof/>
              <w:sz w:val="28"/>
              <w:szCs w:val="28"/>
            </w:rPr>
          </w:pPr>
          <w:hyperlink w:anchor="_Toc358074663" w:history="1">
            <w:r w:rsidRPr="00D216C6">
              <w:rPr>
                <w:rStyle w:val="af1"/>
                <w:rFonts w:ascii="Times New Roman" w:hAnsi="Times New Roman" w:cs="Times New Roman"/>
                <w:noProof/>
                <w:sz w:val="28"/>
                <w:szCs w:val="28"/>
              </w:rPr>
              <w:t>Список использованной литературы:</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_Toc358074663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56</w:t>
            </w:r>
            <w:r w:rsidRPr="00D216C6">
              <w:rPr>
                <w:rFonts w:ascii="Times New Roman" w:hAnsi="Times New Roman" w:cs="Times New Roman"/>
                <w:noProof/>
                <w:webHidden/>
                <w:sz w:val="28"/>
                <w:szCs w:val="28"/>
              </w:rPr>
              <w:fldChar w:fldCharType="end"/>
            </w:r>
          </w:hyperlink>
        </w:p>
        <w:p w:rsidR="00D216C6" w:rsidRPr="00D216C6" w:rsidRDefault="00D216C6">
          <w:pPr>
            <w:pStyle w:val="11"/>
            <w:tabs>
              <w:tab w:val="right" w:leader="dot" w:pos="9060"/>
            </w:tabs>
            <w:rPr>
              <w:rFonts w:ascii="Times New Roman" w:hAnsi="Times New Roman" w:cs="Times New Roman"/>
              <w:noProof/>
              <w:sz w:val="28"/>
              <w:szCs w:val="28"/>
            </w:rPr>
          </w:pPr>
          <w:hyperlink w:anchor="_Toc358074664" w:history="1">
            <w:r w:rsidRPr="00D216C6">
              <w:rPr>
                <w:rStyle w:val="af1"/>
                <w:rFonts w:ascii="Times New Roman" w:hAnsi="Times New Roman" w:cs="Times New Roman"/>
                <w:noProof/>
                <w:sz w:val="28"/>
                <w:szCs w:val="28"/>
              </w:rPr>
              <w:t>Приложение. Элементы исходного кода оболочки СППР</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_Toc358074664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61</w:t>
            </w:r>
            <w:r w:rsidRPr="00D216C6">
              <w:rPr>
                <w:rFonts w:ascii="Times New Roman" w:hAnsi="Times New Roman" w:cs="Times New Roman"/>
                <w:noProof/>
                <w:webHidden/>
                <w:sz w:val="28"/>
                <w:szCs w:val="28"/>
              </w:rPr>
              <w:fldChar w:fldCharType="end"/>
            </w:r>
          </w:hyperlink>
        </w:p>
        <w:p w:rsidR="00D216C6" w:rsidRPr="00D216C6" w:rsidRDefault="00D216C6">
          <w:pPr>
            <w:pStyle w:val="23"/>
            <w:tabs>
              <w:tab w:val="right" w:leader="dot" w:pos="9060"/>
            </w:tabs>
            <w:rPr>
              <w:rFonts w:ascii="Times New Roman" w:hAnsi="Times New Roman" w:cs="Times New Roman"/>
              <w:noProof/>
              <w:sz w:val="28"/>
              <w:szCs w:val="28"/>
            </w:rPr>
          </w:pPr>
          <w:hyperlink w:anchor="_Toc358074665" w:history="1">
            <w:r w:rsidRPr="00D216C6">
              <w:rPr>
                <w:rStyle w:val="af1"/>
                <w:rFonts w:ascii="Times New Roman" w:hAnsi="Times New Roman" w:cs="Times New Roman"/>
                <w:noProof/>
                <w:sz w:val="28"/>
                <w:szCs w:val="28"/>
              </w:rPr>
              <w:t>Ядро прямого распространения сигнала в нейронной сети</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_Toc358074665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61</w:t>
            </w:r>
            <w:r w:rsidRPr="00D216C6">
              <w:rPr>
                <w:rFonts w:ascii="Times New Roman" w:hAnsi="Times New Roman" w:cs="Times New Roman"/>
                <w:noProof/>
                <w:webHidden/>
                <w:sz w:val="28"/>
                <w:szCs w:val="28"/>
              </w:rPr>
              <w:fldChar w:fldCharType="end"/>
            </w:r>
          </w:hyperlink>
        </w:p>
        <w:p w:rsidR="00D216C6" w:rsidRPr="00D216C6" w:rsidRDefault="00D216C6">
          <w:pPr>
            <w:pStyle w:val="23"/>
            <w:tabs>
              <w:tab w:val="right" w:leader="dot" w:pos="9060"/>
            </w:tabs>
            <w:rPr>
              <w:rFonts w:ascii="Times New Roman" w:hAnsi="Times New Roman" w:cs="Times New Roman"/>
              <w:noProof/>
              <w:sz w:val="28"/>
              <w:szCs w:val="28"/>
            </w:rPr>
          </w:pPr>
          <w:hyperlink w:anchor="_Toc358074666" w:history="1">
            <w:r w:rsidRPr="00D216C6">
              <w:rPr>
                <w:rStyle w:val="af1"/>
                <w:rFonts w:ascii="Times New Roman" w:hAnsi="Times New Roman" w:cs="Times New Roman"/>
                <w:noProof/>
                <w:sz w:val="28"/>
                <w:szCs w:val="28"/>
              </w:rPr>
              <w:t>Ядро обучения сети на основе обратного распространения ошибки</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_Toc358074666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63</w:t>
            </w:r>
            <w:r w:rsidRPr="00D216C6">
              <w:rPr>
                <w:rFonts w:ascii="Times New Roman" w:hAnsi="Times New Roman" w:cs="Times New Roman"/>
                <w:noProof/>
                <w:webHidden/>
                <w:sz w:val="28"/>
                <w:szCs w:val="28"/>
              </w:rPr>
              <w:fldChar w:fldCharType="end"/>
            </w:r>
          </w:hyperlink>
        </w:p>
        <w:p w:rsidR="00D216C6" w:rsidRPr="00D216C6" w:rsidRDefault="00D216C6">
          <w:pPr>
            <w:pStyle w:val="11"/>
            <w:tabs>
              <w:tab w:val="right" w:leader="dot" w:pos="9060"/>
            </w:tabs>
            <w:rPr>
              <w:rFonts w:ascii="Times New Roman" w:hAnsi="Times New Roman" w:cs="Times New Roman"/>
              <w:noProof/>
              <w:sz w:val="28"/>
              <w:szCs w:val="28"/>
            </w:rPr>
          </w:pPr>
          <w:hyperlink w:anchor="_Toc358074667" w:history="1">
            <w:r w:rsidRPr="00D216C6">
              <w:rPr>
                <w:rStyle w:val="af1"/>
                <w:rFonts w:ascii="Times New Roman" w:hAnsi="Times New Roman" w:cs="Times New Roman"/>
                <w:noProof/>
                <w:sz w:val="28"/>
                <w:szCs w:val="28"/>
              </w:rPr>
              <w:t>Приложение. Публикации по теме диплома сделанные во время работы над дипломом</w:t>
            </w:r>
            <w:r w:rsidRPr="00D216C6">
              <w:rPr>
                <w:rFonts w:ascii="Times New Roman" w:hAnsi="Times New Roman" w:cs="Times New Roman"/>
                <w:noProof/>
                <w:webHidden/>
                <w:sz w:val="28"/>
                <w:szCs w:val="28"/>
              </w:rPr>
              <w:tab/>
            </w:r>
            <w:r w:rsidRPr="00D216C6">
              <w:rPr>
                <w:rFonts w:ascii="Times New Roman" w:hAnsi="Times New Roman" w:cs="Times New Roman"/>
                <w:noProof/>
                <w:webHidden/>
                <w:sz w:val="28"/>
                <w:szCs w:val="28"/>
              </w:rPr>
              <w:fldChar w:fldCharType="begin"/>
            </w:r>
            <w:r w:rsidRPr="00D216C6">
              <w:rPr>
                <w:rFonts w:ascii="Times New Roman" w:hAnsi="Times New Roman" w:cs="Times New Roman"/>
                <w:noProof/>
                <w:webHidden/>
                <w:sz w:val="28"/>
                <w:szCs w:val="28"/>
              </w:rPr>
              <w:instrText xml:space="preserve"> PAGEREF _Toc358074667 \h </w:instrText>
            </w:r>
            <w:r w:rsidRPr="00D216C6">
              <w:rPr>
                <w:rFonts w:ascii="Times New Roman" w:hAnsi="Times New Roman" w:cs="Times New Roman"/>
                <w:noProof/>
                <w:webHidden/>
                <w:sz w:val="28"/>
                <w:szCs w:val="28"/>
              </w:rPr>
            </w:r>
            <w:r w:rsidRPr="00D216C6">
              <w:rPr>
                <w:rFonts w:ascii="Times New Roman" w:hAnsi="Times New Roman" w:cs="Times New Roman"/>
                <w:noProof/>
                <w:webHidden/>
                <w:sz w:val="28"/>
                <w:szCs w:val="28"/>
              </w:rPr>
              <w:fldChar w:fldCharType="separate"/>
            </w:r>
            <w:r w:rsidR="00F74637">
              <w:rPr>
                <w:rFonts w:ascii="Times New Roman" w:hAnsi="Times New Roman" w:cs="Times New Roman"/>
                <w:noProof/>
                <w:webHidden/>
                <w:sz w:val="28"/>
                <w:szCs w:val="28"/>
              </w:rPr>
              <w:t>69</w:t>
            </w:r>
            <w:r w:rsidRPr="00D216C6">
              <w:rPr>
                <w:rFonts w:ascii="Times New Roman" w:hAnsi="Times New Roman" w:cs="Times New Roman"/>
                <w:noProof/>
                <w:webHidden/>
                <w:sz w:val="28"/>
                <w:szCs w:val="28"/>
              </w:rPr>
              <w:fldChar w:fldCharType="end"/>
            </w:r>
          </w:hyperlink>
        </w:p>
        <w:p w:rsidR="00CA3459" w:rsidRPr="00D216C6" w:rsidRDefault="00B8249D">
          <w:pPr>
            <w:rPr>
              <w:rFonts w:ascii="Times New Roman" w:hAnsi="Times New Roman" w:cs="Times New Roman"/>
              <w:sz w:val="28"/>
              <w:szCs w:val="28"/>
            </w:rPr>
          </w:pPr>
          <w:r w:rsidRPr="00D216C6">
            <w:rPr>
              <w:rFonts w:ascii="Times New Roman" w:hAnsi="Times New Roman" w:cs="Times New Roman"/>
              <w:sz w:val="28"/>
              <w:szCs w:val="28"/>
            </w:rPr>
            <w:fldChar w:fldCharType="end"/>
          </w:r>
        </w:p>
      </w:sdtContent>
    </w:sdt>
    <w:p w:rsidR="006262F5" w:rsidRPr="00BB24E4" w:rsidRDefault="006262F5" w:rsidP="00EA136A">
      <w:pPr>
        <w:pStyle w:val="a3"/>
      </w:pPr>
    </w:p>
    <w:p w:rsidR="006262F5" w:rsidRDefault="006262F5">
      <w:pPr>
        <w:rPr>
          <w:rFonts w:ascii="Times New Roman" w:hAnsi="Times New Roman"/>
          <w:sz w:val="28"/>
        </w:rPr>
      </w:pPr>
      <w:r>
        <w:br w:type="page"/>
      </w:r>
    </w:p>
    <w:p w:rsidR="00D42ED7" w:rsidRPr="00AF3211" w:rsidRDefault="006262F5" w:rsidP="00AF3211">
      <w:pPr>
        <w:pStyle w:val="1"/>
      </w:pPr>
      <w:bookmarkStart w:id="0" w:name="_Toc358074649"/>
      <w:r w:rsidRPr="00AF3211">
        <w:lastRenderedPageBreak/>
        <w:t>Введение</w:t>
      </w:r>
      <w:bookmarkEnd w:id="0"/>
    </w:p>
    <w:p w:rsidR="00E91306" w:rsidRDefault="0052093F" w:rsidP="00E91306">
      <w:pPr>
        <w:pStyle w:val="a3"/>
      </w:pPr>
      <w:r>
        <w:t>В условиях</w:t>
      </w:r>
      <w:r w:rsidR="00E91306">
        <w:t xml:space="preserve"> постоянно нарастающих объемов информации и повышения сложности  технических, социальных, экономических и прочих систем, человеку, задействованному в управлении этими системами, становится все труднее оценить всю </w:t>
      </w:r>
      <w:r w:rsidR="00E91306" w:rsidRPr="001754A0">
        <w:t>поступающ</w:t>
      </w:r>
      <w:r w:rsidR="00E91306">
        <w:t>ую</w:t>
      </w:r>
      <w:r w:rsidR="00E91306" w:rsidRPr="001754A0">
        <w:t xml:space="preserve"> в органы управления и непосредственно к </w:t>
      </w:r>
      <w:r w:rsidR="00E91306">
        <w:t>лицу, принимающему решения,</w:t>
      </w:r>
      <w:r w:rsidR="00E91306" w:rsidRPr="001754A0">
        <w:t xml:space="preserve"> информаци</w:t>
      </w:r>
      <w:r w:rsidR="00E91306">
        <w:t>ю</w:t>
      </w:r>
      <w:r w:rsidR="00E91306" w:rsidRPr="001754A0">
        <w:t>,</w:t>
      </w:r>
      <w:r w:rsidR="00E91306">
        <w:t xml:space="preserve"> а также</w:t>
      </w:r>
      <w:r w:rsidR="00E91306" w:rsidRPr="001754A0">
        <w:t xml:space="preserve"> </w:t>
      </w:r>
      <w:r w:rsidR="00E91306">
        <w:t>оценить влияние множества различных факторов на поведение системы. Это мешает ему оперативно и безошибочно выбирать оптимальное решение.</w:t>
      </w:r>
    </w:p>
    <w:p w:rsidR="00E91306" w:rsidRDefault="00E91306" w:rsidP="00E91306">
      <w:pPr>
        <w:pStyle w:val="a3"/>
      </w:pPr>
      <w:r>
        <w:t>Для достижения наилучших результатов, как в</w:t>
      </w:r>
      <w:r w:rsidRPr="004624D4">
        <w:t xml:space="preserve"> </w:t>
      </w:r>
      <w:r>
        <w:t>качественном, так и в количественном отношении и при этом минимизации рисков серьезных убытков и аварий, в современной науке активно развивается направление систем поддержки принятия решений. Перед данными системами ставится задача помочь</w:t>
      </w:r>
      <w:r w:rsidRPr="000A0577">
        <w:t xml:space="preserve"> людям, принимающим решение</w:t>
      </w:r>
      <w:r>
        <w:t>,</w:t>
      </w:r>
      <w:r w:rsidRPr="000A0577">
        <w:t xml:space="preserve"> в условиях </w:t>
      </w:r>
      <w:r>
        <w:t>большого количества данных</w:t>
      </w:r>
      <w:r w:rsidRPr="000A0577">
        <w:t xml:space="preserve"> </w:t>
      </w:r>
      <w:r>
        <w:t xml:space="preserve">и </w:t>
      </w:r>
      <w:r w:rsidRPr="000A0577">
        <w:t>сложных</w:t>
      </w:r>
      <w:r>
        <w:t xml:space="preserve"> реакций управляемой системы на проявление внешних факторов.</w:t>
      </w:r>
      <w:r w:rsidRPr="000A0577">
        <w:t xml:space="preserve"> </w:t>
      </w:r>
      <w:r>
        <w:t>Детально</w:t>
      </w:r>
      <w:r w:rsidRPr="000A0577">
        <w:t xml:space="preserve"> и </w:t>
      </w:r>
      <w:r>
        <w:t>качественно анализируя</w:t>
      </w:r>
      <w:r w:rsidRPr="000A0577">
        <w:t xml:space="preserve"> предметн</w:t>
      </w:r>
      <w:r>
        <w:t>ую</w:t>
      </w:r>
      <w:r w:rsidRPr="000A0577">
        <w:t xml:space="preserve"> </w:t>
      </w:r>
      <w:r>
        <w:t>область, системы</w:t>
      </w:r>
      <w:r w:rsidR="00F93D10">
        <w:t xml:space="preserve"> поддержки</w:t>
      </w:r>
      <w:r>
        <w:t xml:space="preserve"> принятия решений должны оперативно предоставлять пользователю полную и объективную информацию о наблюдаемой или управляемой системе, спрогнозированные показатели, варианты оптимальных или необходимых решений для разных условий.</w:t>
      </w:r>
    </w:p>
    <w:p w:rsidR="00E91306" w:rsidRDefault="00E91306" w:rsidP="00E91306">
      <w:pPr>
        <w:pStyle w:val="a3"/>
      </w:pPr>
      <w:r>
        <w:t xml:space="preserve">Предпосылкой к использованию систем поддержки принятия решений чаще всего бывает наличие следующих факторов: </w:t>
      </w:r>
    </w:p>
    <w:p w:rsidR="00E91306" w:rsidRDefault="00E91306" w:rsidP="00E91306">
      <w:pPr>
        <w:pStyle w:val="a3"/>
        <w:numPr>
          <w:ilvl w:val="0"/>
          <w:numId w:val="11"/>
        </w:numPr>
        <w:ind w:left="0" w:firstLine="709"/>
      </w:pPr>
      <w:r>
        <w:t>жесткая конкуренция, отсутствие права на ошибку;</w:t>
      </w:r>
    </w:p>
    <w:p w:rsidR="00E91306" w:rsidRDefault="00E91306" w:rsidP="00E91306">
      <w:pPr>
        <w:pStyle w:val="a3"/>
        <w:numPr>
          <w:ilvl w:val="0"/>
          <w:numId w:val="11"/>
        </w:numPr>
        <w:ind w:left="0" w:firstLine="709"/>
      </w:pPr>
      <w:r>
        <w:t>необходимость оперативного планирования;</w:t>
      </w:r>
    </w:p>
    <w:p w:rsidR="00E91306" w:rsidRDefault="00E91306" w:rsidP="00E91306">
      <w:pPr>
        <w:pStyle w:val="a3"/>
        <w:numPr>
          <w:ilvl w:val="0"/>
          <w:numId w:val="11"/>
        </w:numPr>
        <w:ind w:left="0" w:firstLine="709"/>
      </w:pPr>
      <w:r>
        <w:t>необходимость оперативно выявлять негативные тенденции;</w:t>
      </w:r>
    </w:p>
    <w:p w:rsidR="00E91306" w:rsidRDefault="00E91306" w:rsidP="00E91306">
      <w:pPr>
        <w:pStyle w:val="a3"/>
        <w:numPr>
          <w:ilvl w:val="0"/>
          <w:numId w:val="11"/>
        </w:numPr>
        <w:ind w:left="0" w:firstLine="709"/>
      </w:pPr>
      <w:r>
        <w:t>необходимость анализировать в реальном времени большое количество информации для прогнозирования и оценки  текущего состояния управляемой или наблюдаемой системы.</w:t>
      </w:r>
    </w:p>
    <w:p w:rsidR="00E91306" w:rsidRDefault="00E91306" w:rsidP="00E91306">
      <w:pPr>
        <w:pStyle w:val="a3"/>
      </w:pPr>
      <w:r>
        <w:lastRenderedPageBreak/>
        <w:t xml:space="preserve">Одной из наиболее  распространенных задач применения систем поддержки принятия решений является прогнозирование. Очень часто в условии сложных систем невозможно </w:t>
      </w:r>
      <w:r w:rsidR="00F93D10">
        <w:t>обнаружить</w:t>
      </w:r>
      <w:r>
        <w:t xml:space="preserve"> точное решение или найти точные значения параметров системы в будущем. Во многих таких ситуациях бывает полезно иметь приблизительную оценку ключевых показателей систем, основанную на анализе состояния системы в прошлом и настоящем.</w:t>
      </w:r>
    </w:p>
    <w:p w:rsidR="00424AA5" w:rsidRDefault="00E91306" w:rsidP="003D4B08">
      <w:pPr>
        <w:pStyle w:val="a3"/>
      </w:pPr>
      <w:r>
        <w:t>Следует заметить, что большинство систем находится в постоянном развитии - их последующее состояние зависит от ряда предыдущих состояний и от последовательности их прохождения. В системах могут наблюдаться тенденции</w:t>
      </w:r>
      <w:r w:rsidRPr="00BE1861">
        <w:t xml:space="preserve"> </w:t>
      </w:r>
      <w:r>
        <w:t>к периодическим изменениям и цикличности. Исходя из этого, при анализе системы, помимо статистического разнообразия значений параметров, следует учитывать их взаимосвяз</w:t>
      </w:r>
      <w:r w:rsidR="00F93D10">
        <w:t>и</w:t>
      </w:r>
      <w:r>
        <w:t xml:space="preserve"> со временем. Таким образом, информацию о состоянии системы в прошлом и настоящем можно рассматривать как наборы временных рядов.</w:t>
      </w:r>
    </w:p>
    <w:p w:rsidR="00A54224" w:rsidRDefault="00A54224" w:rsidP="00A54224">
      <w:pPr>
        <w:pStyle w:val="a3"/>
      </w:pPr>
      <w:r>
        <w:t xml:space="preserve">Несмотря на то, что разработано достаточно большое количество систем поддержки принятия решений и статистических приложений, позволяющих прогнозировать временные ряды, редкие из них способны давать значимые результаты в условии больших систем со сложными взаимозависимостями и недоопределенными данными </w:t>
      </w:r>
      <w:r w:rsidRPr="00A54224">
        <w:t>[1]</w:t>
      </w:r>
      <w:r>
        <w:t>. Также</w:t>
      </w:r>
      <w:r w:rsidR="00F93D10">
        <w:t>,</w:t>
      </w:r>
      <w:r>
        <w:t xml:space="preserve"> для получения конкурентного преимущества, повышения точности </w:t>
      </w:r>
      <w:r w:rsidR="00F93D10">
        <w:t>и оперативности прогнозирования</w:t>
      </w:r>
      <w:r>
        <w:t xml:space="preserve"> </w:t>
      </w:r>
      <w:r w:rsidR="00F93D10">
        <w:t>и</w:t>
      </w:r>
      <w:r>
        <w:t xml:space="preserve"> улучшения качества результатов, создание более оперативной и более точной системы поддержки принятия решений всегда будет оставаться актуальным. Яркой иллюстрацией данного утверждения могут служить автоматические системы торговли на биржах (торговые роботы). Несмотря на то, что эти системы не могут полностью предсказать цену активов, многие из них могут достаточно точно спрогнозировать некоторые скачки в краткосрочной перспективе и оперативно отреагировать на изменение курса актива. И чем точнее и быстрее торговый робот предскажет скачок, тем большую прибыль он </w:t>
      </w:r>
      <w:r>
        <w:lastRenderedPageBreak/>
        <w:t>сумеет принести, пока остальные игроки не отреагируют на сложившуюся ситуацию.</w:t>
      </w:r>
    </w:p>
    <w:p w:rsidR="00A54224" w:rsidRDefault="00A54224" w:rsidP="00A54224">
      <w:pPr>
        <w:pStyle w:val="a3"/>
      </w:pPr>
      <w:r>
        <w:t xml:space="preserve">Целью данной работы является разработка оболочки (без привязки к конкретной предметной области) системы поддержки принятия решений для прогнозирования значений временного ряда, которая могла бы работать с недоопределенными данными. Прогноз должен строиться системой на основе базы данных статистической информации, хранящейся в виде временных рядов. </w:t>
      </w:r>
    </w:p>
    <w:p w:rsidR="00A54224" w:rsidRDefault="00A54224" w:rsidP="00A54224">
      <w:pPr>
        <w:pStyle w:val="a3"/>
      </w:pPr>
      <w:r>
        <w:t>Возможность работы с недоопределенными данными в рассматриваемой оболочке достигается за счет работы с интервальными значениями. Для этого в работе рассмотрена интервальная арифметика и разработан алгоритм обучения интервальных нейронных сетей.</w:t>
      </w:r>
    </w:p>
    <w:p w:rsidR="00A54224" w:rsidRDefault="00A54224" w:rsidP="00A54224">
      <w:pPr>
        <w:pStyle w:val="a3"/>
      </w:pPr>
      <w:r>
        <w:t xml:space="preserve">Улучшение показателей точности </w:t>
      </w:r>
      <w:r w:rsidRPr="00510E37">
        <w:t xml:space="preserve">для </w:t>
      </w:r>
      <w:r>
        <w:t>систем со сложными связями реализуется за счет использования связки из интервальных нейронных сетей и генетических алгоритмов. В работе рассматривается использование нейронных сетей и генетических алгоритмов по отдельности, а также предлагается принципиально новая схема их взаимодействия.</w:t>
      </w:r>
    </w:p>
    <w:p w:rsidR="00A54224" w:rsidRDefault="00A54224" w:rsidP="00A54224">
      <w:pPr>
        <w:pStyle w:val="a3"/>
      </w:pPr>
      <w:r>
        <w:t>Скоростные характеристики улучшаются за счет использования архитектуры распараллеленных вычислений на процессорах графического адаптера (видеокарты). Для этого был произведен анализ архитектуры параллельных вычислений и разработан метод параллельной обработки полученной связки эволюционных алгоритмов.</w:t>
      </w:r>
    </w:p>
    <w:p w:rsidR="00A54224" w:rsidRDefault="00A54224" w:rsidP="00A54224">
      <w:pPr>
        <w:pStyle w:val="a3"/>
      </w:pPr>
      <w:r>
        <w:rPr>
          <w:szCs w:val="28"/>
        </w:rPr>
        <w:t xml:space="preserve">Научная новизна состоит </w:t>
      </w:r>
      <w:r w:rsidRPr="00094561">
        <w:rPr>
          <w:szCs w:val="28"/>
        </w:rPr>
        <w:t xml:space="preserve">в повышении </w:t>
      </w:r>
      <w:r>
        <w:rPr>
          <w:szCs w:val="28"/>
        </w:rPr>
        <w:t>точности</w:t>
      </w:r>
      <w:r w:rsidRPr="00094561">
        <w:rPr>
          <w:szCs w:val="28"/>
        </w:rPr>
        <w:t xml:space="preserve"> пр</w:t>
      </w:r>
      <w:r>
        <w:rPr>
          <w:szCs w:val="28"/>
        </w:rPr>
        <w:t>огнозирования параметров управляемой или наблюдаемой системы, необходимых лицу, принимающему решение, а также в повышении скорости расчетов, необходимых для осуществления прогнозирования или оценивания</w:t>
      </w:r>
      <w:r w:rsidRPr="00094561">
        <w:rPr>
          <w:szCs w:val="28"/>
        </w:rPr>
        <w:t>.</w:t>
      </w:r>
    </w:p>
    <w:p w:rsidR="00A54224" w:rsidRDefault="00A54224" w:rsidP="00A54224">
      <w:pPr>
        <w:pStyle w:val="a3"/>
        <w:rPr>
          <w:szCs w:val="28"/>
        </w:rPr>
      </w:pPr>
      <w:r w:rsidRPr="00094561">
        <w:rPr>
          <w:szCs w:val="28"/>
        </w:rPr>
        <w:t xml:space="preserve">Практическая значимость </w:t>
      </w:r>
      <w:r>
        <w:rPr>
          <w:szCs w:val="28"/>
        </w:rPr>
        <w:t>работы</w:t>
      </w:r>
      <w:r w:rsidRPr="00A84C16">
        <w:rPr>
          <w:szCs w:val="28"/>
        </w:rPr>
        <w:t xml:space="preserve"> </w:t>
      </w:r>
      <w:r w:rsidRPr="00094561">
        <w:rPr>
          <w:szCs w:val="28"/>
        </w:rPr>
        <w:t>заключается</w:t>
      </w:r>
      <w:r>
        <w:rPr>
          <w:szCs w:val="28"/>
        </w:rPr>
        <w:t xml:space="preserve"> в разработке программного продукта, реализующего полученные методы.</w:t>
      </w:r>
    </w:p>
    <w:p w:rsidR="00A54224" w:rsidRDefault="00A54224" w:rsidP="00A54224">
      <w:pPr>
        <w:pStyle w:val="a3"/>
      </w:pPr>
    </w:p>
    <w:p w:rsidR="00A54224" w:rsidRDefault="00A54224" w:rsidP="006D239F">
      <w:pPr>
        <w:pStyle w:val="a3"/>
        <w:keepNext/>
      </w:pPr>
      <w:r>
        <w:lastRenderedPageBreak/>
        <w:t>Апробация работы</w:t>
      </w:r>
      <w:r w:rsidRPr="00A84C16">
        <w:rPr>
          <w:szCs w:val="28"/>
        </w:rPr>
        <w:t xml:space="preserve"> </w:t>
      </w:r>
    </w:p>
    <w:p w:rsidR="00A54224" w:rsidRDefault="00A54224" w:rsidP="00A54224">
      <w:pPr>
        <w:pStyle w:val="a3"/>
      </w:pPr>
      <w:r>
        <w:t>Основные положения дипломной работы докладывались и обсуждались на:</w:t>
      </w:r>
    </w:p>
    <w:p w:rsidR="00A54224" w:rsidRDefault="00A54224" w:rsidP="00A54224">
      <w:pPr>
        <w:pStyle w:val="a3"/>
      </w:pPr>
      <w:r>
        <w:t>1.</w:t>
      </w:r>
      <w:r>
        <w:tab/>
      </w:r>
      <w:r w:rsidRPr="00F71BF5">
        <w:t>Научно-техническ</w:t>
      </w:r>
      <w:r>
        <w:t>ой</w:t>
      </w:r>
      <w:r w:rsidRPr="00F71BF5">
        <w:t xml:space="preserve"> конференци</w:t>
      </w:r>
      <w:r>
        <w:t>и</w:t>
      </w:r>
      <w:r w:rsidRPr="00F71BF5">
        <w:t xml:space="preserve"> студентов, аспирантов и молодых специалистов</w:t>
      </w:r>
      <w:r>
        <w:t>, МИЭМ НИУ ВШЭ, 2013.</w:t>
      </w:r>
    </w:p>
    <w:p w:rsidR="00A54224" w:rsidRDefault="00A54224" w:rsidP="00A54224">
      <w:pPr>
        <w:pStyle w:val="a3"/>
      </w:pPr>
      <w:r>
        <w:t>2.</w:t>
      </w:r>
      <w:r>
        <w:tab/>
        <w:t>Всероссийская Научно-техническая конференции "Новые информационные технологии", МГУПИ, 2013.</w:t>
      </w:r>
    </w:p>
    <w:p w:rsidR="00A54224" w:rsidRDefault="00A54224" w:rsidP="00A54224">
      <w:pPr>
        <w:pStyle w:val="a3"/>
      </w:pPr>
    </w:p>
    <w:p w:rsidR="00A54224" w:rsidRPr="00494BE8" w:rsidRDefault="00A54224" w:rsidP="00A54224">
      <w:pPr>
        <w:pStyle w:val="a3"/>
        <w:keepNext/>
      </w:pPr>
      <w:r w:rsidRPr="00494BE8">
        <w:t>Публикации</w:t>
      </w:r>
    </w:p>
    <w:p w:rsidR="00A54224" w:rsidRPr="00494BE8" w:rsidRDefault="00A54224" w:rsidP="00A54224">
      <w:pPr>
        <w:pStyle w:val="a3"/>
      </w:pPr>
      <w:r w:rsidRPr="00494BE8">
        <w:t>Всего автором опубликовано 3 научных работы</w:t>
      </w:r>
      <w:r>
        <w:t>,</w:t>
      </w:r>
      <w:r w:rsidRPr="00494BE8">
        <w:t xml:space="preserve"> из них одна в журналах из перечня ВАК:</w:t>
      </w:r>
    </w:p>
    <w:p w:rsidR="006262F5" w:rsidRDefault="00A54224" w:rsidP="00A54224">
      <w:pPr>
        <w:pStyle w:val="a3"/>
      </w:pPr>
      <w:r w:rsidRPr="00494BE8">
        <w:t xml:space="preserve">«Разработка оболочки системы поддержки принятия решений с использованием эволюционных алгоритмов» - журнал </w:t>
      </w:r>
      <w:r>
        <w:t>"</w:t>
      </w:r>
      <w:r w:rsidRPr="00494BE8">
        <w:t>Промышленные АСУ и Контроллеры", М.: Издательство «НАУЧТЕХЛИТИЗДАТ»</w:t>
      </w:r>
      <w:r>
        <w:t>, 2013 г.</w:t>
      </w:r>
      <w:r w:rsidRPr="00494BE8">
        <w:t xml:space="preserve"> - в п</w:t>
      </w:r>
      <w:r>
        <w:t>ечати</w:t>
      </w:r>
      <w:r w:rsidRPr="00494BE8">
        <w:t>.</w:t>
      </w:r>
      <w:r w:rsidR="006262F5">
        <w:br w:type="page"/>
      </w:r>
    </w:p>
    <w:p w:rsidR="00154197" w:rsidRDefault="00230395" w:rsidP="004057E9">
      <w:pPr>
        <w:pStyle w:val="1"/>
      </w:pPr>
      <w:bookmarkStart w:id="1" w:name="_Toc358074650"/>
      <w:r w:rsidRPr="00230395">
        <w:lastRenderedPageBreak/>
        <w:t>Глава 1. Введение</w:t>
      </w:r>
      <w:r w:rsidR="00D42ED7" w:rsidRPr="00D42ED7">
        <w:t xml:space="preserve"> в предметную облас</w:t>
      </w:r>
      <w:r w:rsidR="00D42ED7">
        <w:t>т</w:t>
      </w:r>
      <w:r w:rsidR="00D42ED7" w:rsidRPr="00D42ED7">
        <w:t>ь</w:t>
      </w:r>
      <w:bookmarkEnd w:id="1"/>
    </w:p>
    <w:p w:rsidR="007C19D1" w:rsidRPr="007C19D1" w:rsidRDefault="007C19D1" w:rsidP="007C19D1">
      <w:pPr>
        <w:pStyle w:val="2"/>
      </w:pPr>
      <w:bookmarkStart w:id="2" w:name="_Toc358074651"/>
      <w:r>
        <w:t>1.1. Анализ предметной области</w:t>
      </w:r>
      <w:bookmarkEnd w:id="2"/>
    </w:p>
    <w:p w:rsidR="00554217" w:rsidRPr="00554217" w:rsidRDefault="00554217" w:rsidP="00947A03">
      <w:pPr>
        <w:pStyle w:val="a3"/>
        <w:rPr>
          <w:b/>
        </w:rPr>
      </w:pPr>
      <w:r w:rsidRPr="00554217">
        <w:rPr>
          <w:b/>
        </w:rPr>
        <w:t>Системы поддержки принятия решений</w:t>
      </w:r>
    </w:p>
    <w:p w:rsidR="00326462" w:rsidRDefault="006D239F" w:rsidP="00947A03">
      <w:pPr>
        <w:pStyle w:val="a3"/>
      </w:pPr>
      <w:r>
        <w:t>Лицу, принимающему решение, в процессе нахождения оптимального решения и прогнозирования возможных результатов часто приходится иметь дело с системой сложных зависимостей между различными факторами или ресурсами, влияющими на его цели или желаемые исходы. Чтобы принять правильное решение, максимально удовлетворяющее условиям и поставленным целям, наблюдаемую систему необходимо подвергнуть качественному всестороннему анализу. Чем глубже лицо, принимающее решение, изучит все факторы и учтет их влияние друг на друга, тем качественнее будет принимаемое им решение или прогноз.</w:t>
      </w:r>
      <w:r w:rsidRPr="00DE002B">
        <w:t xml:space="preserve"> Чем </w:t>
      </w:r>
      <w:r>
        <w:t xml:space="preserve">сложнее анализируемая система и чем больше вносящих свой вклад факторов, тем труднее и более длительно по времени ее изучение </w:t>
      </w:r>
      <w:r w:rsidRPr="00A72B3C">
        <w:t>[1]</w:t>
      </w:r>
      <w:r>
        <w:t>.</w:t>
      </w:r>
    </w:p>
    <w:p w:rsidR="00326462" w:rsidRDefault="00326462" w:rsidP="00947A03">
      <w:pPr>
        <w:pStyle w:val="a3"/>
      </w:pPr>
      <w:r>
        <w:t xml:space="preserve">Под </w:t>
      </w:r>
      <w:r w:rsidRPr="00022740">
        <w:rPr>
          <w:b/>
          <w:i/>
        </w:rPr>
        <w:t>сложной системой</w:t>
      </w:r>
      <w:r>
        <w:t xml:space="preserve"> здесь и далее понимается </w:t>
      </w:r>
      <w:r w:rsidR="004E693F">
        <w:t>система, взаимодействующие между собой части (подсистемы) которой, в свою очередь, тоже являются систем</w:t>
      </w:r>
      <w:r w:rsidR="00022740">
        <w:t>ами</w:t>
      </w:r>
      <w:r w:rsidR="004E693F">
        <w:t xml:space="preserve">. В результате взаимодействий подсистем, система обретает новые свойства. Если эти взаимодействия сложны или неочевидны для наблюдателя, </w:t>
      </w:r>
      <w:r w:rsidR="00022740">
        <w:t>то и анализ системы будет затруднен.</w:t>
      </w:r>
    </w:p>
    <w:p w:rsidR="009F31A2" w:rsidRDefault="009F31A2" w:rsidP="009F31A2">
      <w:pPr>
        <w:pStyle w:val="a3"/>
      </w:pPr>
      <w:r>
        <w:t xml:space="preserve">Принятие решений по сложным системам (таким как </w:t>
      </w:r>
      <w:r w:rsidRPr="00070543">
        <w:t>управление организац</w:t>
      </w:r>
      <w:r>
        <w:t>и</w:t>
      </w:r>
      <w:r w:rsidR="0052093F">
        <w:t>ями</w:t>
      </w:r>
      <w:r>
        <w:t>, промышленными процессами, инвестиционными портфелями</w:t>
      </w:r>
      <w:r w:rsidRPr="00070543">
        <w:t xml:space="preserve"> или контроля ядерных электростанций</w:t>
      </w:r>
      <w:r>
        <w:t xml:space="preserve"> и т.д.) зачастую является слишком сложной задачей для познавательных способностей человека. Даже если</w:t>
      </w:r>
      <w:r w:rsidRPr="009A40AD">
        <w:t xml:space="preserve"> отдельные взаимодействи</w:t>
      </w:r>
      <w:r>
        <w:t>я</w:t>
      </w:r>
      <w:r w:rsidRPr="009A40AD">
        <w:t xml:space="preserve"> между</w:t>
      </w:r>
      <w:r w:rsidR="00F93D10">
        <w:t xml:space="preserve"> внутренними</w:t>
      </w:r>
      <w:r w:rsidRPr="009A40AD">
        <w:t xml:space="preserve"> переменными системы хорошо изучены, предсказ</w:t>
      </w:r>
      <w:r>
        <w:t>ать,</w:t>
      </w:r>
      <w:r w:rsidRPr="009A40AD">
        <w:t xml:space="preserve"> как система будет реагировать на </w:t>
      </w:r>
      <w:r>
        <w:t xml:space="preserve">редкие </w:t>
      </w:r>
      <w:r w:rsidRPr="009A40AD">
        <w:t>внешни</w:t>
      </w:r>
      <w:r>
        <w:t>е</w:t>
      </w:r>
      <w:r w:rsidRPr="009A40AD">
        <w:t xml:space="preserve"> </w:t>
      </w:r>
      <w:r w:rsidR="00F93D10">
        <w:t>воздействия</w:t>
      </w:r>
      <w:r w:rsidRPr="009A40AD">
        <w:t xml:space="preserve"> бывает трудно.</w:t>
      </w:r>
    </w:p>
    <w:p w:rsidR="009F31A2" w:rsidRDefault="009F31A2" w:rsidP="009F31A2">
      <w:pPr>
        <w:pStyle w:val="a3"/>
      </w:pPr>
      <w:r w:rsidRPr="00042907">
        <w:lastRenderedPageBreak/>
        <w:t xml:space="preserve">Существует </w:t>
      </w:r>
      <w:r>
        <w:t>большое</w:t>
      </w:r>
      <w:r w:rsidRPr="00042907">
        <w:t xml:space="preserve"> количество эмпирических свидетельств того, что человеческое интуитивное суждение и </w:t>
      </w:r>
      <w:r>
        <w:t>принятое им решение</w:t>
      </w:r>
      <w:r w:rsidRPr="00042907">
        <w:t xml:space="preserve"> мо</w:t>
      </w:r>
      <w:r>
        <w:t>гу</w:t>
      </w:r>
      <w:r w:rsidRPr="00042907">
        <w:t>т быть далек</w:t>
      </w:r>
      <w:r>
        <w:t>и</w:t>
      </w:r>
      <w:r w:rsidRPr="00042907">
        <w:t xml:space="preserve"> от оптимальн</w:t>
      </w:r>
      <w:r>
        <w:t>ых.</w:t>
      </w:r>
      <w:r w:rsidRPr="00042907">
        <w:t xml:space="preserve"> </w:t>
      </w:r>
      <w:r>
        <w:t>Количество ошибок и неточностей, допущенных человеком, увеличивается</w:t>
      </w:r>
      <w:r w:rsidRPr="00042907">
        <w:t xml:space="preserve"> </w:t>
      </w:r>
      <w:r>
        <w:t xml:space="preserve">пропорционально </w:t>
      </w:r>
      <w:r w:rsidRPr="00042907">
        <w:t>сложност</w:t>
      </w:r>
      <w:r>
        <w:t>и</w:t>
      </w:r>
      <w:r w:rsidRPr="00042907">
        <w:t xml:space="preserve"> </w:t>
      </w:r>
      <w:r>
        <w:t xml:space="preserve">системы </w:t>
      </w:r>
      <w:r w:rsidRPr="00042907">
        <w:t xml:space="preserve">и </w:t>
      </w:r>
      <w:r>
        <w:t>обратно пропорционально количеству времени, отведенного на принятие решения</w:t>
      </w:r>
      <w:r w:rsidRPr="00042907">
        <w:t xml:space="preserve">. </w:t>
      </w:r>
      <w:r>
        <w:t xml:space="preserve">Так как во многих случаях </w:t>
      </w:r>
      <w:r w:rsidRPr="00042907">
        <w:t xml:space="preserve">качество </w:t>
      </w:r>
      <w:r>
        <w:t xml:space="preserve">и оперативность </w:t>
      </w:r>
      <w:r w:rsidRPr="00042907">
        <w:t xml:space="preserve">принимаемых решений </w:t>
      </w:r>
      <w:r>
        <w:t xml:space="preserve">жизненно </w:t>
      </w:r>
      <w:r w:rsidRPr="00042907">
        <w:t>важн</w:t>
      </w:r>
      <w:r>
        <w:t>ы</w:t>
      </w:r>
      <w:r w:rsidRPr="00042907">
        <w:t>, помо</w:t>
      </w:r>
      <w:r>
        <w:t>щь</w:t>
      </w:r>
      <w:r w:rsidRPr="00042907">
        <w:t xml:space="preserve"> </w:t>
      </w:r>
      <w:r>
        <w:t xml:space="preserve">в </w:t>
      </w:r>
      <w:r w:rsidRPr="00042907">
        <w:t>приняти</w:t>
      </w:r>
      <w:r>
        <w:t>и</w:t>
      </w:r>
      <w:r w:rsidRPr="00042907">
        <w:t xml:space="preserve"> решений </w:t>
      </w:r>
      <w:r>
        <w:t>стала</w:t>
      </w:r>
      <w:r w:rsidRPr="00042907">
        <w:t xml:space="preserve"> одним из основных </w:t>
      </w:r>
      <w:r>
        <w:t xml:space="preserve">прикладных </w:t>
      </w:r>
      <w:r w:rsidRPr="00042907">
        <w:t>направлений науки</w:t>
      </w:r>
      <w:r>
        <w:t xml:space="preserve"> и техники в последние десятилетия.</w:t>
      </w:r>
      <w:r w:rsidRPr="00042907">
        <w:t xml:space="preserve">. </w:t>
      </w:r>
      <w:r>
        <w:t>Научные д</w:t>
      </w:r>
      <w:r w:rsidRPr="00042907">
        <w:t>исциплины</w:t>
      </w:r>
      <w:r>
        <w:t>,</w:t>
      </w:r>
      <w:r w:rsidRPr="00042907">
        <w:t xml:space="preserve"> таки</w:t>
      </w:r>
      <w:r>
        <w:t>е</w:t>
      </w:r>
      <w:r w:rsidRPr="00042907">
        <w:t xml:space="preserve"> как статистика, экономика и исследование операций разработа</w:t>
      </w:r>
      <w:r>
        <w:t>ли</w:t>
      </w:r>
      <w:r w:rsidRPr="00042907">
        <w:t xml:space="preserve"> </w:t>
      </w:r>
      <w:r>
        <w:t xml:space="preserve">достаточное количество </w:t>
      </w:r>
      <w:r w:rsidRPr="00042907">
        <w:t>различны</w:t>
      </w:r>
      <w:r>
        <w:t>х</w:t>
      </w:r>
      <w:r w:rsidRPr="00042907">
        <w:t xml:space="preserve"> метод</w:t>
      </w:r>
      <w:r>
        <w:t>ов,</w:t>
      </w:r>
      <w:r w:rsidRPr="00042907">
        <w:t xml:space="preserve"> </w:t>
      </w:r>
      <w:r>
        <w:t>направленных на выбор рационального решения</w:t>
      </w:r>
      <w:r w:rsidRPr="00042907">
        <w:t xml:space="preserve">. В последнее время </w:t>
      </w:r>
      <w:r>
        <w:t>качество этих методов улучшается</w:t>
      </w:r>
      <w:r w:rsidRPr="00042907">
        <w:t xml:space="preserve"> за счет </w:t>
      </w:r>
      <w:r>
        <w:t>использования накопленных знаний в таких областях</w:t>
      </w:r>
      <w:r w:rsidRPr="00042907">
        <w:t>,</w:t>
      </w:r>
      <w:r>
        <w:t xml:space="preserve"> как</w:t>
      </w:r>
      <w:r w:rsidRPr="00042907">
        <w:t xml:space="preserve"> информатик</w:t>
      </w:r>
      <w:r>
        <w:t>а</w:t>
      </w:r>
      <w:r w:rsidRPr="00042907">
        <w:t>, когнитивн</w:t>
      </w:r>
      <w:r>
        <w:t>ая</w:t>
      </w:r>
      <w:r w:rsidRPr="00042907">
        <w:t xml:space="preserve"> психологи</w:t>
      </w:r>
      <w:r>
        <w:t>я</w:t>
      </w:r>
      <w:r w:rsidRPr="00042907">
        <w:t xml:space="preserve"> и искусственн</w:t>
      </w:r>
      <w:r>
        <w:t>ый</w:t>
      </w:r>
      <w:r w:rsidRPr="00042907">
        <w:t xml:space="preserve"> интеллект</w:t>
      </w:r>
      <w:r>
        <w:t xml:space="preserve">. Предлагаемые методы и алгоритмы </w:t>
      </w:r>
      <w:r w:rsidRPr="00042907">
        <w:t>реализ</w:t>
      </w:r>
      <w:r>
        <w:t xml:space="preserve">уются </w:t>
      </w:r>
      <w:r w:rsidRPr="00042907">
        <w:t>в виде компьютерных программ, в качестве автономн</w:t>
      </w:r>
      <w:r>
        <w:t>ых</w:t>
      </w:r>
      <w:r w:rsidRPr="00042907">
        <w:t xml:space="preserve"> инструмент</w:t>
      </w:r>
      <w:r>
        <w:t>ов</w:t>
      </w:r>
      <w:r w:rsidRPr="00042907">
        <w:t xml:space="preserve"> или в качестве интегрированн</w:t>
      </w:r>
      <w:r>
        <w:t>ых</w:t>
      </w:r>
      <w:r w:rsidRPr="00042907">
        <w:t xml:space="preserve"> вычислительн</w:t>
      </w:r>
      <w:r>
        <w:t>ых</w:t>
      </w:r>
      <w:r w:rsidRPr="00042907">
        <w:t xml:space="preserve"> сред для комплексного решения. </w:t>
      </w:r>
      <w:r>
        <w:t>О</w:t>
      </w:r>
      <w:r w:rsidRPr="00042907">
        <w:t xml:space="preserve">бщее название </w:t>
      </w:r>
      <w:r>
        <w:t>т</w:t>
      </w:r>
      <w:r w:rsidRPr="00042907">
        <w:t>аки</w:t>
      </w:r>
      <w:r>
        <w:t>х сред -</w:t>
      </w:r>
      <w:r w:rsidRPr="00042907">
        <w:t xml:space="preserve"> </w:t>
      </w:r>
      <w:r>
        <w:t>системы</w:t>
      </w:r>
      <w:r w:rsidRPr="00042907">
        <w:t xml:space="preserve"> поддержки принятия решений </w:t>
      </w:r>
      <w:r>
        <w:t>(СППР</w:t>
      </w:r>
      <w:r w:rsidRPr="00042907">
        <w:t xml:space="preserve">). </w:t>
      </w:r>
      <w:r>
        <w:t>Наиболее общее определение</w:t>
      </w:r>
      <w:r w:rsidRPr="00042907">
        <w:t xml:space="preserve"> СППР </w:t>
      </w:r>
      <w:r>
        <w:t xml:space="preserve">дано в литературе </w:t>
      </w:r>
      <w:r w:rsidRPr="0034664B">
        <w:t>[</w:t>
      </w:r>
      <w:r>
        <w:t>2</w:t>
      </w:r>
      <w:r w:rsidRPr="0034664B">
        <w:t xml:space="preserve">]. </w:t>
      </w:r>
      <w:r w:rsidRPr="00983655">
        <w:rPr>
          <w:b/>
          <w:i/>
        </w:rPr>
        <w:t>СППР</w:t>
      </w:r>
      <w:r>
        <w:t xml:space="preserve"> –</w:t>
      </w:r>
      <w:r w:rsidRPr="0034664B">
        <w:t xml:space="preserve"> </w:t>
      </w:r>
      <w:r>
        <w:t xml:space="preserve">это </w:t>
      </w:r>
      <w:r w:rsidRPr="00042907">
        <w:t>интерактивны</w:t>
      </w:r>
      <w:r>
        <w:t>е</w:t>
      </w:r>
      <w:r w:rsidRPr="00042907">
        <w:t xml:space="preserve"> компьютерны</w:t>
      </w:r>
      <w:r>
        <w:t>е системы</w:t>
      </w:r>
      <w:r w:rsidRPr="00042907">
        <w:t xml:space="preserve">, которые помогают пользователям </w:t>
      </w:r>
      <w:r>
        <w:t>судить о процессе, выбирать решение или прогнозировать результаты.</w:t>
      </w:r>
      <w:r w:rsidRPr="00042907">
        <w:t xml:space="preserve"> </w:t>
      </w:r>
      <w:r>
        <w:t>Другое</w:t>
      </w:r>
      <w:r w:rsidRPr="00042907">
        <w:t xml:space="preserve"> название</w:t>
      </w:r>
      <w:r>
        <w:t>, используемое как синоним СППР</w:t>
      </w:r>
      <w:r w:rsidRPr="00042907">
        <w:t xml:space="preserve"> </w:t>
      </w:r>
      <w:r>
        <w:t xml:space="preserve">- система, </w:t>
      </w:r>
      <w:r w:rsidRPr="00042907">
        <w:t>основан</w:t>
      </w:r>
      <w:r>
        <w:t>н</w:t>
      </w:r>
      <w:r w:rsidRPr="00042907">
        <w:t>а</w:t>
      </w:r>
      <w:r>
        <w:t>я</w:t>
      </w:r>
      <w:r w:rsidRPr="00042907">
        <w:t xml:space="preserve"> на знаниях</w:t>
      </w:r>
      <w:r>
        <w:t>.</w:t>
      </w:r>
      <w:r w:rsidRPr="00042907">
        <w:t xml:space="preserve"> </w:t>
      </w:r>
      <w:r>
        <w:t>Данное название</w:t>
      </w:r>
      <w:r w:rsidRPr="00042907">
        <w:t xml:space="preserve"> относится к их попытка</w:t>
      </w:r>
      <w:r>
        <w:t>м</w:t>
      </w:r>
      <w:r w:rsidRPr="00042907">
        <w:t xml:space="preserve"> формализо</w:t>
      </w:r>
      <w:r>
        <w:t>вать знания предметной области</w:t>
      </w:r>
      <w:r w:rsidRPr="00042907">
        <w:t xml:space="preserve"> </w:t>
      </w:r>
      <w:r>
        <w:t>для использования</w:t>
      </w:r>
      <w:r w:rsidRPr="00042907">
        <w:t xml:space="preserve"> </w:t>
      </w:r>
      <w:r>
        <w:t>автоматических рассуждений</w:t>
      </w:r>
      <w:r w:rsidRPr="00042907">
        <w:t>.</w:t>
      </w:r>
    </w:p>
    <w:p w:rsidR="009F31A2" w:rsidRDefault="009F31A2" w:rsidP="009F31A2">
      <w:pPr>
        <w:pStyle w:val="a3"/>
      </w:pPr>
      <w:r w:rsidRPr="004A16EC">
        <w:t xml:space="preserve">Системы поддержки принятия решений набирают </w:t>
      </w:r>
      <w:r>
        <w:t>популярность</w:t>
      </w:r>
      <w:r w:rsidRPr="004A16EC">
        <w:t xml:space="preserve"> в различных областях, в том числе бизнес</w:t>
      </w:r>
      <w:r>
        <w:t>е, машиностроении</w:t>
      </w:r>
      <w:r w:rsidRPr="004A16EC">
        <w:t>, военн</w:t>
      </w:r>
      <w:r>
        <w:t>ом деле</w:t>
      </w:r>
      <w:r w:rsidRPr="004A16EC">
        <w:t xml:space="preserve"> и медицин</w:t>
      </w:r>
      <w:r>
        <w:t>е</w:t>
      </w:r>
      <w:r w:rsidRPr="004A16EC">
        <w:t xml:space="preserve">. Они особенно ценны в ситуациях, в которых </w:t>
      </w:r>
      <w:r>
        <w:t>о</w:t>
      </w:r>
      <w:r w:rsidRPr="004A16EC">
        <w:t>бъем доступной информации</w:t>
      </w:r>
      <w:r>
        <w:t xml:space="preserve"> намного</w:t>
      </w:r>
      <w:r w:rsidRPr="004A16EC">
        <w:t xml:space="preserve"> </w:t>
      </w:r>
      <w:r>
        <w:t>превышает возможности</w:t>
      </w:r>
      <w:r w:rsidRPr="004A16EC">
        <w:t xml:space="preserve"> человека, принимающего решения</w:t>
      </w:r>
      <w:r>
        <w:t>, и в задачах,</w:t>
      </w:r>
      <w:r w:rsidRPr="004A16EC">
        <w:t xml:space="preserve"> </w:t>
      </w:r>
      <w:r>
        <w:t>для решения</w:t>
      </w:r>
      <w:r w:rsidRPr="004A16EC">
        <w:t xml:space="preserve"> котор</w:t>
      </w:r>
      <w:r>
        <w:t>ых</w:t>
      </w:r>
      <w:r w:rsidRPr="004A16EC">
        <w:t xml:space="preserve"> точность и </w:t>
      </w:r>
      <w:r>
        <w:t>оперативность</w:t>
      </w:r>
      <w:r w:rsidRPr="004A16EC">
        <w:t xml:space="preserve"> имеют значение. Систем</w:t>
      </w:r>
      <w:r>
        <w:t>ы</w:t>
      </w:r>
      <w:r w:rsidRPr="004A16EC">
        <w:t xml:space="preserve"> поддержки принятия решений мо</w:t>
      </w:r>
      <w:r>
        <w:t>гут</w:t>
      </w:r>
      <w:r w:rsidRPr="004A16EC">
        <w:t xml:space="preserve"> помочь </w:t>
      </w:r>
      <w:r w:rsidRPr="004A16EC">
        <w:lastRenderedPageBreak/>
        <w:t xml:space="preserve">человеку </w:t>
      </w:r>
      <w:r>
        <w:t>в изучении предметной области</w:t>
      </w:r>
      <w:r w:rsidRPr="004A16EC">
        <w:t xml:space="preserve"> за счет интеграции различных источников информации, обеспечивая доступ к </w:t>
      </w:r>
      <w:r>
        <w:t xml:space="preserve">необходимым </w:t>
      </w:r>
      <w:r w:rsidRPr="004A16EC">
        <w:t>интеллектуальным знани</w:t>
      </w:r>
      <w:r>
        <w:t>ям</w:t>
      </w:r>
      <w:r w:rsidRPr="004A16EC">
        <w:t xml:space="preserve">, </w:t>
      </w:r>
      <w:r>
        <w:t>помогая при этом</w:t>
      </w:r>
      <w:r w:rsidRPr="004A16EC">
        <w:t xml:space="preserve"> структурирова</w:t>
      </w:r>
      <w:r>
        <w:t xml:space="preserve">ть </w:t>
      </w:r>
      <w:r w:rsidRPr="004A16EC">
        <w:t>решени</w:t>
      </w:r>
      <w:r>
        <w:t>я</w:t>
      </w:r>
      <w:r w:rsidRPr="004A16EC">
        <w:t xml:space="preserve">. Они </w:t>
      </w:r>
      <w:r>
        <w:t>могут также поддерживать выбор с</w:t>
      </w:r>
      <w:r w:rsidRPr="004A16EC">
        <w:t>реди четко определенных альтернатив</w:t>
      </w:r>
      <w:r>
        <w:t>, опира</w:t>
      </w:r>
      <w:r w:rsidRPr="004A16EC">
        <w:t>я</w:t>
      </w:r>
      <w:r>
        <w:t>сь</w:t>
      </w:r>
      <w:r w:rsidRPr="004A16EC">
        <w:t xml:space="preserve"> на формальные подходы, такие как методы инженерной экономик</w:t>
      </w:r>
      <w:r>
        <w:t>и</w:t>
      </w:r>
      <w:r w:rsidRPr="004A16EC">
        <w:t>, исследовани</w:t>
      </w:r>
      <w:r>
        <w:t>я</w:t>
      </w:r>
      <w:r w:rsidRPr="004A16EC">
        <w:t xml:space="preserve"> операций, статистики и теории принятия решений. </w:t>
      </w:r>
      <w:r>
        <w:t>СППР</w:t>
      </w:r>
      <w:r w:rsidRPr="004A16EC">
        <w:t xml:space="preserve"> могут использовать методы искусственн</w:t>
      </w:r>
      <w:r>
        <w:t>ого</w:t>
      </w:r>
      <w:r w:rsidRPr="004A16EC">
        <w:t xml:space="preserve"> </w:t>
      </w:r>
      <w:r>
        <w:t>интеллекта</w:t>
      </w:r>
      <w:r w:rsidRPr="004A16EC">
        <w:t xml:space="preserve">для решения эвристических проблем, </w:t>
      </w:r>
      <w:r>
        <w:t>неразрешимых</w:t>
      </w:r>
      <w:r w:rsidRPr="004A16EC">
        <w:t xml:space="preserve"> формальными методами. Надлежащ</w:t>
      </w:r>
      <w:r>
        <w:t>ее п</w:t>
      </w:r>
      <w:r w:rsidRPr="004A16EC">
        <w:t xml:space="preserve">рименение инструментов </w:t>
      </w:r>
      <w:r>
        <w:t xml:space="preserve">поддержки </w:t>
      </w:r>
      <w:r w:rsidRPr="004A16EC">
        <w:t xml:space="preserve">принятия решений </w:t>
      </w:r>
      <w:r>
        <w:t>повышает производительность и</w:t>
      </w:r>
      <w:r w:rsidRPr="004A16EC">
        <w:t xml:space="preserve"> эффективность, а также дает предприятия</w:t>
      </w:r>
      <w:r>
        <w:t>м</w:t>
      </w:r>
      <w:r w:rsidRPr="004A16EC">
        <w:t xml:space="preserve"> с</w:t>
      </w:r>
      <w:r>
        <w:t>равнительное преимущество перед</w:t>
      </w:r>
      <w:r w:rsidRPr="004A16EC">
        <w:t xml:space="preserve"> конкурентами, позволя</w:t>
      </w:r>
      <w:r>
        <w:t>я</w:t>
      </w:r>
      <w:r w:rsidRPr="004A16EC">
        <w:t xml:space="preserve"> принимать оптимальные </w:t>
      </w:r>
      <w:r>
        <w:t>решения</w:t>
      </w:r>
      <w:r w:rsidRPr="004A16EC">
        <w:t xml:space="preserve"> для технологических процессов и их параметров, </w:t>
      </w:r>
      <w:r>
        <w:t xml:space="preserve">для </w:t>
      </w:r>
      <w:r w:rsidRPr="004A16EC">
        <w:t>бизнес-планировани</w:t>
      </w:r>
      <w:r>
        <w:t>я</w:t>
      </w:r>
      <w:r w:rsidRPr="004A16EC">
        <w:t xml:space="preserve"> операций, логистики, или инвестиций</w:t>
      </w:r>
      <w:r>
        <w:t xml:space="preserve"> </w:t>
      </w:r>
      <w:r w:rsidRPr="00A72B3C">
        <w:t>[2]</w:t>
      </w:r>
      <w:r w:rsidRPr="004A16EC">
        <w:t>.</w:t>
      </w:r>
    </w:p>
    <w:p w:rsidR="009F31A2" w:rsidRPr="00CC4AB6" w:rsidRDefault="009F31A2" w:rsidP="009F31A2">
      <w:pPr>
        <w:pStyle w:val="a3"/>
      </w:pPr>
      <w:r w:rsidRPr="00CC4AB6">
        <w:t>Чтобы</w:t>
      </w:r>
      <w:r>
        <w:t xml:space="preserve"> проанализировать предметную область и сформировать решение СППР могут применять различные методы такие, как поиск информации, знаний или закономерностей в базах данных, </w:t>
      </w:r>
      <w:r w:rsidRPr="00A72B3C">
        <w:t>рассуждение на основе прецедентов</w:t>
      </w:r>
      <w:r>
        <w:t xml:space="preserve">, ситуационное моделирование и ситуационный анализ, интеллектуальный анализ информации, </w:t>
      </w:r>
      <w:r w:rsidRPr="00CA1110">
        <w:t>моделировани</w:t>
      </w:r>
      <w:r>
        <w:t>е</w:t>
      </w:r>
      <w:r w:rsidRPr="00CA1110">
        <w:t xml:space="preserve"> субъективных представлений экспертов о ситуации</w:t>
      </w:r>
      <w:r>
        <w:t>, нейронные сети, генетические алгоритмы и др.</w:t>
      </w:r>
    </w:p>
    <w:p w:rsidR="00CC4AB6" w:rsidRDefault="009F31A2" w:rsidP="009F31A2">
      <w:pPr>
        <w:pStyle w:val="a3"/>
      </w:pPr>
      <w:r>
        <w:t>И</w:t>
      </w:r>
      <w:r w:rsidRPr="00A72B3C">
        <w:t>нтеллектуальной СППР, или ИСППР</w:t>
      </w:r>
      <w:r>
        <w:t xml:space="preserve"> называют систему поддержки принятия решений построенную на базе алгоритмов искусственного интеллекта. Благодаря таким ИСППР можно осуществлять нахождение оптимального решения даже в многокритериальных слабоструктурированных или неструктурированных задачах.</w:t>
      </w:r>
    </w:p>
    <w:p w:rsidR="00554217" w:rsidRPr="00554217" w:rsidRDefault="00554217" w:rsidP="00A72B3C">
      <w:pPr>
        <w:pStyle w:val="a3"/>
        <w:rPr>
          <w:b/>
        </w:rPr>
      </w:pPr>
      <w:r w:rsidRPr="00554217">
        <w:rPr>
          <w:b/>
        </w:rPr>
        <w:t>Классификация СППР</w:t>
      </w:r>
    </w:p>
    <w:p w:rsidR="00CA1110" w:rsidRDefault="0018012C" w:rsidP="00A72B3C">
      <w:pPr>
        <w:pStyle w:val="a3"/>
      </w:pPr>
      <w:r>
        <w:t>Вследстви</w:t>
      </w:r>
      <w:r w:rsidR="00F76694">
        <w:t>е</w:t>
      </w:r>
      <w:r w:rsidR="005C5FC0">
        <w:t xml:space="preserve"> отсутствия строгого единого определения для систем поддержки принятия решений, мы также сталкиваемся с отсутствием общепринятой классификации. </w:t>
      </w:r>
      <w:r w:rsidR="00AB7209">
        <w:t>Наиболее общая классификация ранжиру</w:t>
      </w:r>
      <w:r w:rsidR="00653DC3">
        <w:t>ет</w:t>
      </w:r>
      <w:r w:rsidR="00AB7209">
        <w:t xml:space="preserve"> </w:t>
      </w:r>
      <w:r w:rsidR="00AB7209">
        <w:lastRenderedPageBreak/>
        <w:t>СППР в соответствии с основными выполняемыми ими операциями</w:t>
      </w:r>
      <w:r w:rsidR="005E021B">
        <w:t>, от ориентированных на данные</w:t>
      </w:r>
      <w:r w:rsidR="00AB7209">
        <w:t xml:space="preserve"> </w:t>
      </w:r>
      <w:r w:rsidR="005E021B">
        <w:t xml:space="preserve">систем до модель-ориентированных систем </w:t>
      </w:r>
      <w:r w:rsidR="00AB7209">
        <w:t>(</w:t>
      </w:r>
      <w:r w:rsidR="005E021B">
        <w:rPr>
          <w:lang w:val="en-US"/>
        </w:rPr>
        <w:t>Alter</w:t>
      </w:r>
      <w:r w:rsidR="005E021B" w:rsidRPr="005E021B">
        <w:t xml:space="preserve"> </w:t>
      </w:r>
      <w:r w:rsidR="005E021B" w:rsidRPr="00AB7209">
        <w:rPr>
          <w:lang w:val="en-US"/>
        </w:rPr>
        <w:t>S</w:t>
      </w:r>
      <w:r w:rsidR="005E021B" w:rsidRPr="005E021B">
        <w:t>.</w:t>
      </w:r>
      <w:r w:rsidR="005E021B" w:rsidRPr="00AB7209">
        <w:rPr>
          <w:lang w:val="en-US"/>
        </w:rPr>
        <w:t>L</w:t>
      </w:r>
      <w:r w:rsidR="005E021B" w:rsidRPr="005E021B">
        <w:t>. 1980</w:t>
      </w:r>
      <w:r w:rsidR="00AB7209">
        <w:t>)</w:t>
      </w:r>
      <w:r w:rsidR="005E021B" w:rsidRPr="005E021B">
        <w:t xml:space="preserve">. </w:t>
      </w:r>
      <w:r w:rsidR="005E021B">
        <w:t>Данная классификация была основана на анализе 56 различных СППР и включает в себя следующие семь типов</w:t>
      </w:r>
      <w:r w:rsidR="00F76694">
        <w:t xml:space="preserve"> </w:t>
      </w:r>
      <w:r w:rsidR="00F76694" w:rsidRPr="00F76694">
        <w:t>[3]</w:t>
      </w:r>
      <w:r w:rsidR="005E021B">
        <w:t>:</w:t>
      </w:r>
    </w:p>
    <w:p w:rsidR="005F3D5C" w:rsidRDefault="005F3D5C" w:rsidP="00653DC3">
      <w:pPr>
        <w:pStyle w:val="a3"/>
        <w:numPr>
          <w:ilvl w:val="0"/>
          <w:numId w:val="1"/>
        </w:numPr>
        <w:ind w:left="284" w:firstLine="425"/>
      </w:pPr>
      <w:r w:rsidRPr="005F3D5C">
        <w:t>Файловая система</w:t>
      </w:r>
      <w:r>
        <w:t>, предоставляющая пользователю удобный доступ к элементам данных.</w:t>
      </w:r>
    </w:p>
    <w:p w:rsidR="005F3D5C" w:rsidRDefault="005F3D5C" w:rsidP="00653DC3">
      <w:pPr>
        <w:pStyle w:val="a3"/>
        <w:numPr>
          <w:ilvl w:val="0"/>
          <w:numId w:val="1"/>
        </w:numPr>
        <w:ind w:left="284" w:firstLine="425"/>
      </w:pPr>
      <w:r>
        <w:t>Системы анализа данных, позволяющие обрабатывать данные с использованием автоматизированных приложений, специализированных для определенных задач или общих методов.</w:t>
      </w:r>
    </w:p>
    <w:p w:rsidR="005F3D5C" w:rsidRDefault="00437B58" w:rsidP="00653DC3">
      <w:pPr>
        <w:pStyle w:val="a3"/>
        <w:numPr>
          <w:ilvl w:val="0"/>
          <w:numId w:val="1"/>
        </w:numPr>
        <w:ind w:left="284" w:firstLine="425"/>
      </w:pPr>
      <w:r>
        <w:t xml:space="preserve">Системы анализа данных, </w:t>
      </w:r>
      <w:r w:rsidR="005F3D5C">
        <w:t>которые обеспечивают доступ к ряду ориентированных</w:t>
      </w:r>
      <w:r>
        <w:t xml:space="preserve"> на поиск решений</w:t>
      </w:r>
      <w:r w:rsidR="005F3D5C">
        <w:t xml:space="preserve"> баз данных и малых моделей.</w:t>
      </w:r>
    </w:p>
    <w:p w:rsidR="005F3D5C" w:rsidRDefault="005F3D5C" w:rsidP="00653DC3">
      <w:pPr>
        <w:pStyle w:val="a3"/>
        <w:numPr>
          <w:ilvl w:val="0"/>
          <w:numId w:val="1"/>
        </w:numPr>
        <w:ind w:left="284" w:firstLine="425"/>
      </w:pPr>
      <w:r>
        <w:t>Бухгалтерски</w:t>
      </w:r>
      <w:r w:rsidR="00437B58">
        <w:t>е</w:t>
      </w:r>
      <w:r>
        <w:t xml:space="preserve"> и финансов</w:t>
      </w:r>
      <w:r w:rsidR="00437B58">
        <w:t>ые</w:t>
      </w:r>
      <w:r>
        <w:t xml:space="preserve"> модели, </w:t>
      </w:r>
      <w:r w:rsidR="00437B58">
        <w:t xml:space="preserve">целью </w:t>
      </w:r>
      <w:r>
        <w:t>которы</w:t>
      </w:r>
      <w:r w:rsidR="00437B58">
        <w:t>х является</w:t>
      </w:r>
      <w:r>
        <w:t xml:space="preserve"> просч</w:t>
      </w:r>
      <w:r w:rsidR="00437B58">
        <w:t>ет</w:t>
      </w:r>
      <w:r>
        <w:t xml:space="preserve"> последстви</w:t>
      </w:r>
      <w:r w:rsidR="00437B58">
        <w:t>й</w:t>
      </w:r>
      <w:r>
        <w:t xml:space="preserve"> возможных действий.</w:t>
      </w:r>
    </w:p>
    <w:p w:rsidR="005F3D5C" w:rsidRDefault="00437B58" w:rsidP="00653DC3">
      <w:pPr>
        <w:pStyle w:val="a3"/>
        <w:numPr>
          <w:ilvl w:val="0"/>
          <w:numId w:val="1"/>
        </w:numPr>
        <w:ind w:left="284" w:firstLine="425"/>
      </w:pPr>
      <w:r>
        <w:t>Наглядные (репрезентативные)</w:t>
      </w:r>
      <w:r w:rsidR="005F3D5C">
        <w:t xml:space="preserve"> модели, которые оценивают последствия действий на основе имитационных моделей.</w:t>
      </w:r>
    </w:p>
    <w:p w:rsidR="005F3D5C" w:rsidRDefault="005F3D5C" w:rsidP="00653DC3">
      <w:pPr>
        <w:pStyle w:val="a3"/>
        <w:numPr>
          <w:ilvl w:val="0"/>
          <w:numId w:val="1"/>
        </w:numPr>
        <w:ind w:left="284" w:firstLine="425"/>
      </w:pPr>
      <w:r>
        <w:t>Оптимизаци</w:t>
      </w:r>
      <w:r w:rsidR="00437B58">
        <w:t>онные</w:t>
      </w:r>
      <w:r>
        <w:t xml:space="preserve"> модели, </w:t>
      </w:r>
      <w:r w:rsidR="00437B58">
        <w:t xml:space="preserve">целью которых является </w:t>
      </w:r>
      <w:r w:rsidR="00082AE8">
        <w:t>выработка основных поведенческих принципов</w:t>
      </w:r>
      <w:r w:rsidR="00437B58">
        <w:t>,</w:t>
      </w:r>
      <w:r>
        <w:t xml:space="preserve"> путем создания оптимального решения в соответствии с серией ограничений.</w:t>
      </w:r>
    </w:p>
    <w:p w:rsidR="005E021B" w:rsidRPr="005F3D5C" w:rsidRDefault="00082AE8" w:rsidP="00653DC3">
      <w:pPr>
        <w:pStyle w:val="a3"/>
        <w:numPr>
          <w:ilvl w:val="0"/>
          <w:numId w:val="1"/>
        </w:numPr>
        <w:ind w:left="284" w:firstLine="425"/>
      </w:pPr>
      <w:r>
        <w:t>Модели-советчики</w:t>
      </w:r>
      <w:r w:rsidR="005F3D5C">
        <w:t>, которые выполняют логическ</w:t>
      </w:r>
      <w:r>
        <w:t>ую</w:t>
      </w:r>
      <w:r w:rsidR="005F3D5C">
        <w:t xml:space="preserve"> обработк</w:t>
      </w:r>
      <w:r>
        <w:t>у</w:t>
      </w:r>
      <w:r w:rsidR="005F3D5C">
        <w:t xml:space="preserve">, </w:t>
      </w:r>
      <w:r>
        <w:t xml:space="preserve">позволяющую найти конкретное решение </w:t>
      </w:r>
      <w:r w:rsidR="005F3D5C">
        <w:t xml:space="preserve">для </w:t>
      </w:r>
      <w:r>
        <w:t>хорошо</w:t>
      </w:r>
      <w:r w:rsidR="005F3D5C">
        <w:t xml:space="preserve"> структурированной или </w:t>
      </w:r>
      <w:r>
        <w:t>глубоко изученной</w:t>
      </w:r>
      <w:r w:rsidR="005F3D5C">
        <w:t xml:space="preserve"> задач</w:t>
      </w:r>
      <w:r>
        <w:t>и</w:t>
      </w:r>
      <w:r w:rsidR="005F3D5C">
        <w:t>.</w:t>
      </w:r>
    </w:p>
    <w:p w:rsidR="00A72B3C" w:rsidRDefault="00653DC3" w:rsidP="00A72B3C">
      <w:pPr>
        <w:pStyle w:val="a3"/>
      </w:pPr>
      <w:r>
        <w:t>Кроме данной системы типов исследователями СППР были разработаны и другие, основанные на различных критериях классификации:</w:t>
      </w:r>
      <w:r w:rsidR="00A72B3C" w:rsidRPr="00A72B3C">
        <w:t xml:space="preserve"> по</w:t>
      </w:r>
      <w:r w:rsidR="008E770D">
        <w:t xml:space="preserve"> типу</w:t>
      </w:r>
      <w:r w:rsidR="00A72B3C" w:rsidRPr="00A72B3C">
        <w:t xml:space="preserve"> </w:t>
      </w:r>
      <w:r w:rsidR="008E770D">
        <w:t>взаимодействия</w:t>
      </w:r>
      <w:r w:rsidR="00A72B3C" w:rsidRPr="00A72B3C">
        <w:t xml:space="preserve"> с пользовател</w:t>
      </w:r>
      <w:r w:rsidR="008E770D">
        <w:t>ем</w:t>
      </w:r>
      <w:r w:rsidR="00A72B3C" w:rsidRPr="00A72B3C">
        <w:t xml:space="preserve"> [</w:t>
      </w:r>
      <w:r w:rsidR="00DC269A">
        <w:t>4</w:t>
      </w:r>
      <w:r w:rsidR="00A72B3C" w:rsidRPr="00A72B3C">
        <w:t>], по типу о</w:t>
      </w:r>
      <w:r w:rsidR="008E770D">
        <w:t>казываемой</w:t>
      </w:r>
      <w:r w:rsidR="00A72B3C" w:rsidRPr="00A72B3C">
        <w:t xml:space="preserve"> по</w:t>
      </w:r>
      <w:r w:rsidR="008E770D">
        <w:t>ддержки</w:t>
      </w:r>
      <w:r w:rsidR="00A72B3C" w:rsidRPr="00A72B3C">
        <w:t xml:space="preserve"> [</w:t>
      </w:r>
      <w:r w:rsidR="00DC269A">
        <w:t>5</w:t>
      </w:r>
      <w:r w:rsidR="00A72B3C" w:rsidRPr="00A72B3C">
        <w:t>], и други</w:t>
      </w:r>
      <w:r w:rsidR="008E770D">
        <w:t>м</w:t>
      </w:r>
      <w:r w:rsidR="00A72B3C" w:rsidRPr="00A72B3C">
        <w:t xml:space="preserve"> [</w:t>
      </w:r>
      <w:r w:rsidR="00DC269A">
        <w:t>6, 7</w:t>
      </w:r>
      <w:r w:rsidR="00A72B3C" w:rsidRPr="00A72B3C">
        <w:t>].</w:t>
      </w:r>
    </w:p>
    <w:p w:rsidR="00A72B3C" w:rsidRPr="00A72B3C" w:rsidRDefault="00F80DF8" w:rsidP="00A72B3C">
      <w:pPr>
        <w:pStyle w:val="a3"/>
      </w:pPr>
      <w:r>
        <w:t>Следует заметить, что исходя из проведенных исследований [8</w:t>
      </w:r>
      <w:r w:rsidRPr="00A72B3C">
        <w:t>]</w:t>
      </w:r>
      <w:r>
        <w:t>,</w:t>
      </w:r>
      <w:r w:rsidR="00A72B3C" w:rsidRPr="00A72B3C">
        <w:t xml:space="preserve"> </w:t>
      </w:r>
      <w:r w:rsidR="00513BBB">
        <w:t xml:space="preserve">количество производимой </w:t>
      </w:r>
      <w:r w:rsidR="00A72B3C" w:rsidRPr="00A72B3C">
        <w:t xml:space="preserve">человечеством информации </w:t>
      </w:r>
      <w:r w:rsidR="00513BBB">
        <w:t>увеличивается более чем в два раза</w:t>
      </w:r>
      <w:r w:rsidR="00A72B3C" w:rsidRPr="00A72B3C">
        <w:t xml:space="preserve"> </w:t>
      </w:r>
      <w:r w:rsidR="00513BBB">
        <w:t>за период времени равный двум годам</w:t>
      </w:r>
      <w:r w:rsidR="00A72B3C" w:rsidRPr="00A72B3C">
        <w:t xml:space="preserve">. </w:t>
      </w:r>
      <w:r w:rsidR="006C6EF7">
        <w:t>В связи с этим все труднее искать и получать нужные данные из общего информационного потока.</w:t>
      </w:r>
      <w:r w:rsidR="00A72B3C" w:rsidRPr="00A72B3C">
        <w:t xml:space="preserve"> </w:t>
      </w:r>
      <w:r w:rsidR="006C6EF7">
        <w:t>Для того чт</w:t>
      </w:r>
      <w:r w:rsidR="0018012C">
        <w:t xml:space="preserve">обы справиться с этой задачей </w:t>
      </w:r>
      <w:r w:rsidR="006C6EF7">
        <w:lastRenderedPageBreak/>
        <w:t xml:space="preserve">сейчас активно развивается новая область </w:t>
      </w:r>
      <w:r w:rsidR="006C6EF7" w:rsidRPr="00A72B3C">
        <w:rPr>
          <w:lang w:val="en-US"/>
        </w:rPr>
        <w:t>Data</w:t>
      </w:r>
      <w:r w:rsidR="006C6EF7" w:rsidRPr="00A72B3C">
        <w:t xml:space="preserve"> </w:t>
      </w:r>
      <w:r w:rsidR="006C6EF7" w:rsidRPr="00A72B3C">
        <w:rPr>
          <w:lang w:val="en-US"/>
        </w:rPr>
        <w:t>Mining</w:t>
      </w:r>
      <w:r w:rsidR="006C6EF7">
        <w:t xml:space="preserve">, которая стремиться решить проблему поиска </w:t>
      </w:r>
      <w:r w:rsidR="00307AEF">
        <w:t xml:space="preserve">новых знаний, </w:t>
      </w:r>
      <w:r w:rsidR="006C6EF7">
        <w:t xml:space="preserve">необходимой информации и взаимного влияния различных факторов в больших массивах неструктурированных данных. </w:t>
      </w:r>
      <w:r w:rsidR="0028599A">
        <w:t>Также для решения задачи извлечения информации из</w:t>
      </w:r>
      <w:r w:rsidR="00307AEF">
        <w:t xml:space="preserve"> </w:t>
      </w:r>
      <w:r w:rsidR="00307AEF" w:rsidRPr="00307AEF">
        <w:t>огромных</w:t>
      </w:r>
      <w:r w:rsidR="00307AEF">
        <w:t xml:space="preserve"> объемов неструктурированных данных </w:t>
      </w:r>
      <w:r w:rsidR="00307AEF" w:rsidRPr="00307AEF">
        <w:t xml:space="preserve">значительного многообразия </w:t>
      </w:r>
      <w:r w:rsidR="00307AEF">
        <w:t xml:space="preserve">активно развивается новый класс </w:t>
      </w:r>
      <w:r w:rsidR="00307AEF" w:rsidRPr="00307AEF">
        <w:t>подходов, методов и инструментов</w:t>
      </w:r>
      <w:r w:rsidR="00307AEF">
        <w:t xml:space="preserve"> - </w:t>
      </w:r>
      <w:r w:rsidR="00F76694">
        <w:t>"</w:t>
      </w:r>
      <w:r w:rsidR="00307AEF" w:rsidRPr="00307AEF">
        <w:t>Большие данные</w:t>
      </w:r>
      <w:r w:rsidR="00F76694">
        <w:t>"</w:t>
      </w:r>
      <w:r w:rsidR="00307AEF">
        <w:t xml:space="preserve"> (</w:t>
      </w:r>
      <w:r w:rsidR="00307AEF">
        <w:rPr>
          <w:lang w:val="en-US"/>
        </w:rPr>
        <w:t>Big</w:t>
      </w:r>
      <w:r w:rsidR="00307AEF" w:rsidRPr="00307AEF">
        <w:t xml:space="preserve"> </w:t>
      </w:r>
      <w:r w:rsidR="00307AEF">
        <w:rPr>
          <w:lang w:val="en-US"/>
        </w:rPr>
        <w:t>Data</w:t>
      </w:r>
      <w:r w:rsidR="00307AEF">
        <w:t xml:space="preserve">). Данный класс противопоставляет себя стандартным </w:t>
      </w:r>
      <w:r w:rsidR="00307AEF" w:rsidRPr="00307AEF">
        <w:t>системам управления базами данных</w:t>
      </w:r>
      <w:r w:rsidR="00CB36C7">
        <w:t xml:space="preserve"> за счет использования</w:t>
      </w:r>
      <w:r w:rsidR="00CB36C7" w:rsidRPr="00CB36C7">
        <w:t xml:space="preserve"> средств массово-параллельной обработки </w:t>
      </w:r>
      <w:r w:rsidR="00CB36C7">
        <w:t>постоянно увеличивающихся в масштабе не</w:t>
      </w:r>
      <w:r w:rsidR="00CB36C7" w:rsidRPr="00CB36C7">
        <w:t>структурированных данных</w:t>
      </w:r>
      <w:r w:rsidR="00CB36C7">
        <w:t xml:space="preserve"> </w:t>
      </w:r>
      <w:r w:rsidR="00CB36C7" w:rsidRPr="00CB36C7">
        <w:t>[9]</w:t>
      </w:r>
      <w:r w:rsidR="00CB36C7">
        <w:t>.</w:t>
      </w:r>
    </w:p>
    <w:p w:rsidR="00942945" w:rsidRDefault="00FB41D3" w:rsidP="00A72B3C">
      <w:pPr>
        <w:pStyle w:val="a3"/>
      </w:pPr>
      <w:r>
        <w:t xml:space="preserve">Одним из наиболее сложных и трудоемких процессов является процесс получения знаний на первых шагах создания </w:t>
      </w:r>
      <w:r w:rsidRPr="00A72B3C">
        <w:t xml:space="preserve">интеллектуальных </w:t>
      </w:r>
      <w:r>
        <w:t>экспертных систем (</w:t>
      </w:r>
      <w:r w:rsidRPr="00A72B3C">
        <w:t>ЭС</w:t>
      </w:r>
      <w:r>
        <w:t>)</w:t>
      </w:r>
      <w:r w:rsidRPr="00A72B3C">
        <w:t xml:space="preserve"> и СППР</w:t>
      </w:r>
      <w:r w:rsidR="0001535D">
        <w:t>. Этот процесс</w:t>
      </w:r>
      <w:r>
        <w:t xml:space="preserve"> не всегда достигает желаемого результата</w:t>
      </w:r>
      <w:r w:rsidR="0001535D">
        <w:t xml:space="preserve"> в силу того, что для слабоструктурированных предметных областей базы данных часто содержат разнотипную, неполную, а иногда и нечеткую, и</w:t>
      </w:r>
      <w:r w:rsidR="00F80DF8">
        <w:t xml:space="preserve"> даже</w:t>
      </w:r>
      <w:r w:rsidR="0001535D">
        <w:t xml:space="preserve"> противоречивую информацию. Класс</w:t>
      </w:r>
      <w:r w:rsidR="00A72B3C" w:rsidRPr="00A72B3C">
        <w:t xml:space="preserve"> слабоструктурируемы</w:t>
      </w:r>
      <w:r w:rsidR="0001535D">
        <w:t>х проблем</w:t>
      </w:r>
      <w:r w:rsidR="00A72B3C" w:rsidRPr="00A72B3C">
        <w:t xml:space="preserve"> (</w:t>
      </w:r>
      <w:r w:rsidR="00A72B3C" w:rsidRPr="00A72B3C">
        <w:rPr>
          <w:lang w:val="en-US"/>
        </w:rPr>
        <w:t>ill</w:t>
      </w:r>
      <w:r w:rsidR="00A72B3C" w:rsidRPr="00A72B3C">
        <w:t>-</w:t>
      </w:r>
      <w:r w:rsidR="00A72B3C" w:rsidRPr="00A72B3C">
        <w:rPr>
          <w:lang w:val="en-US"/>
        </w:rPr>
        <w:t>structured</w:t>
      </w:r>
      <w:r w:rsidR="0001535D">
        <w:t>)</w:t>
      </w:r>
      <w:r w:rsidR="00A72B3C" w:rsidRPr="00A72B3C">
        <w:t xml:space="preserve"> </w:t>
      </w:r>
      <w:r w:rsidR="0001535D">
        <w:t>затрагивает</w:t>
      </w:r>
      <w:r w:rsidR="00A72B3C" w:rsidRPr="00A72B3C">
        <w:t xml:space="preserve"> широк</w:t>
      </w:r>
      <w:r w:rsidR="0001535D">
        <w:t>ую</w:t>
      </w:r>
      <w:r w:rsidR="00A72B3C" w:rsidRPr="00A72B3C">
        <w:t xml:space="preserve"> </w:t>
      </w:r>
      <w:r w:rsidR="0001535D">
        <w:t>область</w:t>
      </w:r>
      <w:r w:rsidR="007C4723">
        <w:t xml:space="preserve"> реальных ситуаций,</w:t>
      </w:r>
      <w:r w:rsidR="00A72B3C" w:rsidRPr="00A72B3C">
        <w:t xml:space="preserve"> </w:t>
      </w:r>
      <w:r w:rsidR="007C4723">
        <w:t>к</w:t>
      </w:r>
      <w:r w:rsidR="0001535D">
        <w:t>оторым</w:t>
      </w:r>
      <w:r w:rsidR="00A72B3C" w:rsidRPr="00A72B3C">
        <w:t xml:space="preserve"> </w:t>
      </w:r>
      <w:r w:rsidR="0001535D">
        <w:t>присущи следующи</w:t>
      </w:r>
      <w:r w:rsidR="00A72B3C" w:rsidRPr="00A72B3C">
        <w:t>е</w:t>
      </w:r>
      <w:r w:rsidR="0001535D">
        <w:t xml:space="preserve"> признаки</w:t>
      </w:r>
      <w:r w:rsidR="00A72B3C" w:rsidRPr="00A72B3C">
        <w:t xml:space="preserve">: </w:t>
      </w:r>
      <w:r w:rsidR="00DA1F2A" w:rsidRPr="00DA1F2A">
        <w:t>неточные</w:t>
      </w:r>
      <w:r w:rsidR="00DA1F2A">
        <w:t xml:space="preserve"> двусмысленные</w:t>
      </w:r>
      <w:r w:rsidR="00DA1F2A" w:rsidRPr="00DA1F2A">
        <w:t xml:space="preserve"> определения</w:t>
      </w:r>
      <w:r w:rsidR="00DA1F2A">
        <w:t>,</w:t>
      </w:r>
      <w:r w:rsidR="00A72B3C" w:rsidRPr="00A72B3C">
        <w:t xml:space="preserve"> </w:t>
      </w:r>
      <w:r w:rsidR="00DA1F2A">
        <w:t xml:space="preserve">изменяющиеся </w:t>
      </w:r>
      <w:r w:rsidR="00A72B3C" w:rsidRPr="00A72B3C">
        <w:t>понятия</w:t>
      </w:r>
      <w:r w:rsidR="00DA1F2A">
        <w:t>,</w:t>
      </w:r>
      <w:r w:rsidR="00A72B3C" w:rsidRPr="00A72B3C">
        <w:t xml:space="preserve"> </w:t>
      </w:r>
      <w:r w:rsidR="00DA1F2A">
        <w:t>большая зависимость ситуаций от контекста,</w:t>
      </w:r>
      <w:r w:rsidR="00A72B3C" w:rsidRPr="00A72B3C">
        <w:t xml:space="preserve"> </w:t>
      </w:r>
      <w:r w:rsidR="00DA1F2A">
        <w:t>наличие противоречивости и неполноты имеющихся данных,</w:t>
      </w:r>
      <w:r w:rsidR="00A72B3C" w:rsidRPr="00A72B3C">
        <w:t xml:space="preserve"> </w:t>
      </w:r>
      <w:r w:rsidR="00DA1F2A" w:rsidRPr="00A72B3C">
        <w:t xml:space="preserve">разнотипность неоднозначность, ненадежность и </w:t>
      </w:r>
      <w:r w:rsidR="00A72B3C" w:rsidRPr="00A72B3C">
        <w:t>неопределенность</w:t>
      </w:r>
      <w:r w:rsidR="00DA1F2A">
        <w:t xml:space="preserve"> информации</w:t>
      </w:r>
      <w:r w:rsidR="0001535D">
        <w:t xml:space="preserve"> </w:t>
      </w:r>
      <w:r w:rsidR="0001535D" w:rsidRPr="0001535D">
        <w:t>[10]</w:t>
      </w:r>
      <w:r w:rsidR="00A72B3C" w:rsidRPr="00A72B3C">
        <w:t xml:space="preserve">. </w:t>
      </w:r>
      <w:r w:rsidR="00942945">
        <w:t>Исходя из вышесказанного, п</w:t>
      </w:r>
      <w:r w:rsidR="00DA1F2A">
        <w:t xml:space="preserve">ривлечение интеллектуальных методов </w:t>
      </w:r>
      <w:r w:rsidR="00DA1F2A" w:rsidRPr="00A72B3C">
        <w:rPr>
          <w:lang w:val="en-US"/>
        </w:rPr>
        <w:t>Data</w:t>
      </w:r>
      <w:r w:rsidR="00DA1F2A" w:rsidRPr="00A72B3C">
        <w:t xml:space="preserve"> </w:t>
      </w:r>
      <w:r w:rsidR="00DA1F2A" w:rsidRPr="00A72B3C">
        <w:rPr>
          <w:lang w:val="en-US"/>
        </w:rPr>
        <w:t>Mining</w:t>
      </w:r>
      <w:r w:rsidR="00DA1F2A" w:rsidRPr="00A72B3C">
        <w:t xml:space="preserve"> </w:t>
      </w:r>
      <w:r w:rsidR="00DA1F2A">
        <w:t xml:space="preserve">для решения существующих проблем </w:t>
      </w:r>
      <w:r w:rsidR="00942945">
        <w:t>является одним из перспективных решений.</w:t>
      </w:r>
      <w:r w:rsidR="00A72B3C" w:rsidRPr="00A72B3C">
        <w:t xml:space="preserve"> </w:t>
      </w:r>
      <w:r w:rsidR="00942945">
        <w:t>В</w:t>
      </w:r>
      <w:r w:rsidR="00A72B3C" w:rsidRPr="00A72B3C">
        <w:t xml:space="preserve"> рамках</w:t>
      </w:r>
      <w:r w:rsidR="00942945">
        <w:t xml:space="preserve"> области</w:t>
      </w:r>
      <w:r w:rsidR="00A72B3C" w:rsidRPr="00A72B3C">
        <w:t xml:space="preserve"> </w:t>
      </w:r>
      <w:r w:rsidR="00A72B3C" w:rsidRPr="00A72B3C">
        <w:rPr>
          <w:lang w:val="en-US"/>
        </w:rPr>
        <w:t>Data</w:t>
      </w:r>
      <w:r w:rsidR="00A72B3C" w:rsidRPr="00A72B3C">
        <w:t xml:space="preserve"> </w:t>
      </w:r>
      <w:r w:rsidR="00A72B3C" w:rsidRPr="00A72B3C">
        <w:rPr>
          <w:lang w:val="en-US"/>
        </w:rPr>
        <w:t>Mining</w:t>
      </w:r>
      <w:r w:rsidR="00A72B3C" w:rsidRPr="00A72B3C">
        <w:t xml:space="preserve"> </w:t>
      </w:r>
      <w:r w:rsidR="00942945">
        <w:t>исследователи различают</w:t>
      </w:r>
      <w:r w:rsidR="00A72B3C" w:rsidRPr="00A72B3C">
        <w:t xml:space="preserve"> </w:t>
      </w:r>
      <w:r w:rsidR="00942945">
        <w:t>6</w:t>
      </w:r>
      <w:r w:rsidR="00A72B3C" w:rsidRPr="00A72B3C">
        <w:t xml:space="preserve"> </w:t>
      </w:r>
      <w:r w:rsidR="00942945">
        <w:t xml:space="preserve">различных </w:t>
      </w:r>
      <w:r w:rsidR="00A72B3C" w:rsidRPr="00A72B3C">
        <w:t xml:space="preserve">типов задач: </w:t>
      </w:r>
    </w:p>
    <w:p w:rsidR="00942945" w:rsidRDefault="00942945" w:rsidP="00942945">
      <w:pPr>
        <w:pStyle w:val="a3"/>
        <w:numPr>
          <w:ilvl w:val="0"/>
          <w:numId w:val="2"/>
        </w:numPr>
        <w:ind w:left="284" w:firstLine="425"/>
      </w:pPr>
      <w:r>
        <w:t>поиск</w:t>
      </w:r>
      <w:r w:rsidR="00A72B3C" w:rsidRPr="00A72B3C">
        <w:t xml:space="preserve"> зависимостей, </w:t>
      </w:r>
    </w:p>
    <w:p w:rsidR="00942945" w:rsidRDefault="00942945" w:rsidP="00942945">
      <w:pPr>
        <w:pStyle w:val="a3"/>
        <w:numPr>
          <w:ilvl w:val="0"/>
          <w:numId w:val="2"/>
        </w:numPr>
        <w:ind w:left="284" w:firstLine="425"/>
      </w:pPr>
      <w:r>
        <w:t>классификация по группам</w:t>
      </w:r>
      <w:r w:rsidR="00A72B3C" w:rsidRPr="00A72B3C">
        <w:t xml:space="preserve">, </w:t>
      </w:r>
    </w:p>
    <w:p w:rsidR="00942945" w:rsidRDefault="00942945" w:rsidP="00942945">
      <w:pPr>
        <w:pStyle w:val="a3"/>
        <w:numPr>
          <w:ilvl w:val="0"/>
          <w:numId w:val="2"/>
        </w:numPr>
        <w:ind w:left="284" w:firstLine="425"/>
      </w:pPr>
      <w:r>
        <w:t>выявление</w:t>
      </w:r>
      <w:r w:rsidRPr="00A72B3C">
        <w:t xml:space="preserve"> аномалий и отклонений, </w:t>
      </w:r>
    </w:p>
    <w:p w:rsidR="00942945" w:rsidRDefault="00A72B3C" w:rsidP="00942945">
      <w:pPr>
        <w:pStyle w:val="a3"/>
        <w:numPr>
          <w:ilvl w:val="0"/>
          <w:numId w:val="2"/>
        </w:numPr>
        <w:ind w:left="284" w:firstLine="425"/>
      </w:pPr>
      <w:r w:rsidRPr="00A72B3C">
        <w:t xml:space="preserve">регрессионный анализ, </w:t>
      </w:r>
    </w:p>
    <w:p w:rsidR="00942945" w:rsidRDefault="00A72B3C" w:rsidP="00942945">
      <w:pPr>
        <w:pStyle w:val="a3"/>
        <w:numPr>
          <w:ilvl w:val="0"/>
          <w:numId w:val="2"/>
        </w:numPr>
        <w:ind w:left="284" w:firstLine="425"/>
      </w:pPr>
      <w:r w:rsidRPr="00A72B3C">
        <w:lastRenderedPageBreak/>
        <w:t xml:space="preserve">обобщение, </w:t>
      </w:r>
    </w:p>
    <w:p w:rsidR="00942945" w:rsidRDefault="00942945" w:rsidP="00942945">
      <w:pPr>
        <w:pStyle w:val="a3"/>
        <w:numPr>
          <w:ilvl w:val="0"/>
          <w:numId w:val="2"/>
        </w:numPr>
        <w:ind w:left="284" w:firstLine="425"/>
      </w:pPr>
      <w:r>
        <w:t>нахождение</w:t>
      </w:r>
      <w:r w:rsidR="00A72B3C" w:rsidRPr="00A72B3C">
        <w:t xml:space="preserve"> шаблонов возникновения подпоследовательностей в последовательностях данных. </w:t>
      </w:r>
    </w:p>
    <w:p w:rsidR="00A72B3C" w:rsidRPr="00D42D6E" w:rsidRDefault="00A72B3C" w:rsidP="00A72B3C">
      <w:pPr>
        <w:pStyle w:val="a3"/>
      </w:pPr>
      <w:r w:rsidRPr="00A72B3C">
        <w:t xml:space="preserve">Последний тип задач </w:t>
      </w:r>
      <w:r w:rsidR="00942945">
        <w:t>все чаще</w:t>
      </w:r>
      <w:r w:rsidRPr="00A72B3C">
        <w:t xml:space="preserve"> привлекает </w:t>
      </w:r>
      <w:r w:rsidR="005113AB">
        <w:t xml:space="preserve">к себе </w:t>
      </w:r>
      <w:r w:rsidR="00942945">
        <w:t>новых</w:t>
      </w:r>
      <w:r w:rsidRPr="00A72B3C">
        <w:t xml:space="preserve"> исследователей, </w:t>
      </w:r>
      <w:r w:rsidR="005113AB">
        <w:t>так как он находит широкое применение в</w:t>
      </w:r>
      <w:r w:rsidRPr="00A72B3C">
        <w:t xml:space="preserve"> анализ</w:t>
      </w:r>
      <w:r w:rsidR="005113AB">
        <w:t xml:space="preserve">е действий </w:t>
      </w:r>
      <w:r w:rsidR="005113AB" w:rsidRPr="00A72B3C">
        <w:t>пользователей</w:t>
      </w:r>
      <w:r w:rsidR="005113AB">
        <w:t xml:space="preserve"> интернета</w:t>
      </w:r>
      <w:r w:rsidRPr="00A72B3C">
        <w:t xml:space="preserve">, </w:t>
      </w:r>
      <w:r w:rsidR="005113AB">
        <w:t>нахождении</w:t>
      </w:r>
      <w:r w:rsidRPr="00A72B3C">
        <w:t xml:space="preserve"> лингвистических зависимостей в текстах на естественных языках, анализ</w:t>
      </w:r>
      <w:r w:rsidR="005113AB">
        <w:t>е</w:t>
      </w:r>
      <w:r w:rsidRPr="00A72B3C">
        <w:t xml:space="preserve"> истории болезней для </w:t>
      </w:r>
      <w:r w:rsidR="005113AB">
        <w:t>определения</w:t>
      </w:r>
      <w:r w:rsidRPr="00A72B3C">
        <w:t xml:space="preserve"> возможных заболеваний, </w:t>
      </w:r>
      <w:r w:rsidR="005113AB" w:rsidRPr="005113AB">
        <w:t>определени</w:t>
      </w:r>
      <w:r w:rsidR="005113AB">
        <w:t>и</w:t>
      </w:r>
      <w:r w:rsidR="005113AB" w:rsidRPr="005113AB">
        <w:t xml:space="preserve"> аминокислотной или нуклеотидной последовательности</w:t>
      </w:r>
      <w:r w:rsidRPr="00A72B3C">
        <w:t xml:space="preserve"> ДНК, а также</w:t>
      </w:r>
      <w:r w:rsidR="005113AB">
        <w:t xml:space="preserve"> в</w:t>
      </w:r>
      <w:r w:rsidRPr="00A72B3C">
        <w:t xml:space="preserve"> предсказани</w:t>
      </w:r>
      <w:r w:rsidR="005113AB">
        <w:t>и</w:t>
      </w:r>
      <w:r w:rsidRPr="00A72B3C">
        <w:t xml:space="preserve"> бирж</w:t>
      </w:r>
      <w:r w:rsidR="005113AB">
        <w:t>евых показателей</w:t>
      </w:r>
      <w:r w:rsidRPr="00A72B3C">
        <w:t xml:space="preserve">. </w:t>
      </w:r>
    </w:p>
    <w:p w:rsidR="00592216" w:rsidRPr="00592216" w:rsidRDefault="00592216" w:rsidP="00A72B3C">
      <w:pPr>
        <w:pStyle w:val="a3"/>
        <w:rPr>
          <w:b/>
        </w:rPr>
      </w:pPr>
      <w:r w:rsidRPr="00592216">
        <w:rPr>
          <w:b/>
        </w:rPr>
        <w:t>Определение оболочки системы поддержки принятия решений</w:t>
      </w:r>
    </w:p>
    <w:p w:rsidR="00592216" w:rsidRPr="00592216" w:rsidRDefault="00592216" w:rsidP="00A72B3C">
      <w:pPr>
        <w:pStyle w:val="a3"/>
      </w:pPr>
      <w:r>
        <w:t xml:space="preserve">Под термином </w:t>
      </w:r>
      <w:r w:rsidRPr="00221A0D">
        <w:rPr>
          <w:b/>
          <w:i/>
        </w:rPr>
        <w:t>оболочка</w:t>
      </w:r>
      <w:r>
        <w:t xml:space="preserve"> СППР в данной работе понимается </w:t>
      </w:r>
      <w:r w:rsidR="006A640C">
        <w:t>"</w:t>
      </w:r>
      <w:r w:rsidR="00B0243C" w:rsidRPr="00B0243C">
        <w:t>пуст</w:t>
      </w:r>
      <w:r w:rsidR="00B0243C">
        <w:t>ая</w:t>
      </w:r>
      <w:r w:rsidR="006A640C">
        <w:t>"</w:t>
      </w:r>
      <w:r w:rsidR="00B0243C">
        <w:t xml:space="preserve"> экспертная система</w:t>
      </w:r>
      <w:r w:rsidR="00153C18">
        <w:t>,</w:t>
      </w:r>
      <w:r w:rsidR="00B0243C">
        <w:t xml:space="preserve"> </w:t>
      </w:r>
      <w:r w:rsidR="00B0243C" w:rsidRPr="00B0243C">
        <w:t>т.е. экспертн</w:t>
      </w:r>
      <w:r w:rsidR="00B0243C">
        <w:t>ая</w:t>
      </w:r>
      <w:r w:rsidR="00B0243C" w:rsidRPr="00B0243C">
        <w:t xml:space="preserve"> систем</w:t>
      </w:r>
      <w:r w:rsidR="00B0243C">
        <w:t>а</w:t>
      </w:r>
      <w:r w:rsidR="00B0243C" w:rsidRPr="00B0243C">
        <w:t xml:space="preserve"> без</w:t>
      </w:r>
      <w:r w:rsidR="00B0243C">
        <w:t xml:space="preserve"> привязки к конкретной предметной области и</w:t>
      </w:r>
      <w:r w:rsidR="00B0243C" w:rsidRPr="00B0243C">
        <w:t xml:space="preserve"> базы знан</w:t>
      </w:r>
      <w:r w:rsidR="00B0243C">
        <w:t xml:space="preserve">ий. </w:t>
      </w:r>
      <w:r w:rsidR="00930898">
        <w:t>Преимущест</w:t>
      </w:r>
      <w:r w:rsidR="00B0243C">
        <w:t>во оболочки в том,</w:t>
      </w:r>
      <w:r w:rsidR="00B0243C" w:rsidRPr="00B0243C">
        <w:t xml:space="preserve"> что </w:t>
      </w:r>
      <w:r w:rsidR="00930898" w:rsidRPr="00B0243C">
        <w:t>для создан</w:t>
      </w:r>
      <w:r w:rsidR="00930898">
        <w:t>ия из нее готовой экспертной системы</w:t>
      </w:r>
      <w:r w:rsidR="00930898" w:rsidRPr="00B0243C">
        <w:t xml:space="preserve"> </w:t>
      </w:r>
      <w:r w:rsidR="00B0243C" w:rsidRPr="00B0243C">
        <w:t>он</w:t>
      </w:r>
      <w:r w:rsidR="00B0243C">
        <w:t>а</w:t>
      </w:r>
      <w:r w:rsidR="00B0243C" w:rsidRPr="00B0243C">
        <w:t xml:space="preserve"> </w:t>
      </w:r>
      <w:r w:rsidR="00930898">
        <w:t>не</w:t>
      </w:r>
      <w:r w:rsidR="00B0243C">
        <w:t xml:space="preserve"> требуют</w:t>
      </w:r>
      <w:r w:rsidR="00930898">
        <w:t>ся изменение кода</w:t>
      </w:r>
      <w:r w:rsidR="00B0243C">
        <w:t xml:space="preserve">. </w:t>
      </w:r>
      <w:r w:rsidR="00C25085">
        <w:t>Необходимо лишь ее обучение</w:t>
      </w:r>
      <w:r w:rsidR="00930898">
        <w:t xml:space="preserve"> </w:t>
      </w:r>
      <w:r w:rsidR="00B0243C">
        <w:t>специалист</w:t>
      </w:r>
      <w:r w:rsidR="00930898">
        <w:t>ом</w:t>
      </w:r>
      <w:r w:rsidR="00B0243C" w:rsidRPr="00B0243C">
        <w:t xml:space="preserve"> </w:t>
      </w:r>
      <w:r w:rsidR="00B0243C">
        <w:t>по</w:t>
      </w:r>
      <w:r w:rsidR="00B0243C" w:rsidRPr="00B0243C">
        <w:t xml:space="preserve"> предметной области </w:t>
      </w:r>
      <w:r w:rsidR="00930898">
        <w:t>или на основе</w:t>
      </w:r>
      <w:r w:rsidR="00B0243C" w:rsidRPr="00B0243C">
        <w:t xml:space="preserve"> заполнения базы </w:t>
      </w:r>
      <w:r w:rsidR="00B0243C">
        <w:t xml:space="preserve">знаний. Однако, </w:t>
      </w:r>
      <w:r w:rsidR="00930898">
        <w:t xml:space="preserve">в случае </w:t>
      </w:r>
      <w:r w:rsidR="00B0243C">
        <w:t xml:space="preserve">если </w:t>
      </w:r>
      <w:r w:rsidR="00B0243C" w:rsidRPr="00B0243C">
        <w:t xml:space="preserve">предметная область плохо укладывается в </w:t>
      </w:r>
      <w:r w:rsidR="00930898" w:rsidRPr="00B0243C">
        <w:t xml:space="preserve">используемую в оболочке </w:t>
      </w:r>
      <w:r w:rsidR="00930898">
        <w:t>модель</w:t>
      </w:r>
      <w:r w:rsidR="00B0243C" w:rsidRPr="00B0243C">
        <w:t xml:space="preserve">, </w:t>
      </w:r>
      <w:r w:rsidR="00930898">
        <w:t>обучить ее</w:t>
      </w:r>
      <w:r w:rsidR="00B0243C" w:rsidRPr="00B0243C">
        <w:t xml:space="preserve"> </w:t>
      </w:r>
      <w:r w:rsidR="00930898">
        <w:t>будет трудно</w:t>
      </w:r>
      <w:r w:rsidR="00B0243C" w:rsidRPr="00B0243C">
        <w:t>.</w:t>
      </w:r>
    </w:p>
    <w:p w:rsidR="00554217" w:rsidRPr="00554217" w:rsidRDefault="00554217" w:rsidP="00A72B3C">
      <w:pPr>
        <w:pStyle w:val="a3"/>
        <w:rPr>
          <w:b/>
        </w:rPr>
      </w:pPr>
      <w:r w:rsidRPr="00554217">
        <w:rPr>
          <w:b/>
        </w:rPr>
        <w:t>Актуальность прогнозирования временных рядов</w:t>
      </w:r>
    </w:p>
    <w:p w:rsidR="00520AB0" w:rsidRDefault="00EF6E19" w:rsidP="00520AB0">
      <w:pPr>
        <w:pStyle w:val="a3"/>
      </w:pPr>
      <w:r>
        <w:t xml:space="preserve">Одной из наиболее перспективных и сложных задач является </w:t>
      </w:r>
      <w:r w:rsidR="00F71BF5">
        <w:t xml:space="preserve">прогнозирование </w:t>
      </w:r>
      <w:r w:rsidR="00F71BF5" w:rsidRPr="00554217">
        <w:rPr>
          <w:b/>
          <w:i/>
        </w:rPr>
        <w:t>временных рядов</w:t>
      </w:r>
      <w:r w:rsidR="00067B01">
        <w:t xml:space="preserve"> - наблюдаемых</w:t>
      </w:r>
      <w:r w:rsidR="00067B01" w:rsidRPr="00067B01">
        <w:t xml:space="preserve"> в разные моменты времени статистически</w:t>
      </w:r>
      <w:r w:rsidR="00067B01">
        <w:t>х</w:t>
      </w:r>
      <w:r w:rsidR="00067B01" w:rsidRPr="00067B01">
        <w:t xml:space="preserve"> данны</w:t>
      </w:r>
      <w:r w:rsidR="00067B01">
        <w:t>х</w:t>
      </w:r>
      <w:r w:rsidR="00067B01" w:rsidRPr="00067B01">
        <w:t xml:space="preserve"> о значении каких-либо п</w:t>
      </w:r>
      <w:r w:rsidR="00067B01">
        <w:t xml:space="preserve">еременных </w:t>
      </w:r>
      <w:r w:rsidR="00067B01" w:rsidRPr="00067B01">
        <w:t>и</w:t>
      </w:r>
      <w:r w:rsidR="00067B01">
        <w:t>зуча</w:t>
      </w:r>
      <w:r w:rsidR="00067B01" w:rsidRPr="00067B01">
        <w:t>емого процесса. Каждая единица статистическ</w:t>
      </w:r>
      <w:r w:rsidR="00067B01">
        <w:t>их</w:t>
      </w:r>
      <w:r w:rsidR="00067B01" w:rsidRPr="00067B01">
        <w:t xml:space="preserve"> </w:t>
      </w:r>
      <w:r w:rsidR="00067B01">
        <w:t xml:space="preserve">данных </w:t>
      </w:r>
      <w:r w:rsidR="00067B01" w:rsidRPr="00067B01">
        <w:t xml:space="preserve">называется отсчетом или измерением, также допустимо называть его уровнем на </w:t>
      </w:r>
      <w:r w:rsidR="00067B01">
        <w:t>соответствующий ему</w:t>
      </w:r>
      <w:r w:rsidR="00067B01" w:rsidRPr="00067B01">
        <w:t xml:space="preserve"> момент времени. </w:t>
      </w:r>
      <w:r w:rsidR="00067B01">
        <w:t>Принципиальным отличием в</w:t>
      </w:r>
      <w:r w:rsidR="00067B01" w:rsidRPr="00067B01">
        <w:t>ременно</w:t>
      </w:r>
      <w:r w:rsidR="00067B01">
        <w:t>го</w:t>
      </w:r>
      <w:r w:rsidR="00067B01" w:rsidRPr="00067B01">
        <w:t xml:space="preserve"> ряд</w:t>
      </w:r>
      <w:r w:rsidR="00067B01">
        <w:t>а от обычной выборки заключается в том, что помимо статистических характеристик и разнообразия выборки при анализе учитываются связь данных со временем [11]</w:t>
      </w:r>
      <w:r w:rsidR="00F71BF5" w:rsidRPr="00F71BF5">
        <w:t>.</w:t>
      </w:r>
      <w:r>
        <w:t xml:space="preserve"> </w:t>
      </w:r>
      <w:r w:rsidR="00520AB0">
        <w:t xml:space="preserve">Задачи прогнозирования </w:t>
      </w:r>
      <w:r w:rsidR="00520AB0">
        <w:lastRenderedPageBreak/>
        <w:t xml:space="preserve">временных рядов встречаются во многих сферах жизнедеятельности человека. </w:t>
      </w:r>
      <w:r w:rsidR="00153C18">
        <w:t>Перечислю некоторые</w:t>
      </w:r>
      <w:r w:rsidR="00520AB0">
        <w:t xml:space="preserve"> из них:</w:t>
      </w:r>
    </w:p>
    <w:p w:rsidR="00520AB0" w:rsidRDefault="006A2902" w:rsidP="00520AB0">
      <w:pPr>
        <w:pStyle w:val="a3"/>
      </w:pPr>
      <w:r>
        <w:t>1</w:t>
      </w:r>
      <w:r w:rsidR="00240BFB">
        <w:t>)</w:t>
      </w:r>
      <w:r w:rsidR="00240BFB">
        <w:tab/>
      </w:r>
      <w:r w:rsidR="00520AB0">
        <w:t xml:space="preserve">Диагностические задачи в </w:t>
      </w:r>
      <w:r w:rsidR="00240BFB">
        <w:t>медицине</w:t>
      </w:r>
      <w:r w:rsidR="00520AB0">
        <w:t xml:space="preserve">. </w:t>
      </w:r>
      <w:r w:rsidR="00240BFB">
        <w:t>Объектами данных задач являются</w:t>
      </w:r>
      <w:r w:rsidR="00520AB0">
        <w:t xml:space="preserve"> пациенты. Признак</w:t>
      </w:r>
      <w:r w:rsidR="00240BFB">
        <w:t>ами</w:t>
      </w:r>
      <w:r w:rsidR="00520AB0">
        <w:t xml:space="preserve"> </w:t>
      </w:r>
      <w:r w:rsidR="00240BFB">
        <w:t>-</w:t>
      </w:r>
      <w:r w:rsidR="00520AB0">
        <w:t xml:space="preserve"> результаты обследований,</w:t>
      </w:r>
      <w:r w:rsidR="00240BFB">
        <w:t xml:space="preserve"> присутствующие</w:t>
      </w:r>
      <w:r w:rsidR="00520AB0">
        <w:t xml:space="preserve"> симптомы заболевани</w:t>
      </w:r>
      <w:r w:rsidR="00240BFB">
        <w:t>й</w:t>
      </w:r>
      <w:r w:rsidR="00520AB0">
        <w:t xml:space="preserve"> и применявшиеся</w:t>
      </w:r>
      <w:r w:rsidR="00240BFB">
        <w:t xml:space="preserve"> ранее</w:t>
      </w:r>
      <w:r w:rsidR="00520AB0">
        <w:t xml:space="preserve"> методы лечения. Примеры признаков: </w:t>
      </w:r>
      <w:r w:rsidR="00240BFB">
        <w:t xml:space="preserve">возраст, </w:t>
      </w:r>
      <w:r w:rsidR="00520AB0">
        <w:t xml:space="preserve">пол, наличие </w:t>
      </w:r>
      <w:r w:rsidR="00240BFB">
        <w:t>всевозможных болей</w:t>
      </w:r>
      <w:r w:rsidR="00520AB0">
        <w:t xml:space="preserve">, </w:t>
      </w:r>
      <w:r w:rsidR="00240BFB">
        <w:t>венозное и артериальное давление,</w:t>
      </w:r>
      <w:r w:rsidR="00520AB0">
        <w:t xml:space="preserve"> </w:t>
      </w:r>
      <w:r w:rsidR="00240BFB">
        <w:t>частота сердечных сокращений</w:t>
      </w:r>
      <w:r w:rsidR="00520AB0">
        <w:t xml:space="preserve"> и т.д. Признаковое описание пациент</w:t>
      </w:r>
      <w:r w:rsidR="00240BFB">
        <w:t>а является</w:t>
      </w:r>
      <w:r w:rsidR="00520AB0">
        <w:t xml:space="preserve"> формализованной историей болезни. Нако</w:t>
      </w:r>
      <w:r w:rsidR="00240BFB">
        <w:t>пив достаточное количество пре</w:t>
      </w:r>
      <w:r w:rsidR="00520AB0">
        <w:t>цедентов в электронном виде, можно решать различные задачи:</w:t>
      </w:r>
    </w:p>
    <w:p w:rsidR="00520AB0" w:rsidRDefault="00520AB0" w:rsidP="00240BFB">
      <w:pPr>
        <w:pStyle w:val="a3"/>
        <w:numPr>
          <w:ilvl w:val="0"/>
          <w:numId w:val="3"/>
        </w:numPr>
        <w:ind w:left="284" w:firstLine="425"/>
      </w:pPr>
      <w:r>
        <w:t>классифицировать вид заболевания (дифференциальная диагностика);</w:t>
      </w:r>
    </w:p>
    <w:p w:rsidR="00520AB0" w:rsidRDefault="00240BFB" w:rsidP="00240BFB">
      <w:pPr>
        <w:pStyle w:val="a3"/>
        <w:numPr>
          <w:ilvl w:val="0"/>
          <w:numId w:val="3"/>
        </w:numPr>
        <w:ind w:left="284" w:firstLine="425"/>
      </w:pPr>
      <w:r>
        <w:t>составить</w:t>
      </w:r>
      <w:r w:rsidR="00520AB0">
        <w:t xml:space="preserve"> </w:t>
      </w:r>
      <w:r>
        <w:t>оптимальный режим и способ</w:t>
      </w:r>
      <w:r w:rsidR="00520AB0">
        <w:t xml:space="preserve"> лечения;</w:t>
      </w:r>
    </w:p>
    <w:p w:rsidR="00520AB0" w:rsidRDefault="00520AB0" w:rsidP="00240BFB">
      <w:pPr>
        <w:pStyle w:val="a3"/>
        <w:numPr>
          <w:ilvl w:val="0"/>
          <w:numId w:val="3"/>
        </w:numPr>
        <w:ind w:left="284" w:firstLine="425"/>
      </w:pPr>
      <w:r>
        <w:t xml:space="preserve">предсказать </w:t>
      </w:r>
      <w:r w:rsidR="00240BFB">
        <w:t>продолж</w:t>
      </w:r>
      <w:r>
        <w:t>ительность и исход заболевания;</w:t>
      </w:r>
    </w:p>
    <w:p w:rsidR="00520AB0" w:rsidRDefault="00520AB0" w:rsidP="00240BFB">
      <w:pPr>
        <w:pStyle w:val="a3"/>
        <w:numPr>
          <w:ilvl w:val="0"/>
          <w:numId w:val="3"/>
        </w:numPr>
        <w:ind w:left="284" w:firstLine="425"/>
      </w:pPr>
      <w:r>
        <w:t>оценить риск осложнений;</w:t>
      </w:r>
    </w:p>
    <w:p w:rsidR="00520AB0" w:rsidRDefault="00240BFB" w:rsidP="00240BFB">
      <w:pPr>
        <w:pStyle w:val="a3"/>
        <w:numPr>
          <w:ilvl w:val="0"/>
          <w:numId w:val="3"/>
        </w:numPr>
        <w:ind w:left="284" w:firstLine="425"/>
      </w:pPr>
      <w:r>
        <w:t>определить синдромы -</w:t>
      </w:r>
      <w:r w:rsidR="00520AB0">
        <w:t xml:space="preserve"> наиболее характерные для данного заболевания </w:t>
      </w:r>
      <w:r>
        <w:t>(</w:t>
      </w:r>
      <w:r w:rsidR="00520AB0">
        <w:t>совокупности симптомов</w:t>
      </w:r>
      <w:r>
        <w:t>)</w:t>
      </w:r>
      <w:r w:rsidR="00520AB0">
        <w:t>.</w:t>
      </w:r>
    </w:p>
    <w:p w:rsidR="00240BFB" w:rsidRDefault="006A2902" w:rsidP="00240BFB">
      <w:pPr>
        <w:pStyle w:val="a3"/>
      </w:pPr>
      <w:r>
        <w:t>Преимущества таких систем</w:t>
      </w:r>
      <w:r w:rsidR="00520AB0">
        <w:t xml:space="preserve"> </w:t>
      </w:r>
      <w:r>
        <w:t xml:space="preserve">перед врачами заключается </w:t>
      </w:r>
      <w:r w:rsidR="00520AB0">
        <w:t xml:space="preserve">в том, что они </w:t>
      </w:r>
      <w:r>
        <w:t>позволяют оперативно</w:t>
      </w:r>
      <w:r w:rsidR="00520AB0">
        <w:t xml:space="preserve"> анализировать и обобщать </w:t>
      </w:r>
      <w:r>
        <w:t>большое</w:t>
      </w:r>
      <w:r w:rsidR="00520AB0">
        <w:t xml:space="preserve"> количеств</w:t>
      </w:r>
      <w:r>
        <w:t>о прецедентов, и принимать на их основе обоснованное решение</w:t>
      </w:r>
      <w:r w:rsidR="00520AB0">
        <w:t>.</w:t>
      </w:r>
    </w:p>
    <w:p w:rsidR="00520AB0" w:rsidRDefault="006A2902" w:rsidP="00240BFB">
      <w:pPr>
        <w:pStyle w:val="a3"/>
      </w:pPr>
      <w:r>
        <w:t>2</w:t>
      </w:r>
      <w:r w:rsidR="00240BFB">
        <w:t>)</w:t>
      </w:r>
      <w:r w:rsidR="00240BFB">
        <w:tab/>
      </w:r>
      <w:r>
        <w:t>Задача п</w:t>
      </w:r>
      <w:r w:rsidR="00520AB0">
        <w:t>рогнозировани</w:t>
      </w:r>
      <w:r>
        <w:t>я</w:t>
      </w:r>
      <w:r w:rsidR="00520AB0">
        <w:t xml:space="preserve"> </w:t>
      </w:r>
      <w:r>
        <w:t xml:space="preserve">спроса </w:t>
      </w:r>
      <w:r w:rsidR="00520AB0">
        <w:t>потребител</w:t>
      </w:r>
      <w:r>
        <w:t>я</w:t>
      </w:r>
      <w:r w:rsidR="00520AB0">
        <w:t xml:space="preserve">. </w:t>
      </w:r>
      <w:r>
        <w:t>Актуальна для</w:t>
      </w:r>
      <w:r w:rsidR="00520AB0">
        <w:t xml:space="preserve"> супермаркет</w:t>
      </w:r>
      <w:r>
        <w:t>ов,</w:t>
      </w:r>
      <w:r w:rsidR="00520AB0">
        <w:t xml:space="preserve"> торговы</w:t>
      </w:r>
      <w:r>
        <w:t>х</w:t>
      </w:r>
      <w:r w:rsidR="00520AB0">
        <w:t xml:space="preserve"> розничны</w:t>
      </w:r>
      <w:r>
        <w:t>х</w:t>
      </w:r>
      <w:r w:rsidR="00520AB0">
        <w:t xml:space="preserve"> сет</w:t>
      </w:r>
      <w:r>
        <w:t>ей и оптовиков. Для качествен</w:t>
      </w:r>
      <w:r w:rsidR="00520AB0">
        <w:t xml:space="preserve">ного управления торговой сетью </w:t>
      </w:r>
      <w:r>
        <w:t>важно с минимальной погрешностью</w:t>
      </w:r>
      <w:r w:rsidR="00520AB0">
        <w:t xml:space="preserve"> прогнозировать объёмы продаж для </w:t>
      </w:r>
      <w:r>
        <w:t>определенного</w:t>
      </w:r>
      <w:r w:rsidR="00520AB0">
        <w:t xml:space="preserve"> товара на </w:t>
      </w:r>
      <w:r>
        <w:t>некоторое количество</w:t>
      </w:r>
      <w:r w:rsidR="00520AB0">
        <w:t xml:space="preserve"> дней вперёд. </w:t>
      </w:r>
      <w:r>
        <w:t>Опираясь на</w:t>
      </w:r>
      <w:r w:rsidR="00520AB0">
        <w:t xml:space="preserve"> эти прогноз</w:t>
      </w:r>
      <w:r>
        <w:t>ы, магазины</w:t>
      </w:r>
      <w:r w:rsidR="00520AB0">
        <w:t xml:space="preserve"> </w:t>
      </w:r>
      <w:r>
        <w:t>планируют объемы</w:t>
      </w:r>
      <w:r w:rsidR="00520AB0">
        <w:t xml:space="preserve"> закупок, </w:t>
      </w:r>
      <w:r w:rsidR="003E0792">
        <w:t>формируют</w:t>
      </w:r>
      <w:r w:rsidR="00520AB0">
        <w:t xml:space="preserve"> ассортимент, </w:t>
      </w:r>
      <w:r w:rsidR="003E0792">
        <w:t>определяют оптимальные цены. Отличительной особенностью данной</w:t>
      </w:r>
      <w:r w:rsidR="00520AB0">
        <w:t xml:space="preserve"> задачи </w:t>
      </w:r>
      <w:r w:rsidR="003E0792">
        <w:t>является</w:t>
      </w:r>
      <w:r w:rsidR="00520AB0">
        <w:t xml:space="preserve"> количество товаров</w:t>
      </w:r>
      <w:r w:rsidR="003E0792">
        <w:t>, которое</w:t>
      </w:r>
      <w:r w:rsidR="00520AB0">
        <w:t xml:space="preserve"> может </w:t>
      </w:r>
      <w:r w:rsidR="003E0792">
        <w:t>насчитывать</w:t>
      </w:r>
      <w:r w:rsidR="00520AB0">
        <w:t xml:space="preserve"> десятк</w:t>
      </w:r>
      <w:r w:rsidR="003E0792">
        <w:t>и</w:t>
      </w:r>
      <w:r w:rsidR="00520AB0">
        <w:t xml:space="preserve"> или даже сотн</w:t>
      </w:r>
      <w:r w:rsidR="003E0792">
        <w:t>и</w:t>
      </w:r>
      <w:r w:rsidR="00520AB0">
        <w:t xml:space="preserve"> тысяч</w:t>
      </w:r>
      <w:r w:rsidR="003E0792">
        <w:t xml:space="preserve"> различных наименований</w:t>
      </w:r>
      <w:r w:rsidR="00520AB0">
        <w:t>. Прогнозирование</w:t>
      </w:r>
      <w:r w:rsidR="003E0792">
        <w:t xml:space="preserve"> продаж</w:t>
      </w:r>
      <w:r w:rsidR="00520AB0">
        <w:t xml:space="preserve"> и принятие решений по каждому товару «вручную» </w:t>
      </w:r>
      <w:r w:rsidR="003E0792">
        <w:t xml:space="preserve">заняло бы слишком много человеко-часов и </w:t>
      </w:r>
      <w:r w:rsidR="003E0792">
        <w:lastRenderedPageBreak/>
        <w:t>потребовало серьезных затрат</w:t>
      </w:r>
      <w:r w:rsidR="00520AB0">
        <w:t xml:space="preserve">. </w:t>
      </w:r>
      <w:r w:rsidR="003E0792">
        <w:t>Д</w:t>
      </w:r>
      <w:r w:rsidR="00520AB0">
        <w:t>анными</w:t>
      </w:r>
      <w:r w:rsidR="003E0792">
        <w:t>,</w:t>
      </w:r>
      <w:r w:rsidR="00520AB0">
        <w:t xml:space="preserve"> </w:t>
      </w:r>
      <w:r w:rsidR="003E0792">
        <w:t>на основе которых осуществляется прогнозирование,</w:t>
      </w:r>
      <w:r w:rsidR="00520AB0">
        <w:t xml:space="preserve"> являются временные ряды цен и объёмов продаж по </w:t>
      </w:r>
      <w:r w:rsidR="003E0792">
        <w:t xml:space="preserve">отдельным </w:t>
      </w:r>
      <w:r w:rsidR="00520AB0">
        <w:t xml:space="preserve">товарам и магазинам. Современные технологии позволяют </w:t>
      </w:r>
      <w:r w:rsidR="003E0792">
        <w:t>собирать эту информацию</w:t>
      </w:r>
      <w:r w:rsidR="00520AB0">
        <w:t xml:space="preserve"> </w:t>
      </w:r>
      <w:r w:rsidR="003E0792">
        <w:t>прямо</w:t>
      </w:r>
      <w:r w:rsidR="00520AB0">
        <w:t xml:space="preserve"> с кассовых аппаратов. Для увеличения </w:t>
      </w:r>
      <w:r w:rsidR="003E0792">
        <w:t>качества</w:t>
      </w:r>
      <w:r w:rsidR="00520AB0">
        <w:t xml:space="preserve"> прогнозов </w:t>
      </w:r>
      <w:r w:rsidR="003E0792">
        <w:t>следует</w:t>
      </w:r>
      <w:r w:rsidR="00520AB0">
        <w:t xml:space="preserve"> также </w:t>
      </w:r>
      <w:r w:rsidR="003E0792">
        <w:t>прин</w:t>
      </w:r>
      <w:r w:rsidR="007C4723">
        <w:t>имать</w:t>
      </w:r>
      <w:r w:rsidR="003E0792">
        <w:t xml:space="preserve"> во внимание</w:t>
      </w:r>
      <w:r w:rsidR="00520AB0">
        <w:t xml:space="preserve"> различные внешние факторы, </w:t>
      </w:r>
      <w:r w:rsidR="007C4723">
        <w:t xml:space="preserve">которые </w:t>
      </w:r>
      <w:r w:rsidR="003E0792">
        <w:t>могу</w:t>
      </w:r>
      <w:r w:rsidR="007C4723">
        <w:t>т</w:t>
      </w:r>
      <w:r w:rsidR="003E0792">
        <w:t xml:space="preserve"> повлиять</w:t>
      </w:r>
      <w:r w:rsidR="00520AB0">
        <w:t xml:space="preserve"> на </w:t>
      </w:r>
      <w:r w:rsidR="003E0792">
        <w:t>спрос, такие как</w:t>
      </w:r>
      <w:r w:rsidR="00520AB0">
        <w:t xml:space="preserve"> уровень </w:t>
      </w:r>
      <w:r w:rsidR="003E0792">
        <w:t xml:space="preserve">заработных плат, налогов, </w:t>
      </w:r>
      <w:r w:rsidR="00520AB0">
        <w:t xml:space="preserve">инфляции, </w:t>
      </w:r>
      <w:r w:rsidR="00FC1430">
        <w:t>географические</w:t>
      </w:r>
      <w:r w:rsidR="00520AB0">
        <w:t xml:space="preserve"> условия, </w:t>
      </w:r>
      <w:r w:rsidR="00FC1430">
        <w:t xml:space="preserve">социально-демографические условия, </w:t>
      </w:r>
      <w:r w:rsidR="00520AB0">
        <w:t xml:space="preserve">рекламные кампании, </w:t>
      </w:r>
      <w:r w:rsidR="00FC1430">
        <w:t>акции конкурирующих магазинов и поставщиков, политические санкции и др</w:t>
      </w:r>
      <w:r w:rsidR="00520AB0">
        <w:t>.</w:t>
      </w:r>
    </w:p>
    <w:p w:rsidR="007C4723" w:rsidRDefault="006A2902" w:rsidP="00520AB0">
      <w:pPr>
        <w:pStyle w:val="a3"/>
      </w:pPr>
      <w:r>
        <w:t>3)</w:t>
      </w:r>
      <w:r>
        <w:tab/>
      </w:r>
      <w:r w:rsidR="00FC1430">
        <w:t>И</w:t>
      </w:r>
      <w:r w:rsidR="00520AB0">
        <w:t>нвестиционны</w:t>
      </w:r>
      <w:r w:rsidR="00FC1430">
        <w:t>е задачи</w:t>
      </w:r>
      <w:r w:rsidR="00520AB0">
        <w:t xml:space="preserve"> на финансовом рынке. </w:t>
      </w:r>
      <w:r w:rsidR="00FC1430">
        <w:t xml:space="preserve">Для данной </w:t>
      </w:r>
      <w:r w:rsidR="00520AB0">
        <w:t>задач</w:t>
      </w:r>
      <w:r w:rsidR="00FC1430">
        <w:t>и</w:t>
      </w:r>
      <w:r w:rsidR="00520AB0">
        <w:t xml:space="preserve"> умение хорошо прогнозировать</w:t>
      </w:r>
      <w:r w:rsidR="00FC1430">
        <w:t xml:space="preserve"> цены на финансовые инструменты</w:t>
      </w:r>
      <w:r w:rsidR="00520AB0">
        <w:t xml:space="preserve"> самым непосредственным образом превращается в прибыль. Если инвестор </w:t>
      </w:r>
      <w:r w:rsidR="00FC1430">
        <w:t>ожидает</w:t>
      </w:r>
      <w:r w:rsidR="00520AB0">
        <w:t xml:space="preserve">, что </w:t>
      </w:r>
      <w:r w:rsidR="00FC1430">
        <w:t>ценная бумага</w:t>
      </w:r>
      <w:r w:rsidR="00520AB0">
        <w:t xml:space="preserve"> вырастет, он покупает</w:t>
      </w:r>
      <w:r w:rsidR="00FC1430">
        <w:t xml:space="preserve"> ее</w:t>
      </w:r>
      <w:r w:rsidR="00520AB0">
        <w:t xml:space="preserve">, </w:t>
      </w:r>
      <w:r w:rsidR="00FC1430">
        <w:t xml:space="preserve">желая </w:t>
      </w:r>
      <w:r w:rsidR="00520AB0">
        <w:t>продать позже по б</w:t>
      </w:r>
      <w:r w:rsidR="00FC1430">
        <w:t>о</w:t>
      </w:r>
      <w:r w:rsidR="00520AB0">
        <w:t xml:space="preserve">лее высокой цене. И, наоборот, </w:t>
      </w:r>
      <w:r w:rsidR="00FC1430">
        <w:t>ожида</w:t>
      </w:r>
      <w:r w:rsidR="00520AB0">
        <w:t xml:space="preserve">я </w:t>
      </w:r>
      <w:r w:rsidR="00FC1430">
        <w:t>снижение</w:t>
      </w:r>
      <w:r w:rsidR="00520AB0">
        <w:t xml:space="preserve"> цен</w:t>
      </w:r>
      <w:r w:rsidR="00FC1430">
        <w:t>ы</w:t>
      </w:r>
      <w:r w:rsidR="00520AB0">
        <w:t xml:space="preserve">, инвестор продаёт </w:t>
      </w:r>
      <w:r w:rsidR="00FC1430">
        <w:t>ценные бумаги</w:t>
      </w:r>
      <w:r w:rsidR="00520AB0">
        <w:t xml:space="preserve">, чтобы </w:t>
      </w:r>
      <w:r w:rsidR="00C45F7C">
        <w:t>позже</w:t>
      </w:r>
      <w:r w:rsidR="00520AB0">
        <w:t xml:space="preserve"> выкупить их обратно по более низкой цене. Задача инвестора в том, чтобы правильно предугадать направление будущего изменения цены </w:t>
      </w:r>
      <w:r w:rsidR="00C45F7C">
        <w:t>-</w:t>
      </w:r>
      <w:r w:rsidR="00520AB0">
        <w:t xml:space="preserve"> роста или падения. </w:t>
      </w:r>
    </w:p>
    <w:p w:rsidR="00520AB0" w:rsidRDefault="0031305A" w:rsidP="00520AB0">
      <w:pPr>
        <w:pStyle w:val="a3"/>
      </w:pPr>
      <w:r>
        <w:t xml:space="preserve">Все </w:t>
      </w:r>
      <w:r w:rsidRPr="0031305A">
        <w:t>большей</w:t>
      </w:r>
      <w:r w:rsidR="00520AB0" w:rsidRPr="0031305A">
        <w:t xml:space="preserve"> популярностью пользуются </w:t>
      </w:r>
      <w:r>
        <w:t>автоматизированные</w:t>
      </w:r>
      <w:r w:rsidR="00520AB0" w:rsidRPr="0031305A">
        <w:t xml:space="preserve"> торговые стратегии </w:t>
      </w:r>
      <w:r w:rsidR="00C45F7C" w:rsidRPr="0031305A">
        <w:t>-</w:t>
      </w:r>
      <w:r w:rsidR="00520AB0" w:rsidRPr="0031305A">
        <w:t xml:space="preserve"> алгоритмы, </w:t>
      </w:r>
      <w:r>
        <w:t>позволяющие принимать торговые решения без человеческого участия</w:t>
      </w:r>
      <w:r w:rsidR="00520AB0" w:rsidRPr="0031305A">
        <w:t>.</w:t>
      </w:r>
      <w:r w:rsidR="00C45F7C" w:rsidRPr="0031305A">
        <w:t xml:space="preserve"> </w:t>
      </w:r>
      <w:r w:rsidR="00C45F7C" w:rsidRPr="0031305A">
        <w:rPr>
          <w:szCs w:val="28"/>
        </w:rPr>
        <w:t xml:space="preserve">На данный момент </w:t>
      </w:r>
      <w:r>
        <w:rPr>
          <w:szCs w:val="28"/>
        </w:rPr>
        <w:t>многие банки и предприятия</w:t>
      </w:r>
      <w:r w:rsidR="00C45F7C" w:rsidRPr="0031305A">
        <w:rPr>
          <w:szCs w:val="28"/>
        </w:rPr>
        <w:t xml:space="preserve"> </w:t>
      </w:r>
      <w:r>
        <w:rPr>
          <w:szCs w:val="28"/>
        </w:rPr>
        <w:t>уже используют</w:t>
      </w:r>
      <w:r w:rsidR="00C45F7C" w:rsidRPr="0031305A">
        <w:rPr>
          <w:szCs w:val="28"/>
        </w:rPr>
        <w:t xml:space="preserve"> автоматизированные торговые системы</w:t>
      </w:r>
      <w:r>
        <w:rPr>
          <w:szCs w:val="28"/>
        </w:rPr>
        <w:t xml:space="preserve"> (торговые роботы)</w:t>
      </w:r>
      <w:r w:rsidR="00C45F7C" w:rsidRPr="0031305A">
        <w:rPr>
          <w:szCs w:val="28"/>
        </w:rPr>
        <w:t xml:space="preserve">, </w:t>
      </w:r>
      <w:r>
        <w:rPr>
          <w:szCs w:val="28"/>
        </w:rPr>
        <w:t>позволяющие</w:t>
      </w:r>
      <w:r w:rsidR="00C45F7C" w:rsidRPr="0031305A">
        <w:rPr>
          <w:szCs w:val="28"/>
        </w:rPr>
        <w:t xml:space="preserve"> приносить доход</w:t>
      </w:r>
      <w:r>
        <w:rPr>
          <w:szCs w:val="28"/>
        </w:rPr>
        <w:t xml:space="preserve"> своим владельцам</w:t>
      </w:r>
      <w:r w:rsidR="00C45F7C" w:rsidRPr="0031305A">
        <w:rPr>
          <w:szCs w:val="28"/>
        </w:rPr>
        <w:t xml:space="preserve">. </w:t>
      </w:r>
      <w:r>
        <w:rPr>
          <w:szCs w:val="28"/>
        </w:rPr>
        <w:t>Цель этих систем</w:t>
      </w:r>
      <w:r w:rsidR="00C45F7C" w:rsidRPr="0031305A">
        <w:rPr>
          <w:szCs w:val="28"/>
        </w:rPr>
        <w:t xml:space="preserve"> </w:t>
      </w:r>
      <w:r>
        <w:rPr>
          <w:szCs w:val="28"/>
        </w:rPr>
        <w:t xml:space="preserve">упростить работу биржевых игроков, </w:t>
      </w:r>
      <w:r w:rsidR="00C45F7C" w:rsidRPr="0031305A">
        <w:rPr>
          <w:szCs w:val="28"/>
        </w:rPr>
        <w:t xml:space="preserve">а в </w:t>
      </w:r>
      <w:r>
        <w:rPr>
          <w:szCs w:val="28"/>
        </w:rPr>
        <w:t>будущем</w:t>
      </w:r>
      <w:r w:rsidR="00C45F7C" w:rsidRPr="0031305A">
        <w:rPr>
          <w:szCs w:val="28"/>
        </w:rPr>
        <w:t xml:space="preserve"> и полностью взять на себя</w:t>
      </w:r>
      <w:r>
        <w:rPr>
          <w:szCs w:val="28"/>
        </w:rPr>
        <w:t xml:space="preserve"> осуществление торговых операций</w:t>
      </w:r>
      <w:r w:rsidR="00C45F7C" w:rsidRPr="0031305A">
        <w:rPr>
          <w:szCs w:val="28"/>
        </w:rPr>
        <w:t>.</w:t>
      </w:r>
    </w:p>
    <w:p w:rsidR="001C471B" w:rsidRDefault="0031305A" w:rsidP="0047306F">
      <w:pPr>
        <w:pStyle w:val="a3"/>
      </w:pPr>
      <w:r>
        <w:t>Некоторые из параметров перечисленных задач могут быть</w:t>
      </w:r>
      <w:r w:rsidR="001C471B">
        <w:t xml:space="preserve"> недоопределены,</w:t>
      </w:r>
      <w:r>
        <w:t xml:space="preserve"> заданы неточно или в виде интервала значений. </w:t>
      </w:r>
    </w:p>
    <w:p w:rsidR="001C471B" w:rsidRDefault="001C471B" w:rsidP="0047306F">
      <w:pPr>
        <w:pStyle w:val="a3"/>
      </w:pPr>
      <w:r w:rsidRPr="001C471B">
        <w:t xml:space="preserve">Здесь и далее под </w:t>
      </w:r>
      <w:r>
        <w:rPr>
          <w:b/>
          <w:i/>
        </w:rPr>
        <w:t>н</w:t>
      </w:r>
      <w:r w:rsidRPr="007B06CA">
        <w:rPr>
          <w:b/>
          <w:i/>
        </w:rPr>
        <w:t>едоопределенны</w:t>
      </w:r>
      <w:r>
        <w:rPr>
          <w:b/>
          <w:i/>
        </w:rPr>
        <w:t>ми</w:t>
      </w:r>
      <w:r w:rsidRPr="007B06CA">
        <w:rPr>
          <w:b/>
          <w:i/>
        </w:rPr>
        <w:t xml:space="preserve"> данны</w:t>
      </w:r>
      <w:r>
        <w:rPr>
          <w:b/>
          <w:i/>
        </w:rPr>
        <w:t>ми</w:t>
      </w:r>
      <w:r>
        <w:t xml:space="preserve"> понимается информация</w:t>
      </w:r>
      <w:r w:rsidR="00306844">
        <w:t>,</w:t>
      </w:r>
      <w:r>
        <w:t xml:space="preserve"> содержащая </w:t>
      </w:r>
      <w:r w:rsidRPr="007B06CA">
        <w:rPr>
          <w:iCs/>
        </w:rPr>
        <w:t>недоопределенн</w:t>
      </w:r>
      <w:r>
        <w:rPr>
          <w:iCs/>
        </w:rPr>
        <w:t>ые</w:t>
      </w:r>
      <w:r w:rsidRPr="007B06CA">
        <w:rPr>
          <w:iCs/>
        </w:rPr>
        <w:t xml:space="preserve"> значени</w:t>
      </w:r>
      <w:r>
        <w:rPr>
          <w:iCs/>
        </w:rPr>
        <w:t>я</w:t>
      </w:r>
      <w:r>
        <w:t xml:space="preserve">, являющиеся оценкой реальных значения на основе доступной в данный момент </w:t>
      </w:r>
      <w:r>
        <w:lastRenderedPageBreak/>
        <w:t xml:space="preserve">информации. Такое значение является промежуточным между полной определенностью (точное значение) и полной неопределенностью (весь универсум). </w:t>
      </w:r>
      <w:r w:rsidR="0031305A">
        <w:t>Например</w:t>
      </w:r>
      <w:r w:rsidR="00306844">
        <w:t>,</w:t>
      </w:r>
      <w:r w:rsidR="0031305A">
        <w:t xml:space="preserve"> </w:t>
      </w:r>
      <w:r w:rsidR="0047306F">
        <w:t xml:space="preserve">измеренная величина плюс-минус погрешность измерителя, </w:t>
      </w:r>
      <w:r>
        <w:t>интервал цен, заданный максимальной и ми</w:t>
      </w:r>
      <w:r w:rsidR="00306844">
        <w:t>нимальной ценой валюты в течение</w:t>
      </w:r>
      <w:r>
        <w:t xml:space="preserve"> дня на валютном рынке</w:t>
      </w:r>
      <w:r w:rsidR="0047306F">
        <w:t>.</w:t>
      </w:r>
      <w:r w:rsidR="00520AB0">
        <w:t xml:space="preserve"> </w:t>
      </w:r>
      <w:r w:rsidR="00E44877">
        <w:t>Некоторые измеряемые показатели могут изменяться несколько раз за относительно короткий промежуток времени</w:t>
      </w:r>
      <w:r w:rsidR="00520AB0">
        <w:t>, и уч</w:t>
      </w:r>
      <w:r w:rsidR="00E44877">
        <w:t>ет</w:t>
      </w:r>
      <w:r w:rsidR="00520AB0">
        <w:t xml:space="preserve"> каждо</w:t>
      </w:r>
      <w:r w:rsidR="00E44877">
        <w:t>го</w:t>
      </w:r>
      <w:r w:rsidR="00520AB0">
        <w:t xml:space="preserve"> </w:t>
      </w:r>
      <w:r w:rsidR="00E44877">
        <w:t>их</w:t>
      </w:r>
      <w:r w:rsidR="00520AB0">
        <w:t xml:space="preserve"> значени</w:t>
      </w:r>
      <w:r w:rsidR="00E44877">
        <w:t>я</w:t>
      </w:r>
      <w:r w:rsidR="00520AB0">
        <w:t xml:space="preserve"> </w:t>
      </w:r>
      <w:r w:rsidR="00E44877">
        <w:t>являетс</w:t>
      </w:r>
      <w:r w:rsidR="00520AB0">
        <w:t>я менее удобн</w:t>
      </w:r>
      <w:r w:rsidR="00E44877">
        <w:t>ым</w:t>
      </w:r>
      <w:r w:rsidR="00520AB0">
        <w:t xml:space="preserve"> чем интервал</w:t>
      </w:r>
      <w:r w:rsidR="00E44877">
        <w:t>ов</w:t>
      </w:r>
      <w:r w:rsidR="00520AB0">
        <w:t xml:space="preserve"> </w:t>
      </w:r>
      <w:r w:rsidR="00E44877">
        <w:t xml:space="preserve">их </w:t>
      </w:r>
      <w:r w:rsidR="00520AB0">
        <w:t xml:space="preserve">изменения. </w:t>
      </w:r>
    </w:p>
    <w:p w:rsidR="001C471B" w:rsidRDefault="001C471B" w:rsidP="001C471B">
      <w:pPr>
        <w:pStyle w:val="a3"/>
      </w:pPr>
      <w:r>
        <w:t xml:space="preserve">Для работы с такими данными </w:t>
      </w:r>
      <w:r w:rsidR="00D24156">
        <w:t xml:space="preserve">логично использовать </w:t>
      </w:r>
      <w:r w:rsidR="00D24156" w:rsidRPr="00D24156">
        <w:rPr>
          <w:b/>
          <w:i/>
        </w:rPr>
        <w:t>интервальные значения</w:t>
      </w:r>
      <w:r w:rsidR="00D24156">
        <w:t xml:space="preserve"> - не одно значение, а континуальное множество значений в промежутке между парой значений, задающей границы интервала.</w:t>
      </w:r>
      <w:r w:rsidR="00AE5285">
        <w:t xml:space="preserve"> Для интервала характерно свойство, что вместе с любыми двумя числами он содержит и любое, лежащее между ними.</w:t>
      </w:r>
    </w:p>
    <w:p w:rsidR="00EF6E19" w:rsidRDefault="00E44877" w:rsidP="0047306F">
      <w:pPr>
        <w:pStyle w:val="a3"/>
      </w:pPr>
      <w:r>
        <w:t>Для некоторых задач</w:t>
      </w:r>
      <w:r w:rsidR="00520AB0">
        <w:t xml:space="preserve"> интервал </w:t>
      </w:r>
      <w:r>
        <w:t>также</w:t>
      </w:r>
      <w:r w:rsidR="00520AB0">
        <w:t xml:space="preserve"> являться и решением, например при прогнозировании</w:t>
      </w:r>
      <w:r w:rsidR="0047306F">
        <w:t xml:space="preserve"> </w:t>
      </w:r>
      <w:r>
        <w:t xml:space="preserve">изменения котировок, оптимального режима работы или температурного </w:t>
      </w:r>
      <w:r w:rsidR="0047306F">
        <w:t>диапазона</w:t>
      </w:r>
      <w:r w:rsidR="00520AB0">
        <w:t>.</w:t>
      </w:r>
    </w:p>
    <w:p w:rsidR="00BA7B5A" w:rsidRPr="007538F8" w:rsidRDefault="00554217" w:rsidP="0047306F">
      <w:pPr>
        <w:pStyle w:val="a3"/>
        <w:rPr>
          <w:b/>
        </w:rPr>
      </w:pPr>
      <w:r w:rsidRPr="007538F8">
        <w:rPr>
          <w:b/>
        </w:rPr>
        <w:t>Класси</w:t>
      </w:r>
      <w:r w:rsidR="007538F8" w:rsidRPr="007538F8">
        <w:rPr>
          <w:b/>
        </w:rPr>
        <w:t>фикация временных рядов</w:t>
      </w:r>
    </w:p>
    <w:p w:rsidR="00BA7B5A" w:rsidRPr="00BA7B5A" w:rsidRDefault="00FD5453" w:rsidP="00BA7B5A">
      <w:pPr>
        <w:pStyle w:val="a3"/>
      </w:pPr>
      <w:r>
        <w:t>Существует несколько различных классификаций временных рядов. Рассмотрим основные из них:</w:t>
      </w:r>
    </w:p>
    <w:p w:rsidR="00BA7B5A" w:rsidRPr="00BA7B5A" w:rsidRDefault="003060EA" w:rsidP="003060EA">
      <w:pPr>
        <w:pStyle w:val="a3"/>
        <w:numPr>
          <w:ilvl w:val="0"/>
          <w:numId w:val="4"/>
        </w:numPr>
        <w:ind w:left="284" w:firstLine="425"/>
      </w:pPr>
      <w:r>
        <w:t>П</w:t>
      </w:r>
      <w:r w:rsidR="00BA7B5A" w:rsidRPr="00BA7B5A">
        <w:t xml:space="preserve">о </w:t>
      </w:r>
      <w:r w:rsidR="003131DB">
        <w:t>характер</w:t>
      </w:r>
      <w:r>
        <w:t>у</w:t>
      </w:r>
      <w:r w:rsidR="00BA7B5A" w:rsidRPr="00BA7B5A">
        <w:t xml:space="preserve"> представления </w:t>
      </w:r>
      <w:r>
        <w:t>измерений</w:t>
      </w:r>
      <w:r w:rsidR="00BA7B5A" w:rsidRPr="00BA7B5A">
        <w:t>:</w:t>
      </w:r>
    </w:p>
    <w:p w:rsidR="00BA7B5A" w:rsidRPr="00BA7B5A" w:rsidRDefault="003060EA" w:rsidP="003060EA">
      <w:pPr>
        <w:pStyle w:val="a3"/>
        <w:numPr>
          <w:ilvl w:val="0"/>
          <w:numId w:val="5"/>
        </w:numPr>
      </w:pPr>
      <w:r>
        <w:t xml:space="preserve">ряды </w:t>
      </w:r>
      <w:r w:rsidR="003131DB" w:rsidRPr="00BA7B5A">
        <w:t>средних величин</w:t>
      </w:r>
      <w:r>
        <w:t>;</w:t>
      </w:r>
    </w:p>
    <w:p w:rsidR="00BA7B5A" w:rsidRPr="00BA7B5A" w:rsidRDefault="00BA7B5A" w:rsidP="003060EA">
      <w:pPr>
        <w:pStyle w:val="a3"/>
        <w:numPr>
          <w:ilvl w:val="0"/>
          <w:numId w:val="5"/>
        </w:numPr>
      </w:pPr>
      <w:r w:rsidRPr="00BA7B5A">
        <w:t>относительных показателей;</w:t>
      </w:r>
    </w:p>
    <w:p w:rsidR="00BA7B5A" w:rsidRPr="00BA7B5A" w:rsidRDefault="003131DB" w:rsidP="003060EA">
      <w:pPr>
        <w:pStyle w:val="a3"/>
        <w:numPr>
          <w:ilvl w:val="0"/>
          <w:numId w:val="5"/>
        </w:numPr>
      </w:pPr>
      <w:r>
        <w:t>абсолютных показателей</w:t>
      </w:r>
      <w:r w:rsidR="00BA7B5A" w:rsidRPr="00BA7B5A">
        <w:t>.</w:t>
      </w:r>
    </w:p>
    <w:p w:rsidR="00BA7B5A" w:rsidRPr="00331581" w:rsidRDefault="003060EA" w:rsidP="003060EA">
      <w:pPr>
        <w:pStyle w:val="a3"/>
        <w:numPr>
          <w:ilvl w:val="0"/>
          <w:numId w:val="4"/>
        </w:numPr>
        <w:ind w:left="284" w:firstLine="425"/>
      </w:pPr>
      <w:r w:rsidRPr="00331581">
        <w:t>П</w:t>
      </w:r>
      <w:r w:rsidR="00BA7B5A" w:rsidRPr="00331581">
        <w:t xml:space="preserve">о </w:t>
      </w:r>
      <w:r w:rsidR="003131DB" w:rsidRPr="00331581">
        <w:t>типу</w:t>
      </w:r>
      <w:r w:rsidR="00BA7B5A" w:rsidRPr="00331581">
        <w:t xml:space="preserve"> временного </w:t>
      </w:r>
      <w:r w:rsidR="00331581">
        <w:t>параметра</w:t>
      </w:r>
      <w:r w:rsidR="00BA7B5A" w:rsidRPr="00331581">
        <w:t>:</w:t>
      </w:r>
    </w:p>
    <w:p w:rsidR="00BA7B5A" w:rsidRPr="00BA7B5A" w:rsidRDefault="00BA7B5A" w:rsidP="003060EA">
      <w:pPr>
        <w:pStyle w:val="a3"/>
        <w:numPr>
          <w:ilvl w:val="0"/>
          <w:numId w:val="6"/>
        </w:numPr>
        <w:ind w:left="993" w:firstLine="76"/>
      </w:pPr>
      <w:r w:rsidRPr="00BA7B5A">
        <w:t xml:space="preserve">Моментные временные ряды. </w:t>
      </w:r>
      <w:r w:rsidR="00331581">
        <w:t>Для</w:t>
      </w:r>
      <w:r w:rsidRPr="00BA7B5A">
        <w:t xml:space="preserve"> временных ряд</w:t>
      </w:r>
      <w:r w:rsidR="00331581">
        <w:t>ов такого типа</w:t>
      </w:r>
      <w:r w:rsidRPr="00BA7B5A">
        <w:t xml:space="preserve"> </w:t>
      </w:r>
      <w:r w:rsidR="00331581">
        <w:t>измерения</w:t>
      </w:r>
      <w:r w:rsidRPr="00BA7B5A">
        <w:t xml:space="preserve"> </w:t>
      </w:r>
      <w:r w:rsidR="00331581">
        <w:t xml:space="preserve">отвечают за состояние наблюдаемых величин в </w:t>
      </w:r>
      <w:r w:rsidRPr="00BA7B5A">
        <w:t>определенные моменты времени.</w:t>
      </w:r>
    </w:p>
    <w:p w:rsidR="00BA7B5A" w:rsidRPr="00BA7B5A" w:rsidRDefault="00BA7B5A" w:rsidP="003060EA">
      <w:pPr>
        <w:pStyle w:val="a3"/>
        <w:numPr>
          <w:ilvl w:val="0"/>
          <w:numId w:val="6"/>
        </w:numPr>
        <w:ind w:left="993" w:firstLine="76"/>
      </w:pPr>
      <w:r w:rsidRPr="00BA7B5A">
        <w:t>Интервальные временные ряды</w:t>
      </w:r>
      <w:r w:rsidR="00331581">
        <w:t>.</w:t>
      </w:r>
      <w:r w:rsidRPr="00BA7B5A">
        <w:t xml:space="preserve"> </w:t>
      </w:r>
      <w:r w:rsidR="00331581">
        <w:t>Для</w:t>
      </w:r>
      <w:r w:rsidRPr="00BA7B5A">
        <w:t xml:space="preserve"> интервальных ряд</w:t>
      </w:r>
      <w:r w:rsidR="00331581">
        <w:t>ов</w:t>
      </w:r>
      <w:r w:rsidRPr="00BA7B5A">
        <w:t xml:space="preserve"> </w:t>
      </w:r>
      <w:r w:rsidR="00331581">
        <w:t>измерения</w:t>
      </w:r>
      <w:r w:rsidRPr="00BA7B5A">
        <w:t xml:space="preserve"> </w:t>
      </w:r>
      <w:r w:rsidR="00331581">
        <w:t>отвечают за состояние наблюдаемых величин</w:t>
      </w:r>
      <w:r w:rsidRPr="00BA7B5A">
        <w:t xml:space="preserve"> за определенные време</w:t>
      </w:r>
      <w:r w:rsidR="00B2037D">
        <w:t>нные проме</w:t>
      </w:r>
      <w:r w:rsidR="00331581">
        <w:t>жутки</w:t>
      </w:r>
      <w:r w:rsidRPr="00BA7B5A">
        <w:t>.</w:t>
      </w:r>
    </w:p>
    <w:p w:rsidR="00331581" w:rsidRDefault="003060EA" w:rsidP="003060EA">
      <w:pPr>
        <w:pStyle w:val="a3"/>
        <w:numPr>
          <w:ilvl w:val="0"/>
          <w:numId w:val="4"/>
        </w:numPr>
        <w:ind w:left="284" w:firstLine="425"/>
      </w:pPr>
      <w:r>
        <w:lastRenderedPageBreak/>
        <w:t>П</w:t>
      </w:r>
      <w:r w:rsidR="00BA7B5A" w:rsidRPr="00BA7B5A">
        <w:t xml:space="preserve">о </w:t>
      </w:r>
      <w:r w:rsidR="0046575F">
        <w:t xml:space="preserve">длине </w:t>
      </w:r>
      <w:r w:rsidR="00331581">
        <w:t>промежутк</w:t>
      </w:r>
      <w:r w:rsidR="006D6FCF">
        <w:t>а</w:t>
      </w:r>
      <w:r w:rsidR="00331581">
        <w:t xml:space="preserve"> </w:t>
      </w:r>
      <w:r w:rsidR="00BA7B5A" w:rsidRPr="00BA7B5A">
        <w:t xml:space="preserve">между </w:t>
      </w:r>
      <w:r w:rsidR="00331581">
        <w:t>моментами времени, к которым относятся измерения:</w:t>
      </w:r>
    </w:p>
    <w:p w:rsidR="00331581" w:rsidRDefault="00BA7B5A" w:rsidP="00331581">
      <w:pPr>
        <w:pStyle w:val="a3"/>
        <w:numPr>
          <w:ilvl w:val="0"/>
          <w:numId w:val="8"/>
        </w:numPr>
      </w:pPr>
      <w:r w:rsidRPr="00BA7B5A">
        <w:t xml:space="preserve">полные (равноотстоящие) - когда </w:t>
      </w:r>
      <w:r w:rsidR="00331581">
        <w:t>измерения следуют друг за другом через равные промежутки времени или моменты начала и окончания измерений отстоят друг от друга всегда на равный временной интервал;</w:t>
      </w:r>
    </w:p>
    <w:p w:rsidR="00BA7B5A" w:rsidRPr="00BA7B5A" w:rsidRDefault="00BA7B5A" w:rsidP="00331581">
      <w:pPr>
        <w:pStyle w:val="a3"/>
        <w:numPr>
          <w:ilvl w:val="0"/>
          <w:numId w:val="8"/>
        </w:numPr>
      </w:pPr>
      <w:r w:rsidRPr="00BA7B5A">
        <w:t xml:space="preserve">неполные (неравноотстоящие) - </w:t>
      </w:r>
      <w:r w:rsidR="006C32C6">
        <w:t>в том случае, если описанные выше условия не выполняются</w:t>
      </w:r>
      <w:r w:rsidRPr="00BA7B5A">
        <w:t>.</w:t>
      </w:r>
    </w:p>
    <w:p w:rsidR="006C32C6" w:rsidRDefault="006C32C6" w:rsidP="003060EA">
      <w:pPr>
        <w:pStyle w:val="a3"/>
        <w:numPr>
          <w:ilvl w:val="0"/>
          <w:numId w:val="4"/>
        </w:numPr>
        <w:ind w:left="284" w:firstLine="425"/>
      </w:pPr>
      <w:r>
        <w:t>По способу формирования данных в</w:t>
      </w:r>
      <w:r w:rsidR="00BA7B5A" w:rsidRPr="00BA7B5A">
        <w:t xml:space="preserve">ременные ряды </w:t>
      </w:r>
      <w:r>
        <w:t>делятся на:</w:t>
      </w:r>
      <w:r w:rsidR="00BA7B5A" w:rsidRPr="00BA7B5A">
        <w:t xml:space="preserve"> </w:t>
      </w:r>
    </w:p>
    <w:p w:rsidR="006C32C6" w:rsidRDefault="00BA7B5A" w:rsidP="006C32C6">
      <w:pPr>
        <w:pStyle w:val="a3"/>
        <w:numPr>
          <w:ilvl w:val="0"/>
          <w:numId w:val="9"/>
        </w:numPr>
      </w:pPr>
      <w:r w:rsidRPr="00BA7B5A">
        <w:t>детерминированны</w:t>
      </w:r>
      <w:r w:rsidR="006C32C6">
        <w:t>е</w:t>
      </w:r>
      <w:r w:rsidRPr="00BA7B5A">
        <w:t xml:space="preserve"> </w:t>
      </w:r>
      <w:r w:rsidR="006C32C6">
        <w:t xml:space="preserve">- являющиеся значениями какой-либо </w:t>
      </w:r>
      <w:r w:rsidR="006C32C6" w:rsidRPr="00BA7B5A">
        <w:t xml:space="preserve">некоторой неслучайной функции </w:t>
      </w:r>
      <w:r w:rsidR="006C32C6">
        <w:t xml:space="preserve">от времени </w:t>
      </w:r>
      <w:r w:rsidR="006C32C6" w:rsidRPr="00BA7B5A">
        <w:t xml:space="preserve">(ряд </w:t>
      </w:r>
      <w:r w:rsidR="006C32C6">
        <w:t>упорядоченной по месяцам информации о продолжительности месяца в днях);</w:t>
      </w:r>
    </w:p>
    <w:p w:rsidR="00BA7B5A" w:rsidRPr="00BA7B5A" w:rsidRDefault="00BA7B5A" w:rsidP="006C32C6">
      <w:pPr>
        <w:pStyle w:val="a3"/>
        <w:numPr>
          <w:ilvl w:val="0"/>
          <w:numId w:val="9"/>
        </w:numPr>
      </w:pPr>
      <w:r w:rsidRPr="00BA7B5A">
        <w:t>случайны</w:t>
      </w:r>
      <w:r w:rsidR="006C32C6">
        <w:t>е -</w:t>
      </w:r>
      <w:r w:rsidRPr="00BA7B5A">
        <w:t xml:space="preserve"> </w:t>
      </w:r>
      <w:r w:rsidR="006C32C6">
        <w:t>являются</w:t>
      </w:r>
      <w:r w:rsidRPr="00BA7B5A">
        <w:t xml:space="preserve"> результат</w:t>
      </w:r>
      <w:r w:rsidR="006C32C6">
        <w:t>ом реализации некоторого</w:t>
      </w:r>
      <w:r w:rsidRPr="00BA7B5A">
        <w:t xml:space="preserve"> случайно</w:t>
      </w:r>
      <w:r w:rsidR="006C32C6">
        <w:t>го процесса</w:t>
      </w:r>
      <w:r w:rsidRPr="00BA7B5A">
        <w:t>.</w:t>
      </w:r>
    </w:p>
    <w:p w:rsidR="006C32C6" w:rsidRDefault="003060EA" w:rsidP="003060EA">
      <w:pPr>
        <w:pStyle w:val="a3"/>
        <w:numPr>
          <w:ilvl w:val="0"/>
          <w:numId w:val="4"/>
        </w:numPr>
        <w:ind w:left="284" w:firstLine="425"/>
      </w:pPr>
      <w:r>
        <w:t>В</w:t>
      </w:r>
      <w:r w:rsidR="00BA7B5A" w:rsidRPr="00BA7B5A">
        <w:t xml:space="preserve"> зависимости от наличия основной тенденции</w:t>
      </w:r>
      <w:r w:rsidR="006C32C6">
        <w:t>:</w:t>
      </w:r>
    </w:p>
    <w:p w:rsidR="006C32C6" w:rsidRDefault="00BA7B5A" w:rsidP="006C32C6">
      <w:pPr>
        <w:pStyle w:val="a3"/>
        <w:numPr>
          <w:ilvl w:val="0"/>
          <w:numId w:val="10"/>
        </w:numPr>
      </w:pPr>
      <w:r w:rsidRPr="00BA7B5A">
        <w:t xml:space="preserve"> стационар</w:t>
      </w:r>
      <w:r w:rsidR="00566881">
        <w:t>ные ряды -</w:t>
      </w:r>
      <w:r w:rsidRPr="00BA7B5A">
        <w:t xml:space="preserve"> </w:t>
      </w:r>
      <w:r w:rsidR="00566881">
        <w:t>не меняющие свои основные характеристики со временем</w:t>
      </w:r>
      <w:r w:rsidRPr="00BA7B5A">
        <w:t xml:space="preserve"> </w:t>
      </w:r>
      <w:r w:rsidR="00566881">
        <w:t>(математическое ожидание</w:t>
      </w:r>
      <w:r w:rsidRPr="00BA7B5A">
        <w:t xml:space="preserve"> постоя</w:t>
      </w:r>
      <w:r w:rsidR="00566881">
        <w:t xml:space="preserve">нно и </w:t>
      </w:r>
      <w:r w:rsidR="00566881" w:rsidRPr="00566881">
        <w:t>автокорреляционная функция процесса зависит только от</w:t>
      </w:r>
      <w:r w:rsidR="00566881">
        <w:t xml:space="preserve"> величины интервала между измерениями);</w:t>
      </w:r>
      <w:r w:rsidRPr="00BA7B5A">
        <w:t xml:space="preserve"> </w:t>
      </w:r>
    </w:p>
    <w:p w:rsidR="00BA7B5A" w:rsidRPr="00BA7B5A" w:rsidRDefault="00BA7B5A" w:rsidP="006C32C6">
      <w:pPr>
        <w:pStyle w:val="a3"/>
        <w:numPr>
          <w:ilvl w:val="0"/>
          <w:numId w:val="10"/>
        </w:numPr>
      </w:pPr>
      <w:r w:rsidRPr="00BA7B5A">
        <w:t xml:space="preserve">нестационарные - </w:t>
      </w:r>
      <w:r w:rsidR="00566881">
        <w:t>не отвечающие вышеприведенному критерию</w:t>
      </w:r>
      <w:r w:rsidR="003060EA">
        <w:t xml:space="preserve">. </w:t>
      </w:r>
    </w:p>
    <w:p w:rsidR="00BA7B5A" w:rsidRPr="00566881" w:rsidRDefault="00053392" w:rsidP="00BA7B5A">
      <w:pPr>
        <w:pStyle w:val="a3"/>
      </w:pPr>
      <w:r>
        <w:t>Говоря о прогнозировании временных рядов</w:t>
      </w:r>
      <w:r w:rsidR="003931B3">
        <w:t>,</w:t>
      </w:r>
      <w:r>
        <w:t xml:space="preserve"> в</w:t>
      </w:r>
      <w:r w:rsidR="00BA7B5A" w:rsidRPr="00BA7B5A">
        <w:t xml:space="preserve"> </w:t>
      </w:r>
      <w:r>
        <w:t>данной</w:t>
      </w:r>
      <w:r w:rsidR="00BA7B5A" w:rsidRPr="00BA7B5A">
        <w:t xml:space="preserve"> работе </w:t>
      </w:r>
      <w:r>
        <w:t>имеется ввиду</w:t>
      </w:r>
      <w:r w:rsidR="00BA7B5A" w:rsidRPr="00BA7B5A">
        <w:t xml:space="preserve"> задача и</w:t>
      </w:r>
      <w:r>
        <w:t>зучени</w:t>
      </w:r>
      <w:r w:rsidR="00BA7B5A" w:rsidRPr="00BA7B5A">
        <w:t xml:space="preserve">я и анализа </w:t>
      </w:r>
      <w:r>
        <w:t>временного</w:t>
      </w:r>
      <w:r w:rsidR="00BA7B5A" w:rsidRPr="00BA7B5A">
        <w:t xml:space="preserve"> ряда </w:t>
      </w:r>
      <w:r>
        <w:t>наблюден</w:t>
      </w:r>
      <w:r w:rsidR="00BA7B5A" w:rsidRPr="00BA7B5A">
        <w:t xml:space="preserve">ий </w:t>
      </w:r>
      <w:r>
        <w:t>над некоторыми</w:t>
      </w:r>
      <w:r w:rsidR="00BA7B5A" w:rsidRPr="00BA7B5A">
        <w:t xml:space="preserve"> </w:t>
      </w:r>
      <w:r>
        <w:t>параметрами исследуемого процесса</w:t>
      </w:r>
      <w:r w:rsidR="00BA7B5A" w:rsidRPr="00BA7B5A">
        <w:t xml:space="preserve"> для </w:t>
      </w:r>
      <w:r w:rsidR="003931B3">
        <w:t>обучения на</w:t>
      </w:r>
      <w:r w:rsidR="00BA7B5A" w:rsidRPr="00BA7B5A">
        <w:t xml:space="preserve"> </w:t>
      </w:r>
      <w:r w:rsidR="003931B3">
        <w:t xml:space="preserve">их основе </w:t>
      </w:r>
      <w:r w:rsidR="00BA7B5A" w:rsidRPr="00BA7B5A">
        <w:t xml:space="preserve">интервальной нейронной сети. </w:t>
      </w:r>
      <w:r w:rsidR="00C9305D">
        <w:t>В</w:t>
      </w:r>
      <w:r w:rsidR="003931B3">
        <w:t xml:space="preserve"> дальнейшем с ее помощью находить интервалы значений прогнозируемой величины на заданный момент в будущем (к </w:t>
      </w:r>
      <w:r w:rsidR="00BA7B5A" w:rsidRPr="00BA7B5A">
        <w:t>момент</w:t>
      </w:r>
      <w:r w:rsidR="003931B3">
        <w:t>у</w:t>
      </w:r>
      <w:r w:rsidR="00BA7B5A" w:rsidRPr="00BA7B5A">
        <w:t xml:space="preserve"> в </w:t>
      </w:r>
      <w:r w:rsidR="003931B3">
        <w:t>в</w:t>
      </w:r>
      <w:r w:rsidR="00BA7B5A" w:rsidRPr="00BA7B5A">
        <w:t xml:space="preserve">ремени </w:t>
      </w:r>
      <w:r w:rsidR="00BA7B5A" w:rsidRPr="00BA7B5A">
        <w:rPr>
          <w:lang w:val="en-US"/>
        </w:rPr>
        <w:t>t</w:t>
      </w:r>
      <w:r w:rsidR="00BA7B5A" w:rsidRPr="00BA7B5A">
        <w:t xml:space="preserve"> + </w:t>
      </w:r>
      <w:r w:rsidR="003931B3">
        <w:rPr>
          <w:rFonts w:cs="Times New Roman"/>
        </w:rPr>
        <w:t>∆</w:t>
      </w:r>
      <w:r w:rsidR="00BA7B5A" w:rsidRPr="00BA7B5A">
        <w:rPr>
          <w:lang w:val="en-US"/>
        </w:rPr>
        <w:t>t</w:t>
      </w:r>
      <w:r w:rsidR="003931B3">
        <w:t>).</w:t>
      </w:r>
      <w:r w:rsidR="00BA7B5A" w:rsidRPr="00BA7B5A">
        <w:t xml:space="preserve"> </w:t>
      </w:r>
      <w:r w:rsidR="00BA7B5A" w:rsidRPr="00566881">
        <w:t xml:space="preserve">Величина </w:t>
      </w:r>
      <w:r w:rsidR="003931B3" w:rsidRPr="006262F5">
        <w:rPr>
          <w:rFonts w:cs="Times New Roman"/>
        </w:rPr>
        <w:t>∆</w:t>
      </w:r>
      <w:r w:rsidR="00BA7B5A" w:rsidRPr="00BA7B5A">
        <w:rPr>
          <w:lang w:val="en-US"/>
        </w:rPr>
        <w:t>t</w:t>
      </w:r>
      <w:r w:rsidR="00BA7B5A" w:rsidRPr="00566881">
        <w:t xml:space="preserve"> </w:t>
      </w:r>
      <w:r w:rsidR="003931B3">
        <w:t>именуется</w:t>
      </w:r>
      <w:r w:rsidR="00BA7B5A" w:rsidRPr="00566881">
        <w:t xml:space="preserve"> глубиной прогнозирования.</w:t>
      </w:r>
    </w:p>
    <w:p w:rsidR="00BA7B5A" w:rsidRDefault="00BA7B5A" w:rsidP="0047306F">
      <w:pPr>
        <w:pStyle w:val="a3"/>
      </w:pPr>
    </w:p>
    <w:p w:rsidR="007C19D1" w:rsidRPr="00AA16CE" w:rsidRDefault="007C19D1" w:rsidP="00AA16CE">
      <w:pPr>
        <w:pStyle w:val="2"/>
      </w:pPr>
      <w:bookmarkStart w:id="3" w:name="_Toc358074652"/>
      <w:r w:rsidRPr="00AA16CE">
        <w:lastRenderedPageBreak/>
        <w:t xml:space="preserve">1.2. Анализ </w:t>
      </w:r>
      <w:r w:rsidR="007538F8">
        <w:t>общих</w:t>
      </w:r>
      <w:r w:rsidRPr="00AA16CE">
        <w:t xml:space="preserve"> методов</w:t>
      </w:r>
      <w:r w:rsidR="007538F8">
        <w:t xml:space="preserve"> поддержки принятия решений</w:t>
      </w:r>
      <w:bookmarkEnd w:id="3"/>
    </w:p>
    <w:p w:rsidR="0050482D" w:rsidRDefault="00AA16CE" w:rsidP="00EF6E19">
      <w:pPr>
        <w:pStyle w:val="a3"/>
      </w:pPr>
      <w:r w:rsidRPr="00AA16CE">
        <w:t>Для анализа</w:t>
      </w:r>
      <w:r w:rsidR="0050482D">
        <w:t xml:space="preserve"> большого объема информации</w:t>
      </w:r>
      <w:r w:rsidR="0016269E">
        <w:t xml:space="preserve"> в интересах</w:t>
      </w:r>
      <w:r w:rsidRPr="00AA16CE">
        <w:t xml:space="preserve"> </w:t>
      </w:r>
      <w:r w:rsidR="0016269E">
        <w:t xml:space="preserve">прогнозирования поведения управляемой системы </w:t>
      </w:r>
      <w:r w:rsidRPr="00AA16CE">
        <w:t xml:space="preserve">и выработки </w:t>
      </w:r>
      <w:r w:rsidR="0016269E">
        <w:t xml:space="preserve">управляющего </w:t>
      </w:r>
      <w:r w:rsidR="0050482D">
        <w:t xml:space="preserve">решения </w:t>
      </w:r>
      <w:r w:rsidR="0016269E">
        <w:t>разработаны и используются</w:t>
      </w:r>
      <w:r w:rsidRPr="00AA16CE">
        <w:t xml:space="preserve"> раз</w:t>
      </w:r>
      <w:r w:rsidR="0016269E">
        <w:t>лич</w:t>
      </w:r>
      <w:r w:rsidRPr="00AA16CE">
        <w:t xml:space="preserve">ные методы. </w:t>
      </w:r>
      <w:r w:rsidR="0050482D">
        <w:t>Рассмотрим основные из них:</w:t>
      </w:r>
    </w:p>
    <w:p w:rsidR="0050482D" w:rsidRDefault="007C09E9" w:rsidP="00EF6E19">
      <w:pPr>
        <w:pStyle w:val="a3"/>
      </w:pPr>
      <w:r>
        <w:t>1. И</w:t>
      </w:r>
      <w:r w:rsidR="0050482D">
        <w:t>нформационный поиск -</w:t>
      </w:r>
      <w:r w:rsidR="0050482D" w:rsidRPr="0050482D">
        <w:t xml:space="preserve"> процесс </w:t>
      </w:r>
      <w:r>
        <w:t>поиска</w:t>
      </w:r>
      <w:r w:rsidR="0050482D" w:rsidRPr="0050482D">
        <w:t xml:space="preserve"> </w:t>
      </w:r>
      <w:r>
        <w:t>среди большого количества</w:t>
      </w:r>
      <w:r w:rsidR="0050482D" w:rsidRPr="0050482D">
        <w:t xml:space="preserve"> </w:t>
      </w:r>
      <w:r w:rsidRPr="0050482D">
        <w:t xml:space="preserve">текстов </w:t>
      </w:r>
      <w:r>
        <w:t>или документов таких</w:t>
      </w:r>
      <w:r w:rsidR="0050482D" w:rsidRPr="0050482D">
        <w:t xml:space="preserve">, которые </w:t>
      </w:r>
      <w:r>
        <w:t>содержат информацию по</w:t>
      </w:r>
      <w:r w:rsidR="0050482D" w:rsidRPr="0050482D">
        <w:t xml:space="preserve"> </w:t>
      </w:r>
      <w:r w:rsidR="0016269E">
        <w:t>интересующему</w:t>
      </w:r>
      <w:r w:rsidR="0016269E" w:rsidRPr="0050482D">
        <w:t xml:space="preserve"> </w:t>
      </w:r>
      <w:r w:rsidRPr="0050482D">
        <w:t>предмету</w:t>
      </w:r>
      <w:r w:rsidR="0050482D" w:rsidRPr="0050482D">
        <w:t xml:space="preserve">, </w:t>
      </w:r>
      <w:r>
        <w:t>соответствуют</w:t>
      </w:r>
      <w:r w:rsidR="0050482D" w:rsidRPr="0050482D">
        <w:t xml:space="preserve"> за</w:t>
      </w:r>
      <w:r>
        <w:t>да</w:t>
      </w:r>
      <w:r w:rsidR="0050482D" w:rsidRPr="0050482D">
        <w:t xml:space="preserve">нному условию поиска или содержат </w:t>
      </w:r>
      <w:r>
        <w:t xml:space="preserve">в себе </w:t>
      </w:r>
      <w:r w:rsidR="0050482D" w:rsidRPr="0050482D">
        <w:t xml:space="preserve">необходимые </w:t>
      </w:r>
      <w:r w:rsidRPr="0050482D">
        <w:t>данные</w:t>
      </w:r>
      <w:r>
        <w:t>,</w:t>
      </w:r>
      <w:r w:rsidRPr="0050482D">
        <w:t xml:space="preserve"> </w:t>
      </w:r>
      <w:r w:rsidR="0050482D" w:rsidRPr="0050482D">
        <w:t>факты, сведения</w:t>
      </w:r>
      <w:r w:rsidR="005170FE">
        <w:t xml:space="preserve"> </w:t>
      </w:r>
      <w:r w:rsidR="005170FE" w:rsidRPr="005170FE">
        <w:t>[</w:t>
      </w:r>
      <w:r w:rsidR="005170FE">
        <w:t>12</w:t>
      </w:r>
      <w:r w:rsidR="005170FE" w:rsidRPr="005170FE">
        <w:t>]</w:t>
      </w:r>
      <w:r w:rsidR="0050482D" w:rsidRPr="0050482D">
        <w:t>.</w:t>
      </w:r>
    </w:p>
    <w:p w:rsidR="007C09E9" w:rsidRDefault="007C09E9" w:rsidP="007C09E9">
      <w:pPr>
        <w:pStyle w:val="a3"/>
      </w:pPr>
      <w:r>
        <w:t xml:space="preserve">Обычно, информационный поиск состоит из </w:t>
      </w:r>
      <w:r w:rsidR="005170FE">
        <w:t>т</w:t>
      </w:r>
      <w:r>
        <w:t>рех шагов:</w:t>
      </w:r>
    </w:p>
    <w:p w:rsidR="007C09E9" w:rsidRDefault="007C09E9" w:rsidP="007C09E9">
      <w:pPr>
        <w:pStyle w:val="a3"/>
        <w:numPr>
          <w:ilvl w:val="0"/>
          <w:numId w:val="12"/>
        </w:numPr>
        <w:ind w:left="1276"/>
      </w:pPr>
      <w:r>
        <w:t>Формулировка критериев поиска и создание запроса;</w:t>
      </w:r>
    </w:p>
    <w:p w:rsidR="007C09E9" w:rsidRDefault="007C09E9" w:rsidP="007C09E9">
      <w:pPr>
        <w:pStyle w:val="a3"/>
        <w:numPr>
          <w:ilvl w:val="0"/>
          <w:numId w:val="12"/>
        </w:numPr>
        <w:ind w:left="1276"/>
      </w:pPr>
      <w:r>
        <w:t>Выявление документов</w:t>
      </w:r>
      <w:r w:rsidR="005170FE">
        <w:t>, в которых может содержаться интересующая</w:t>
      </w:r>
      <w:r w:rsidR="00FF1B5F">
        <w:t xml:space="preserve"> информация</w:t>
      </w:r>
      <w:r>
        <w:t>;</w:t>
      </w:r>
    </w:p>
    <w:p w:rsidR="007C09E9" w:rsidRDefault="005170FE" w:rsidP="007C09E9">
      <w:pPr>
        <w:pStyle w:val="a3"/>
        <w:numPr>
          <w:ilvl w:val="0"/>
          <w:numId w:val="12"/>
        </w:numPr>
        <w:ind w:left="1276"/>
      </w:pPr>
      <w:r>
        <w:t>Детальный поиск в отобранных документах</w:t>
      </w:r>
      <w:r w:rsidR="007C09E9">
        <w:t xml:space="preserve"> и оценка результатов поиска.</w:t>
      </w:r>
    </w:p>
    <w:p w:rsidR="0050482D" w:rsidRDefault="005170FE" w:rsidP="00EF6E19">
      <w:pPr>
        <w:pStyle w:val="a3"/>
      </w:pPr>
      <w:r>
        <w:t xml:space="preserve">2. </w:t>
      </w:r>
      <w:r w:rsidR="00F54670" w:rsidRPr="00F54670">
        <w:t>Дерев</w:t>
      </w:r>
      <w:r w:rsidR="00F54670">
        <w:t>ья</w:t>
      </w:r>
      <w:r w:rsidR="00F54670" w:rsidRPr="00F54670">
        <w:t xml:space="preserve"> принятия решений </w:t>
      </w:r>
      <w:r w:rsidR="00F54670">
        <w:t>-</w:t>
      </w:r>
      <w:r w:rsidR="00F54670" w:rsidRPr="00F54670">
        <w:t xml:space="preserve"> представляет собой </w:t>
      </w:r>
      <w:r w:rsidR="00F54670">
        <w:t xml:space="preserve">граф с одной начальной вершиной. </w:t>
      </w:r>
      <w:r w:rsidR="00F54670" w:rsidRPr="00F54670">
        <w:t xml:space="preserve">На ребрах </w:t>
      </w:r>
      <w:r w:rsidR="00F54670">
        <w:t>которого</w:t>
      </w:r>
      <w:r w:rsidR="00F54670" w:rsidRPr="00F54670">
        <w:t xml:space="preserve"> записаны атрибуты, от которых зависит целевая функция</w:t>
      </w:r>
      <w:r w:rsidR="0016269E">
        <w:t>.</w:t>
      </w:r>
      <w:r w:rsidR="00F54670" w:rsidRPr="00F54670">
        <w:t xml:space="preserve"> </w:t>
      </w:r>
      <w:r w:rsidR="0016269E">
        <w:t>В</w:t>
      </w:r>
      <w:r w:rsidR="00F54670" w:rsidRPr="00F54670">
        <w:t xml:space="preserve"> </w:t>
      </w:r>
      <w:r w:rsidR="007F116E">
        <w:t xml:space="preserve">конечных </w:t>
      </w:r>
      <w:r w:rsidR="00F54670">
        <w:t>вершинах</w:t>
      </w:r>
      <w:r w:rsidR="007F116E">
        <w:t xml:space="preserve"> (из которых не выходят ребра)</w:t>
      </w:r>
      <w:r w:rsidR="00F54670" w:rsidRPr="00F54670">
        <w:t xml:space="preserve"> </w:t>
      </w:r>
      <w:r w:rsidR="00F54670">
        <w:t>указаны</w:t>
      </w:r>
      <w:r w:rsidR="00F54670" w:rsidRPr="00F54670">
        <w:t xml:space="preserve"> значения целевой функции, а в остальных </w:t>
      </w:r>
      <w:r w:rsidR="007F116E">
        <w:t>вершинах</w:t>
      </w:r>
      <w:r w:rsidR="00F54670" w:rsidRPr="00F54670">
        <w:t xml:space="preserve"> </w:t>
      </w:r>
      <w:r w:rsidR="007F116E">
        <w:t>указываются</w:t>
      </w:r>
      <w:r w:rsidR="00F54670" w:rsidRPr="00F54670">
        <w:t xml:space="preserve"> атрибуты, по которым различаются случаи. Чтобы </w:t>
      </w:r>
      <w:r w:rsidR="007F116E">
        <w:t>получить решение с использованием дерева</w:t>
      </w:r>
      <w:r w:rsidR="00F54670" w:rsidRPr="00F54670">
        <w:t>, н</w:t>
      </w:r>
      <w:r w:rsidR="007F116E">
        <w:t>еобходимо</w:t>
      </w:r>
      <w:r w:rsidR="00F54670" w:rsidRPr="00F54670">
        <w:t xml:space="preserve"> </w:t>
      </w:r>
      <w:r w:rsidR="007F116E">
        <w:t>пройти по нему</w:t>
      </w:r>
      <w:r w:rsidR="00F54670" w:rsidRPr="00F54670">
        <w:t xml:space="preserve"> до </w:t>
      </w:r>
      <w:r w:rsidR="007F116E">
        <w:t>конечной вершины (</w:t>
      </w:r>
      <w:r w:rsidR="00F54670" w:rsidRPr="00F54670">
        <w:t>листа</w:t>
      </w:r>
      <w:r w:rsidR="007F116E">
        <w:t>)</w:t>
      </w:r>
      <w:r w:rsidR="00F54670" w:rsidRPr="00F54670">
        <w:t xml:space="preserve"> и </w:t>
      </w:r>
      <w:r w:rsidR="007F116E">
        <w:t>подсчитать</w:t>
      </w:r>
      <w:r w:rsidR="00F54670" w:rsidRPr="00F54670">
        <w:t xml:space="preserve"> соответствующее значение</w:t>
      </w:r>
      <w:r w:rsidR="007F116E">
        <w:t xml:space="preserve"> с помощью целевой функции</w:t>
      </w:r>
      <w:r w:rsidR="00EE5527">
        <w:t xml:space="preserve"> </w:t>
      </w:r>
      <w:r w:rsidR="00EE5527" w:rsidRPr="00EE5527">
        <w:t>[13]</w:t>
      </w:r>
      <w:r w:rsidR="00F54670" w:rsidRPr="00F54670">
        <w:t xml:space="preserve">. </w:t>
      </w:r>
    </w:p>
    <w:p w:rsidR="006476B6" w:rsidRDefault="006476B6" w:rsidP="00EF6E19">
      <w:pPr>
        <w:pStyle w:val="a3"/>
      </w:pPr>
      <w:r>
        <w:t xml:space="preserve">3. </w:t>
      </w:r>
      <w:r w:rsidR="007E507F">
        <w:t xml:space="preserve">Кластерный анализ - набор различных алгоритмов классификации, позволяющих на основе сходства частных признаков или набора признаков разбивать на отдельные группы наблюдаемые наборы признаков (ситуации). </w:t>
      </w:r>
      <w:r w:rsidR="004A4BDE">
        <w:t>В случае правильного</w:t>
      </w:r>
      <w:r w:rsidR="00306844">
        <w:t xml:space="preserve"> применения</w:t>
      </w:r>
      <w:r w:rsidR="004A4BDE">
        <w:t xml:space="preserve"> алгоритма кластеризации, после его работы справедливо следующее утверждение - для любого набора признаков, набор оказавшийся с </w:t>
      </w:r>
      <w:r w:rsidR="006A6536">
        <w:t>ним в одном кластере более схож</w:t>
      </w:r>
      <w:r w:rsidR="004A4BDE">
        <w:t xml:space="preserve"> с ним, чем любой набор из другого кластера. А значит и решение</w:t>
      </w:r>
      <w:r w:rsidR="00CD4CB8">
        <w:t>,</w:t>
      </w:r>
      <w:r w:rsidR="004A4BDE">
        <w:t xml:space="preserve"> </w:t>
      </w:r>
      <w:r w:rsidR="004A4BDE">
        <w:lastRenderedPageBreak/>
        <w:t>принимаемое по наблюдаемому набору признаков должно быть схоже с решениями в данном кластере.</w:t>
      </w:r>
    </w:p>
    <w:p w:rsidR="0050482D" w:rsidRDefault="004A4BDE" w:rsidP="00EF6E19">
      <w:pPr>
        <w:pStyle w:val="a3"/>
      </w:pPr>
      <w:r>
        <w:t>4.</w:t>
      </w:r>
      <w:r w:rsidR="00AA16CE" w:rsidRPr="00AA16CE">
        <w:t xml:space="preserve"> </w:t>
      </w:r>
      <w:r w:rsidR="00EE5527">
        <w:t>Р</w:t>
      </w:r>
      <w:r w:rsidR="00AA16CE" w:rsidRPr="00AA16CE">
        <w:t>ассуждение на основе прецедент</w:t>
      </w:r>
      <w:r w:rsidR="00EE5527">
        <w:t>ов - подход предполагающий решение новых задач за счет использования и/или адаптации решений для уже известных задач.</w:t>
      </w:r>
    </w:p>
    <w:p w:rsidR="00337C41" w:rsidRDefault="00337C41" w:rsidP="00EF6E19">
      <w:pPr>
        <w:pStyle w:val="a3"/>
      </w:pPr>
      <w:r>
        <w:t>Обычно, формирование решения на основе прецедентов состоит из четырех шагов:</w:t>
      </w:r>
    </w:p>
    <w:p w:rsidR="00337C41" w:rsidRDefault="00337C41" w:rsidP="00337C41">
      <w:pPr>
        <w:pStyle w:val="a3"/>
        <w:numPr>
          <w:ilvl w:val="0"/>
          <w:numId w:val="13"/>
        </w:numPr>
        <w:ind w:left="1276"/>
      </w:pPr>
      <w:r>
        <w:t>Выбор схожего прецедента из базы данных;</w:t>
      </w:r>
    </w:p>
    <w:p w:rsidR="00337C41" w:rsidRDefault="00337C41" w:rsidP="00337C41">
      <w:pPr>
        <w:pStyle w:val="a3"/>
        <w:numPr>
          <w:ilvl w:val="0"/>
          <w:numId w:val="13"/>
        </w:numPr>
        <w:ind w:left="1276"/>
      </w:pPr>
      <w:r>
        <w:t>Адаптация решения по найденному прецеденту к решаемой задаче;</w:t>
      </w:r>
    </w:p>
    <w:p w:rsidR="00337C41" w:rsidRDefault="00337C41" w:rsidP="00337C41">
      <w:pPr>
        <w:pStyle w:val="a3"/>
        <w:numPr>
          <w:ilvl w:val="0"/>
          <w:numId w:val="13"/>
        </w:numPr>
        <w:ind w:left="1276"/>
      </w:pPr>
      <w:r>
        <w:t>Проверка созданного решения;</w:t>
      </w:r>
    </w:p>
    <w:p w:rsidR="00337C41" w:rsidRDefault="00337C41" w:rsidP="00337C41">
      <w:pPr>
        <w:pStyle w:val="a3"/>
        <w:numPr>
          <w:ilvl w:val="0"/>
          <w:numId w:val="13"/>
        </w:numPr>
        <w:ind w:left="1276"/>
      </w:pPr>
      <w:r>
        <w:t xml:space="preserve">Добавление в базу данных информации по решенной задачи </w:t>
      </w:r>
      <w:r w:rsidR="0016269E">
        <w:t xml:space="preserve">вместе </w:t>
      </w:r>
      <w:r>
        <w:t>с ее решением.</w:t>
      </w:r>
    </w:p>
    <w:p w:rsidR="0050482D" w:rsidRDefault="00337C41" w:rsidP="00EF6E19">
      <w:pPr>
        <w:pStyle w:val="a3"/>
      </w:pPr>
      <w:r>
        <w:t>5. И</w:t>
      </w:r>
      <w:r w:rsidR="00AA16CE" w:rsidRPr="00AA16CE">
        <w:t>митационное моделирование</w:t>
      </w:r>
      <w:r w:rsidR="00894DCB">
        <w:t xml:space="preserve"> -</w:t>
      </w:r>
      <w:r w:rsidRPr="00337C41">
        <w:t xml:space="preserve"> это метод</w:t>
      </w:r>
      <w:r w:rsidR="006A6536">
        <w:t>,</w:t>
      </w:r>
      <w:r w:rsidRPr="00337C41">
        <w:t xml:space="preserve"> </w:t>
      </w:r>
      <w:r w:rsidR="00894DCB">
        <w:t>направленный на изучение наблюдаемой реальной системы путем замены ее достаточно точной моделью. Проводя эксперименты с моделью, исследователь (лицо, принимающее решение) может без</w:t>
      </w:r>
      <w:r w:rsidR="00023147">
        <w:t xml:space="preserve"> каких-либо</w:t>
      </w:r>
      <w:r w:rsidR="00894DCB">
        <w:t xml:space="preserve"> </w:t>
      </w:r>
      <w:r w:rsidR="00023147">
        <w:t xml:space="preserve">рисков изучить какие факторы и как влияют на систему, а также смоделировать результат того или иного решения с целью выявить наилучшее </w:t>
      </w:r>
      <w:r w:rsidR="00023147" w:rsidRPr="00023147">
        <w:t>[</w:t>
      </w:r>
      <w:r w:rsidR="00023147">
        <w:t>14</w:t>
      </w:r>
      <w:r w:rsidR="00023147" w:rsidRPr="00023147">
        <w:t>]</w:t>
      </w:r>
      <w:r w:rsidR="00023147">
        <w:t>.</w:t>
      </w:r>
    </w:p>
    <w:p w:rsidR="001A1497" w:rsidRDefault="001A1497" w:rsidP="00EF6E19">
      <w:pPr>
        <w:pStyle w:val="a3"/>
      </w:pPr>
      <w:r>
        <w:t>6. Генетические алгоритмы - алгоритмы для решения сложных неформализованных задач, применя</w:t>
      </w:r>
      <w:r w:rsidR="0016269E">
        <w:t>ю</w:t>
      </w:r>
      <w:r>
        <w:t xml:space="preserve">тся </w:t>
      </w:r>
      <w:r w:rsidRPr="001A1497">
        <w:t xml:space="preserve">при очень больших размерах задач и </w:t>
      </w:r>
      <w:r w:rsidR="0016269E">
        <w:t xml:space="preserve">при </w:t>
      </w:r>
      <w:r w:rsidRPr="001A1497">
        <w:t>отсутстви</w:t>
      </w:r>
      <w:r w:rsidR="0016269E">
        <w:t>и</w:t>
      </w:r>
      <w:r w:rsidRPr="001A1497">
        <w:t xml:space="preserve"> упорядоченности в исходных данных</w:t>
      </w:r>
      <w:r>
        <w:t xml:space="preserve">. Данные алгоритмы подражают эволюционной теории Дарвина, осуществляя поиск решения путем последовательного улучшения наборов потенциальных решений. Улучшение </w:t>
      </w:r>
      <w:r w:rsidR="005E2554">
        <w:t xml:space="preserve">каждого следующего </w:t>
      </w:r>
      <w:r>
        <w:t>набор</w:t>
      </w:r>
      <w:r w:rsidR="005E2554">
        <w:t>а</w:t>
      </w:r>
      <w:r>
        <w:t xml:space="preserve"> происходит за счет скрещивания и мутаций лучших </w:t>
      </w:r>
      <w:r w:rsidR="005E2554">
        <w:t>представителей предыдущего набора решений.</w:t>
      </w:r>
    </w:p>
    <w:p w:rsidR="001A1497" w:rsidRDefault="001A1497" w:rsidP="001A1497">
      <w:pPr>
        <w:pStyle w:val="a3"/>
      </w:pPr>
      <w:r w:rsidRPr="00E76FC4">
        <w:t>7. Когнитивное моделирование</w:t>
      </w:r>
      <w:r w:rsidR="00E76FC4">
        <w:t xml:space="preserve"> - </w:t>
      </w:r>
      <w:r w:rsidR="0016269E">
        <w:t>метод,</w:t>
      </w:r>
      <w:r w:rsidR="00E76FC4">
        <w:t xml:space="preserve"> применяющи</w:t>
      </w:r>
      <w:r w:rsidR="0016269E">
        <w:t>й</w:t>
      </w:r>
      <w:r w:rsidR="00E76FC4">
        <w:t xml:space="preserve">ся для </w:t>
      </w:r>
      <w:r w:rsidR="0016269E">
        <w:t xml:space="preserve">поиска </w:t>
      </w:r>
      <w:r w:rsidR="00E76FC4">
        <w:t xml:space="preserve">решения </w:t>
      </w:r>
      <w:r w:rsidR="0016269E">
        <w:t xml:space="preserve">в </w:t>
      </w:r>
      <w:r w:rsidR="00DD483C">
        <w:t>слабоструктурированных систем</w:t>
      </w:r>
      <w:r w:rsidR="0016269E">
        <w:t>ах</w:t>
      </w:r>
      <w:r w:rsidR="00E76FC4">
        <w:t xml:space="preserve"> </w:t>
      </w:r>
      <w:r w:rsidR="00DD483C">
        <w:t>с</w:t>
      </w:r>
      <w:r w:rsidR="00E76FC4">
        <w:t xml:space="preserve"> многоаспектны</w:t>
      </w:r>
      <w:r w:rsidR="00DD483C">
        <w:t>ми</w:t>
      </w:r>
      <w:r w:rsidR="00E76FC4">
        <w:t xml:space="preserve"> </w:t>
      </w:r>
      <w:r w:rsidR="00DD483C">
        <w:lastRenderedPageBreak/>
        <w:t>взаимосвязанными процессами,</w:t>
      </w:r>
      <w:r w:rsidR="00E76FC4">
        <w:t xml:space="preserve"> </w:t>
      </w:r>
      <w:r w:rsidR="00DD483C">
        <w:t>без достаточного количества информации о развитии процессов.</w:t>
      </w:r>
    </w:p>
    <w:p w:rsidR="001A1497" w:rsidRDefault="001A1497" w:rsidP="001A1497">
      <w:pPr>
        <w:pStyle w:val="a3"/>
      </w:pPr>
      <w:r>
        <w:t xml:space="preserve">В </w:t>
      </w:r>
      <w:r w:rsidR="00DD483C">
        <w:t>дан</w:t>
      </w:r>
      <w:r>
        <w:t>ной модели информация о системе представляется в виде набора понятий и связывающей их причинно-следственной сети, называемой когнитивной картой</w:t>
      </w:r>
      <w:r w:rsidR="006A6536">
        <w:t>. Данная карта</w:t>
      </w:r>
      <w:r>
        <w:t xml:space="preserve"> является отражением субъективных представлений эксперта о законах и закономерностях, присущих моделируемой системе. </w:t>
      </w:r>
      <w:r w:rsidR="00DD483C">
        <w:t xml:space="preserve">Для получения оптимальной стратегии управления </w:t>
      </w:r>
      <w:r w:rsidR="00160F30">
        <w:t>при помощи</w:t>
      </w:r>
      <w:r>
        <w:t xml:space="preserve"> когнитивной карт</w:t>
      </w:r>
      <w:r w:rsidR="00160F30">
        <w:t>ы</w:t>
      </w:r>
      <w:r>
        <w:t xml:space="preserve"> </w:t>
      </w:r>
      <w:r w:rsidR="00DD483C">
        <w:t>используют</w:t>
      </w:r>
      <w:r>
        <w:t xml:space="preserve"> методы аналитической обработки, </w:t>
      </w:r>
      <w:r w:rsidR="00DD483C">
        <w:t>направленные</w:t>
      </w:r>
      <w:r>
        <w:t xml:space="preserve"> на исследование структуры системы и получение прогнозов её поведения при различных </w:t>
      </w:r>
      <w:r w:rsidR="00DD483C">
        <w:t>стратегиях управления</w:t>
      </w:r>
      <w:r>
        <w:t xml:space="preserve"> [</w:t>
      </w:r>
      <w:r w:rsidR="00160F30">
        <w:t>1</w:t>
      </w:r>
      <w:r>
        <w:t>5].</w:t>
      </w:r>
    </w:p>
    <w:p w:rsidR="00BF0BAD" w:rsidRDefault="008919F9" w:rsidP="00C24742">
      <w:pPr>
        <w:pStyle w:val="a3"/>
      </w:pPr>
      <w:r>
        <w:t xml:space="preserve">8. </w:t>
      </w:r>
      <w:r w:rsidR="00D97E09">
        <w:t>Статистические методы прогнозирования</w:t>
      </w:r>
      <w:r w:rsidR="00594425">
        <w:t xml:space="preserve"> - математические методы прогнозирования, осуществляющие прогнозирование на основе объективных </w:t>
      </w:r>
      <w:r w:rsidR="007F1A3C">
        <w:t xml:space="preserve">данных о наблюдаемом </w:t>
      </w:r>
      <w:r w:rsidR="00ED1016">
        <w:t>процессе</w:t>
      </w:r>
      <w:r w:rsidR="00D97E09">
        <w:t>.</w:t>
      </w:r>
      <w:r w:rsidR="00ED1016">
        <w:t xml:space="preserve"> </w:t>
      </w:r>
    </w:p>
    <w:p w:rsidR="00D97E09" w:rsidRDefault="00ED1016" w:rsidP="00C24742">
      <w:pPr>
        <w:pStyle w:val="a3"/>
      </w:pPr>
      <w:r>
        <w:t xml:space="preserve">Статистические методы ставят перед собой задачу нахождения </w:t>
      </w:r>
      <w:r w:rsidR="00AF2C55">
        <w:t>некоторого</w:t>
      </w:r>
      <w:r>
        <w:t xml:space="preserve"> функционала от наблюдаемых параметров процесса</w:t>
      </w:r>
      <w:r w:rsidR="00AF2C55">
        <w:t>, значения которого являлись бы прогнозом.</w:t>
      </w:r>
      <w:r>
        <w:t xml:space="preserve"> </w:t>
      </w:r>
      <w:r w:rsidR="00AF2C55">
        <w:t>От этого функционала требуется</w:t>
      </w:r>
      <w:r>
        <w:t xml:space="preserve"> </w:t>
      </w:r>
      <w:r w:rsidR="00AF2C55">
        <w:t>минимизация</w:t>
      </w:r>
      <w:r>
        <w:t xml:space="preserve"> математическо</w:t>
      </w:r>
      <w:r w:rsidR="00AF2C55">
        <w:t>го</w:t>
      </w:r>
      <w:r w:rsidR="00CD4CB8">
        <w:t xml:space="preserve"> ожидания квадрата нормы разности</w:t>
      </w:r>
      <w:r>
        <w:t xml:space="preserve"> между</w:t>
      </w:r>
      <w:r w:rsidR="00AF2C55">
        <w:t xml:space="preserve"> его значением в некоторый будущий момент времени</w:t>
      </w:r>
      <w:r w:rsidR="00AF2C55" w:rsidRPr="00AF2C55">
        <w:t xml:space="preserve"> </w:t>
      </w:r>
      <w:r w:rsidR="00AF2C55">
        <w:t>и</w:t>
      </w:r>
      <w:r w:rsidR="00AF2C55" w:rsidRPr="00AF2C55">
        <w:t xml:space="preserve"> </w:t>
      </w:r>
      <w:r w:rsidR="00AF2C55">
        <w:t xml:space="preserve">реальным значением прогнозируемой величины. В зависимости от конкретного метода прогнозирования </w:t>
      </w:r>
      <w:r w:rsidR="00BF0BAD">
        <w:t>на функционал накладываются различные ограничения.</w:t>
      </w:r>
    </w:p>
    <w:p w:rsidR="001A1497" w:rsidRDefault="00D97E09" w:rsidP="008919F9">
      <w:pPr>
        <w:pStyle w:val="a3"/>
      </w:pPr>
      <w:r>
        <w:t xml:space="preserve">9. </w:t>
      </w:r>
      <w:r w:rsidR="008919F9">
        <w:t>Н</w:t>
      </w:r>
      <w:r w:rsidR="00AA16CE" w:rsidRPr="00AA16CE">
        <w:t xml:space="preserve">ейронные сети </w:t>
      </w:r>
      <w:r w:rsidR="008919F9">
        <w:t>- методы</w:t>
      </w:r>
      <w:r w:rsidR="00E27757">
        <w:t>,</w:t>
      </w:r>
      <w:r w:rsidR="008919F9">
        <w:t xml:space="preserve"> моделирующие биологическую модель нервных систем</w:t>
      </w:r>
      <w:r w:rsidR="001A1497">
        <w:t xml:space="preserve"> </w:t>
      </w:r>
      <w:r w:rsidR="008919F9">
        <w:t xml:space="preserve">для решения </w:t>
      </w:r>
      <w:r w:rsidR="001A1497">
        <w:t>задач прогнозирования, классификации или управления</w:t>
      </w:r>
      <w:r w:rsidR="00C51C41">
        <w:t>. Достигается это</w:t>
      </w:r>
      <w:r w:rsidR="001A1497">
        <w:t xml:space="preserve"> </w:t>
      </w:r>
      <w:r w:rsidR="00C51C41">
        <w:t xml:space="preserve">путем </w:t>
      </w:r>
      <w:r w:rsidR="001A1497">
        <w:t>воспроизв</w:t>
      </w:r>
      <w:r w:rsidR="00C51C41">
        <w:t>едения</w:t>
      </w:r>
      <w:r w:rsidR="001A1497">
        <w:t xml:space="preserve"> </w:t>
      </w:r>
      <w:r w:rsidR="00F54080">
        <w:t>достаточно</w:t>
      </w:r>
      <w:r w:rsidR="001A1497">
        <w:t xml:space="preserve"> сложны</w:t>
      </w:r>
      <w:r w:rsidR="00C51C41">
        <w:t>х</w:t>
      </w:r>
      <w:r w:rsidR="001A1497">
        <w:t xml:space="preserve"> зависимост</w:t>
      </w:r>
      <w:r w:rsidR="00C51C41">
        <w:t>ей</w:t>
      </w:r>
      <w:r w:rsidR="001A1497">
        <w:t xml:space="preserve"> с большим числом переменных</w:t>
      </w:r>
      <w:r w:rsidR="00C51C41">
        <w:t xml:space="preserve"> на входе</w:t>
      </w:r>
      <w:r w:rsidR="001A1497">
        <w:t>.</w:t>
      </w:r>
    </w:p>
    <w:p w:rsidR="00C75320" w:rsidRDefault="00C75320" w:rsidP="00C75320">
      <w:pPr>
        <w:pStyle w:val="a3"/>
      </w:pPr>
      <w:r>
        <w:t>Основным преимуществом нейронных сетей является способность к обучению. Благодаря этому нейронные сети способны автоматически приобретать знания</w:t>
      </w:r>
      <w:r w:rsidR="00941E32">
        <w:t xml:space="preserve">, </w:t>
      </w:r>
      <w:r>
        <w:t xml:space="preserve">но не способны эти знания объяснить. Обученная нейронная сеть представляется пользователю некоторым черным ящиком. </w:t>
      </w:r>
    </w:p>
    <w:p w:rsidR="00941E32" w:rsidRDefault="00941E32" w:rsidP="00C75320">
      <w:pPr>
        <w:pStyle w:val="a3"/>
      </w:pPr>
      <w:r>
        <w:lastRenderedPageBreak/>
        <w:t xml:space="preserve">Одной из наиболее популярных нейросетевых моделей является многослойный персептрон, основанный на послойном взаимодействии </w:t>
      </w:r>
      <w:r w:rsidR="006F53D3">
        <w:t xml:space="preserve">искусственных </w:t>
      </w:r>
      <w:r>
        <w:t>нейронов</w:t>
      </w:r>
      <w:r w:rsidR="006F53D3">
        <w:t>. Каждый нейрон слоя получает на вход сумму взвешенных выходов нейронов предыдущего слоя. На выходе каждый нейрон имеет значение своей функции активации от входа.</w:t>
      </w:r>
    </w:p>
    <w:p w:rsidR="006F53D3" w:rsidRDefault="006F53D3" w:rsidP="00C75320">
      <w:pPr>
        <w:pStyle w:val="a3"/>
      </w:pPr>
      <w:r>
        <w:t>Для обучения многослойного персептрона применяют алгоритм обратного распространения ошибки, основанный на методе градиентного спуска.</w:t>
      </w:r>
    </w:p>
    <w:p w:rsidR="008919F9" w:rsidRDefault="00D97E09" w:rsidP="008919F9">
      <w:pPr>
        <w:pStyle w:val="a3"/>
      </w:pPr>
      <w:r>
        <w:t>10</w:t>
      </w:r>
      <w:r w:rsidR="008919F9">
        <w:t>. Системы с нечёткой логикой</w:t>
      </w:r>
      <w:r w:rsidR="00A15B7B">
        <w:t xml:space="preserve"> - системы</w:t>
      </w:r>
      <w:r w:rsidR="00E27757">
        <w:t>,</w:t>
      </w:r>
      <w:r w:rsidR="00A15B7B">
        <w:t xml:space="preserve"> работающие с лингвистическими переменными и аппаратом нечеткой логики, допускающ</w:t>
      </w:r>
      <w:r w:rsidR="002A274B">
        <w:t>и</w:t>
      </w:r>
      <w:r w:rsidR="00A15B7B">
        <w:t xml:space="preserve">м принятие функцией принадлежности значений в интервале от 0 до 1 и </w:t>
      </w:r>
      <w:r w:rsidR="00A15B7B" w:rsidRPr="00A15B7B">
        <w:t>логические операции над неч</w:t>
      </w:r>
      <w:r w:rsidR="00A15B7B">
        <w:t>е</w:t>
      </w:r>
      <w:r w:rsidR="00A15B7B" w:rsidRPr="00A15B7B">
        <w:t>ткими множествами</w:t>
      </w:r>
      <w:r w:rsidR="00A15B7B">
        <w:t>.</w:t>
      </w:r>
    </w:p>
    <w:p w:rsidR="00A15B7B" w:rsidRDefault="001A1497" w:rsidP="001A1497">
      <w:pPr>
        <w:pStyle w:val="a3"/>
      </w:pPr>
      <w:r>
        <w:t>Системы с нечеткой логикой</w:t>
      </w:r>
      <w:r w:rsidR="00A15B7B">
        <w:t xml:space="preserve"> </w:t>
      </w:r>
      <w:r>
        <w:t>хорош</w:t>
      </w:r>
      <w:r w:rsidR="00A15B7B">
        <w:t>о подходят</w:t>
      </w:r>
      <w:r>
        <w:t xml:space="preserve"> для объяснения получаемых с их помощью </w:t>
      </w:r>
      <w:r w:rsidR="00A15B7B">
        <w:t>результатов</w:t>
      </w:r>
      <w:r>
        <w:t xml:space="preserve">, но не могут </w:t>
      </w:r>
      <w:r w:rsidR="00A15B7B">
        <w:t>сами</w:t>
      </w:r>
      <w:r>
        <w:t xml:space="preserve"> приобретать знания </w:t>
      </w:r>
      <w:r w:rsidR="00A15B7B">
        <w:t>на основе которых должно приниматься решение</w:t>
      </w:r>
      <w:r>
        <w:t xml:space="preserve">. </w:t>
      </w:r>
    </w:p>
    <w:p w:rsidR="001A1497" w:rsidRDefault="001A1497" w:rsidP="001A1497">
      <w:pPr>
        <w:pStyle w:val="a3"/>
      </w:pPr>
      <w:r>
        <w:t xml:space="preserve">Системы с нечеткой логикой </w:t>
      </w:r>
      <w:r w:rsidR="00A15B7B">
        <w:t>имеет смысл использовать</w:t>
      </w:r>
      <w:r>
        <w:t xml:space="preserve"> в следующих случаях:</w:t>
      </w:r>
    </w:p>
    <w:p w:rsidR="001A1497" w:rsidRDefault="001A1497" w:rsidP="001F7991">
      <w:pPr>
        <w:pStyle w:val="a3"/>
        <w:numPr>
          <w:ilvl w:val="1"/>
          <w:numId w:val="15"/>
        </w:numPr>
        <w:ind w:left="1276"/>
      </w:pPr>
      <w:r>
        <w:t xml:space="preserve">для сложных процессов, </w:t>
      </w:r>
      <w:r w:rsidR="00A15B7B">
        <w:t>в отсутствии</w:t>
      </w:r>
      <w:r>
        <w:t xml:space="preserve"> </w:t>
      </w:r>
      <w:r w:rsidR="001F7991">
        <w:t>других стандартных</w:t>
      </w:r>
      <w:r>
        <w:t xml:space="preserve"> математическ</w:t>
      </w:r>
      <w:r w:rsidR="001F7991">
        <w:t>их моделей</w:t>
      </w:r>
      <w:r>
        <w:t>;</w:t>
      </w:r>
    </w:p>
    <w:p w:rsidR="001A1497" w:rsidRDefault="001A1497" w:rsidP="001F7991">
      <w:pPr>
        <w:pStyle w:val="a3"/>
        <w:numPr>
          <w:ilvl w:val="1"/>
          <w:numId w:val="15"/>
        </w:numPr>
        <w:ind w:left="1276"/>
      </w:pPr>
      <w:r>
        <w:t xml:space="preserve">если </w:t>
      </w:r>
      <w:r w:rsidR="001F7991">
        <w:t xml:space="preserve">знания </w:t>
      </w:r>
      <w:r>
        <w:t>эксперт</w:t>
      </w:r>
      <w:r w:rsidR="001F7991">
        <w:t>а</w:t>
      </w:r>
      <w:r>
        <w:t xml:space="preserve"> </w:t>
      </w:r>
      <w:r w:rsidR="001F7991">
        <w:t>о</w:t>
      </w:r>
      <w:r>
        <w:t xml:space="preserve"> </w:t>
      </w:r>
      <w:r w:rsidR="001F7991">
        <w:t>процессах или</w:t>
      </w:r>
      <w:r>
        <w:t xml:space="preserve"> </w:t>
      </w:r>
      <w:r w:rsidR="001F7991">
        <w:t xml:space="preserve">системе </w:t>
      </w:r>
      <w:r>
        <w:t>можно сформулировать только в лингвистической форме.</w:t>
      </w:r>
    </w:p>
    <w:p w:rsidR="001A1497" w:rsidRDefault="001F7991" w:rsidP="001F7991">
      <w:pPr>
        <w:pStyle w:val="a3"/>
      </w:pPr>
      <w:r>
        <w:t>О</w:t>
      </w:r>
      <w:r w:rsidR="001A1497">
        <w:t>сновными недостатк</w:t>
      </w:r>
      <w:r>
        <w:t>ом систем с нечеткой логикой являе</w:t>
      </w:r>
      <w:r w:rsidR="001A1497">
        <w:t xml:space="preserve">тся </w:t>
      </w:r>
      <w:r>
        <w:t xml:space="preserve">то, что набор нечетких правил и вид функции принадлежности задается субъективно человеком-экспертом и может оказаться неправильным или неполным </w:t>
      </w:r>
      <w:r w:rsidRPr="001F7991">
        <w:t>[1</w:t>
      </w:r>
      <w:r w:rsidR="00C24742">
        <w:t>6</w:t>
      </w:r>
      <w:r w:rsidRPr="001F7991">
        <w:t>]</w:t>
      </w:r>
      <w:r>
        <w:t>.</w:t>
      </w:r>
    </w:p>
    <w:p w:rsidR="001F7991" w:rsidRDefault="001F7991" w:rsidP="001F7991">
      <w:pPr>
        <w:pStyle w:val="a3"/>
      </w:pPr>
      <w:r>
        <w:t>1</w:t>
      </w:r>
      <w:r w:rsidR="00D97E09">
        <w:t>1</w:t>
      </w:r>
      <w:r>
        <w:t>. Эк</w:t>
      </w:r>
      <w:r w:rsidR="00902DC8">
        <w:t>спертные методы прогнозирования - методы</w:t>
      </w:r>
      <w:r w:rsidR="00E27757">
        <w:t>,</w:t>
      </w:r>
      <w:r w:rsidR="00902DC8">
        <w:t xml:space="preserve"> опирающиеся в прогнозировании на оценки людей-экспертов.</w:t>
      </w:r>
    </w:p>
    <w:p w:rsidR="00BA2E25" w:rsidRDefault="00902DC8" w:rsidP="00EF6E19">
      <w:pPr>
        <w:pStyle w:val="a3"/>
      </w:pPr>
      <w:r>
        <w:t>Одним из</w:t>
      </w:r>
      <w:r w:rsidR="001F7991">
        <w:t xml:space="preserve"> распространенны</w:t>
      </w:r>
      <w:r>
        <w:t>х</w:t>
      </w:r>
      <w:r w:rsidR="001F7991">
        <w:t xml:space="preserve"> </w:t>
      </w:r>
      <w:r>
        <w:t xml:space="preserve">экспертных методов является </w:t>
      </w:r>
      <w:r w:rsidR="001F7991">
        <w:t xml:space="preserve">метод Дельфи. Суть метода </w:t>
      </w:r>
      <w:r>
        <w:t xml:space="preserve">состоит в опросе </w:t>
      </w:r>
      <w:r w:rsidR="001F7991">
        <w:t xml:space="preserve">различных экспертов и </w:t>
      </w:r>
      <w:r>
        <w:t xml:space="preserve">обобщения </w:t>
      </w:r>
      <w:r w:rsidR="001F7991">
        <w:t>их</w:t>
      </w:r>
      <w:r>
        <w:t xml:space="preserve"> мнений</w:t>
      </w:r>
      <w:r w:rsidR="001F7991">
        <w:t xml:space="preserve"> в единую оценку. </w:t>
      </w:r>
      <w:r>
        <w:t>Для</w:t>
      </w:r>
      <w:r w:rsidR="001F7991">
        <w:t xml:space="preserve"> прогнозир</w:t>
      </w:r>
      <w:r>
        <w:t xml:space="preserve">ования </w:t>
      </w:r>
      <w:r w:rsidR="001F7991">
        <w:t xml:space="preserve">этим методом </w:t>
      </w:r>
      <w:r>
        <w:t>каких-</w:t>
      </w:r>
      <w:r>
        <w:lastRenderedPageBreak/>
        <w:t>либо показателей</w:t>
      </w:r>
      <w:r w:rsidR="001F7991">
        <w:t xml:space="preserve"> </w:t>
      </w:r>
      <w:r>
        <w:t>необходимо</w:t>
      </w:r>
      <w:r w:rsidR="001F7991">
        <w:t xml:space="preserve"> выделить экспертную группу </w:t>
      </w:r>
      <w:r>
        <w:t>специалистов</w:t>
      </w:r>
      <w:r w:rsidR="001F7991">
        <w:t xml:space="preserve"> в этой области, провести</w:t>
      </w:r>
      <w:r>
        <w:t xml:space="preserve"> несколько</w:t>
      </w:r>
      <w:r w:rsidR="001F7991">
        <w:t xml:space="preserve"> </w:t>
      </w:r>
      <w:r>
        <w:t xml:space="preserve">опросов, </w:t>
      </w:r>
      <w:r w:rsidR="001F7991">
        <w:t>анкетировани</w:t>
      </w:r>
      <w:r>
        <w:t>й</w:t>
      </w:r>
      <w:r w:rsidRPr="00902DC8">
        <w:t xml:space="preserve"> </w:t>
      </w:r>
      <w:r>
        <w:t xml:space="preserve">или </w:t>
      </w:r>
      <w:r w:rsidRPr="00902DC8">
        <w:t>мозгов</w:t>
      </w:r>
      <w:r>
        <w:t>ых</w:t>
      </w:r>
      <w:r w:rsidRPr="00902DC8">
        <w:t xml:space="preserve"> штурм</w:t>
      </w:r>
      <w:r>
        <w:t>ов,</w:t>
      </w:r>
      <w:r w:rsidR="001F7991">
        <w:t xml:space="preserve"> </w:t>
      </w:r>
      <w:r w:rsidRPr="00902DC8">
        <w:t>провер</w:t>
      </w:r>
      <w:r>
        <w:t>ить</w:t>
      </w:r>
      <w:r w:rsidRPr="00902DC8">
        <w:t xml:space="preserve"> согласованност</w:t>
      </w:r>
      <w:r>
        <w:t>ь</w:t>
      </w:r>
      <w:r w:rsidRPr="00902DC8">
        <w:t xml:space="preserve"> мнений экспертов, </w:t>
      </w:r>
      <w:r>
        <w:t>про</w:t>
      </w:r>
      <w:r w:rsidRPr="00902DC8">
        <w:t>анализ</w:t>
      </w:r>
      <w:r>
        <w:t>ировать</w:t>
      </w:r>
      <w:r w:rsidRPr="00902DC8">
        <w:t xml:space="preserve"> полученны</w:t>
      </w:r>
      <w:r>
        <w:t>е</w:t>
      </w:r>
      <w:r w:rsidRPr="00902DC8">
        <w:t xml:space="preserve"> вывод</w:t>
      </w:r>
      <w:r>
        <w:t>ы</w:t>
      </w:r>
      <w:r w:rsidRPr="00902DC8">
        <w:t xml:space="preserve"> и </w:t>
      </w:r>
      <w:r w:rsidR="00436234">
        <w:t>сформировать</w:t>
      </w:r>
      <w:r w:rsidRPr="00902DC8">
        <w:t xml:space="preserve"> </w:t>
      </w:r>
      <w:r w:rsidR="00436234">
        <w:t>итоговое решение</w:t>
      </w:r>
      <w:r w:rsidR="001F7991">
        <w:t>.</w:t>
      </w:r>
    </w:p>
    <w:p w:rsidR="00186751" w:rsidRDefault="00186751" w:rsidP="00EF6E19">
      <w:pPr>
        <w:pStyle w:val="a3"/>
      </w:pPr>
    </w:p>
    <w:p w:rsidR="002E1B7F" w:rsidRDefault="002E1B7F" w:rsidP="002A274B">
      <w:pPr>
        <w:pStyle w:val="2"/>
        <w:jc w:val="both"/>
      </w:pPr>
      <w:bookmarkStart w:id="4" w:name="_Toc358074653"/>
      <w:r>
        <w:t xml:space="preserve">1.3 Актуальность создания </w:t>
      </w:r>
      <w:r w:rsidR="006C3EC0">
        <w:t>алгоритма</w:t>
      </w:r>
      <w:r>
        <w:t xml:space="preserve"> прогнозирования временных рядов.</w:t>
      </w:r>
      <w:bookmarkEnd w:id="4"/>
    </w:p>
    <w:p w:rsidR="00C24742" w:rsidRDefault="00DC1CF8" w:rsidP="00C24742">
      <w:pPr>
        <w:pStyle w:val="a3"/>
      </w:pPr>
      <w:r>
        <w:t>Рассмотрим</w:t>
      </w:r>
      <w:r w:rsidR="00C24742">
        <w:t xml:space="preserve"> подробнее </w:t>
      </w:r>
      <w:r w:rsidR="00C24742" w:rsidRPr="00D42ED7">
        <w:t xml:space="preserve">наиболее распространенные </w:t>
      </w:r>
      <w:r w:rsidR="00C24742">
        <w:t>статистически</w:t>
      </w:r>
      <w:r>
        <w:t>е</w:t>
      </w:r>
      <w:r w:rsidR="00C24742">
        <w:t xml:space="preserve"> метод</w:t>
      </w:r>
      <w:r>
        <w:t>ы</w:t>
      </w:r>
      <w:r w:rsidR="00C24742">
        <w:t xml:space="preserve"> прогнозирования временных рядов</w:t>
      </w:r>
      <w:r w:rsidR="00C24742" w:rsidRPr="00C24742">
        <w:t xml:space="preserve"> </w:t>
      </w:r>
      <w:r w:rsidR="00C24742" w:rsidRPr="001A7A28">
        <w:t>[</w:t>
      </w:r>
      <w:r w:rsidR="00C24742">
        <w:t>17 и 18</w:t>
      </w:r>
      <w:r w:rsidR="00C24742" w:rsidRPr="001A7A28">
        <w:t>]</w:t>
      </w:r>
      <w:r w:rsidR="00C24742" w:rsidRPr="00D42ED7">
        <w:t>:</w:t>
      </w:r>
    </w:p>
    <w:p w:rsidR="00C24742" w:rsidRDefault="00C24742" w:rsidP="00C24742">
      <w:pPr>
        <w:pStyle w:val="a6"/>
        <w:keepNext/>
        <w:jc w:val="right"/>
        <w:rPr>
          <w:rFonts w:ascii="Times New Roman" w:hAnsi="Times New Roman"/>
          <w:sz w:val="24"/>
          <w:szCs w:val="24"/>
        </w:rPr>
      </w:pPr>
      <w:r w:rsidRPr="00395D47">
        <w:rPr>
          <w:rFonts w:ascii="Times New Roman" w:hAnsi="Times New Roman"/>
          <w:sz w:val="24"/>
          <w:szCs w:val="24"/>
        </w:rPr>
        <w:t xml:space="preserve">Таблица </w:t>
      </w:r>
      <w:r w:rsidR="00B8249D" w:rsidRPr="00395D47">
        <w:rPr>
          <w:rFonts w:ascii="Times New Roman" w:hAnsi="Times New Roman"/>
          <w:sz w:val="24"/>
          <w:szCs w:val="24"/>
        </w:rPr>
        <w:fldChar w:fldCharType="begin"/>
      </w:r>
      <w:r w:rsidRPr="00395D47">
        <w:rPr>
          <w:rFonts w:ascii="Times New Roman" w:hAnsi="Times New Roman"/>
          <w:sz w:val="24"/>
          <w:szCs w:val="24"/>
        </w:rPr>
        <w:instrText xml:space="preserve"> SEQ Таблица \* ARABIC </w:instrText>
      </w:r>
      <w:r w:rsidR="00B8249D" w:rsidRPr="00395D47">
        <w:rPr>
          <w:rFonts w:ascii="Times New Roman" w:hAnsi="Times New Roman"/>
          <w:sz w:val="24"/>
          <w:szCs w:val="24"/>
        </w:rPr>
        <w:fldChar w:fldCharType="separate"/>
      </w:r>
      <w:r w:rsidR="00F74637">
        <w:rPr>
          <w:rFonts w:ascii="Times New Roman" w:hAnsi="Times New Roman"/>
          <w:noProof/>
          <w:sz w:val="24"/>
          <w:szCs w:val="24"/>
        </w:rPr>
        <w:t>1</w:t>
      </w:r>
      <w:r w:rsidR="00B8249D" w:rsidRPr="00395D47">
        <w:rPr>
          <w:rFonts w:ascii="Times New Roman" w:hAnsi="Times New Roman"/>
          <w:sz w:val="24"/>
          <w:szCs w:val="24"/>
        </w:rPr>
        <w:fldChar w:fldCharType="end"/>
      </w:r>
      <w:r w:rsidRPr="00395D47">
        <w:rPr>
          <w:rFonts w:ascii="Times New Roman" w:hAnsi="Times New Roman"/>
          <w:sz w:val="24"/>
          <w:szCs w:val="24"/>
        </w:rPr>
        <w:t>.</w:t>
      </w:r>
    </w:p>
    <w:p w:rsidR="00C24742" w:rsidRPr="00395D47" w:rsidRDefault="00C24742" w:rsidP="00C24742">
      <w:pPr>
        <w:pStyle w:val="a6"/>
        <w:keepNext/>
        <w:jc w:val="right"/>
        <w:rPr>
          <w:rFonts w:ascii="Times New Roman" w:hAnsi="Times New Roman"/>
          <w:sz w:val="24"/>
          <w:szCs w:val="24"/>
        </w:rPr>
      </w:pPr>
      <w:r w:rsidRPr="00395D47">
        <w:rPr>
          <w:rFonts w:ascii="Times New Roman" w:hAnsi="Times New Roman"/>
          <w:sz w:val="24"/>
          <w:szCs w:val="24"/>
        </w:rPr>
        <w:t xml:space="preserve"> Распространенные статистические методы прогнозирования временных рядов</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4"/>
        <w:gridCol w:w="2417"/>
        <w:gridCol w:w="2701"/>
        <w:gridCol w:w="2616"/>
      </w:tblGrid>
      <w:tr w:rsidR="00C24742" w:rsidRPr="00395D47" w:rsidTr="00217368">
        <w:trPr>
          <w:tblHeader/>
        </w:trPr>
        <w:tc>
          <w:tcPr>
            <w:tcW w:w="2614" w:type="dxa"/>
            <w:shd w:val="clear" w:color="auto" w:fill="D9D9D9"/>
          </w:tcPr>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t>Статистический метод</w:t>
            </w:r>
          </w:p>
        </w:tc>
        <w:tc>
          <w:tcPr>
            <w:tcW w:w="2417" w:type="dxa"/>
            <w:shd w:val="clear" w:color="auto" w:fill="D9D9D9"/>
          </w:tcPr>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t>Предпосылки для применения</w:t>
            </w:r>
          </w:p>
        </w:tc>
        <w:tc>
          <w:tcPr>
            <w:tcW w:w="2701" w:type="dxa"/>
            <w:shd w:val="clear" w:color="auto" w:fill="D9D9D9"/>
          </w:tcPr>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t>Пример модели</w:t>
            </w:r>
          </w:p>
        </w:tc>
        <w:tc>
          <w:tcPr>
            <w:tcW w:w="2616" w:type="dxa"/>
            <w:shd w:val="clear" w:color="auto" w:fill="D9D9D9"/>
          </w:tcPr>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t>Пример данных</w:t>
            </w:r>
          </w:p>
        </w:tc>
      </w:tr>
      <w:tr w:rsidR="00C24742" w:rsidRPr="00395D47" w:rsidTr="00217368">
        <w:tc>
          <w:tcPr>
            <w:tcW w:w="2614" w:type="dxa"/>
          </w:tcPr>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t>Экстраполяционные методы прогнозирования</w:t>
            </w:r>
          </w:p>
        </w:tc>
        <w:tc>
          <w:tcPr>
            <w:tcW w:w="2417" w:type="dxa"/>
          </w:tcPr>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t>Во временном ряду наблюдается тренд или долгосрочные тенденции</w:t>
            </w:r>
          </w:p>
        </w:tc>
        <w:tc>
          <w:tcPr>
            <w:tcW w:w="2701" w:type="dxa"/>
          </w:tcPr>
          <w:p w:rsidR="00C24742" w:rsidRPr="001D51A1" w:rsidRDefault="00C24742" w:rsidP="00217368">
            <w:pPr>
              <w:spacing w:after="0"/>
              <w:rPr>
                <w:rFonts w:ascii="Times New Roman" w:hAnsi="Times New Roman"/>
                <w:sz w:val="24"/>
                <w:szCs w:val="24"/>
                <w:lang w:val="en-US"/>
              </w:rPr>
            </w:pPr>
            <w:r w:rsidRPr="00395D47">
              <w:rPr>
                <w:rFonts w:ascii="Times New Roman" w:hAnsi="Times New Roman"/>
                <w:sz w:val="24"/>
                <w:szCs w:val="24"/>
                <w:lang w:val="en-US"/>
              </w:rPr>
              <w:t>y = a</w:t>
            </w:r>
            <w:r w:rsidRPr="00395D47">
              <w:rPr>
                <w:rFonts w:ascii="Times New Roman" w:hAnsi="Times New Roman"/>
                <w:sz w:val="24"/>
                <w:szCs w:val="24"/>
                <w:vertAlign w:val="subscript"/>
                <w:lang w:val="en-US"/>
              </w:rPr>
              <w:t>0</w:t>
            </w:r>
            <w:r w:rsidRPr="00395D47">
              <w:rPr>
                <w:rFonts w:ascii="Times New Roman" w:hAnsi="Times New Roman"/>
                <w:sz w:val="24"/>
                <w:szCs w:val="24"/>
                <w:lang w:val="en-US"/>
              </w:rPr>
              <w:t xml:space="preserve"> + a</w:t>
            </w:r>
            <w:r w:rsidRPr="00395D47">
              <w:rPr>
                <w:rFonts w:ascii="Times New Roman" w:hAnsi="Times New Roman"/>
                <w:sz w:val="24"/>
                <w:szCs w:val="24"/>
                <w:vertAlign w:val="subscript"/>
                <w:lang w:val="en-US"/>
              </w:rPr>
              <w:t>1</w:t>
            </w:r>
            <w:r w:rsidRPr="00395D47">
              <w:rPr>
                <w:rFonts w:ascii="Times New Roman" w:hAnsi="Times New Roman"/>
                <w:sz w:val="24"/>
                <w:szCs w:val="24"/>
                <w:lang w:val="en-US"/>
              </w:rPr>
              <w:t>t + a</w:t>
            </w:r>
            <w:r w:rsidRPr="00395D47">
              <w:rPr>
                <w:rFonts w:ascii="Times New Roman" w:hAnsi="Times New Roman"/>
                <w:sz w:val="24"/>
                <w:szCs w:val="24"/>
                <w:vertAlign w:val="subscript"/>
                <w:lang w:val="en-US"/>
              </w:rPr>
              <w:t>2</w:t>
            </w:r>
            <w:r w:rsidRPr="00395D47">
              <w:rPr>
                <w:rFonts w:ascii="Times New Roman" w:hAnsi="Times New Roman"/>
                <w:sz w:val="24"/>
                <w:szCs w:val="24"/>
                <w:lang w:val="en-US"/>
              </w:rPr>
              <w:t>t</w:t>
            </w:r>
            <w:r w:rsidRPr="00395D47">
              <w:rPr>
                <w:rFonts w:ascii="Times New Roman" w:hAnsi="Times New Roman"/>
                <w:sz w:val="24"/>
                <w:szCs w:val="24"/>
                <w:vertAlign w:val="superscript"/>
                <w:lang w:val="en-US"/>
              </w:rPr>
              <w:t>2</w:t>
            </w:r>
            <w:r w:rsidRPr="00395D47">
              <w:rPr>
                <w:rFonts w:ascii="Times New Roman" w:hAnsi="Times New Roman"/>
                <w:sz w:val="24"/>
                <w:szCs w:val="24"/>
                <w:lang w:val="en-US"/>
              </w:rPr>
              <w:t xml:space="preserve"> +…a</w:t>
            </w:r>
            <w:r w:rsidRPr="00395D47">
              <w:rPr>
                <w:rFonts w:ascii="Times New Roman" w:hAnsi="Times New Roman"/>
                <w:sz w:val="24"/>
                <w:szCs w:val="24"/>
                <w:vertAlign w:val="subscript"/>
                <w:lang w:val="en-US"/>
              </w:rPr>
              <w:t>n</w:t>
            </w:r>
            <w:r w:rsidRPr="00395D47">
              <w:rPr>
                <w:rFonts w:ascii="Times New Roman" w:hAnsi="Times New Roman"/>
                <w:sz w:val="24"/>
                <w:szCs w:val="24"/>
                <w:lang w:val="en-US"/>
              </w:rPr>
              <w:t>t</w:t>
            </w:r>
            <w:r w:rsidRPr="00395D47">
              <w:rPr>
                <w:rFonts w:ascii="Times New Roman" w:hAnsi="Times New Roman"/>
                <w:sz w:val="24"/>
                <w:szCs w:val="24"/>
                <w:vertAlign w:val="superscript"/>
                <w:lang w:val="en-US"/>
              </w:rPr>
              <w:t>n</w:t>
            </w:r>
            <w:r w:rsidRPr="001D51A1">
              <w:rPr>
                <w:rFonts w:ascii="Times New Roman" w:hAnsi="Times New Roman"/>
                <w:sz w:val="24"/>
                <w:szCs w:val="24"/>
                <w:lang w:val="en-US"/>
              </w:rPr>
              <w:t>+</w:t>
            </w:r>
            <w:r>
              <w:rPr>
                <w:rFonts w:ascii="Times New Roman" w:hAnsi="Times New Roman" w:cs="Times New Roman"/>
                <w:sz w:val="24"/>
                <w:szCs w:val="24"/>
              </w:rPr>
              <w:t>ε</w:t>
            </w:r>
          </w:p>
          <w:p w:rsidR="00C24742" w:rsidRPr="001D51A1" w:rsidRDefault="00C24742" w:rsidP="00217368">
            <w:pPr>
              <w:spacing w:after="0"/>
              <w:rPr>
                <w:rFonts w:ascii="Times New Roman" w:hAnsi="Times New Roman"/>
                <w:sz w:val="24"/>
                <w:szCs w:val="24"/>
                <w:lang w:val="en-US"/>
              </w:rPr>
            </w:pPr>
            <w:r w:rsidRPr="001D51A1">
              <w:rPr>
                <w:rFonts w:ascii="Times New Roman" w:hAnsi="Times New Roman"/>
                <w:sz w:val="24"/>
                <w:szCs w:val="24"/>
                <w:lang w:val="en-US"/>
              </w:rPr>
              <w:t>(</w:t>
            </w:r>
            <w:r>
              <w:rPr>
                <w:rFonts w:ascii="Times New Roman" w:hAnsi="Times New Roman"/>
                <w:sz w:val="24"/>
                <w:szCs w:val="24"/>
              </w:rPr>
              <w:t>линейная</w:t>
            </w:r>
            <w:r w:rsidRPr="001D51A1">
              <w:rPr>
                <w:rFonts w:ascii="Times New Roman" w:hAnsi="Times New Roman"/>
                <w:sz w:val="24"/>
                <w:szCs w:val="24"/>
                <w:lang w:val="en-US"/>
              </w:rPr>
              <w:t xml:space="preserve"> </w:t>
            </w:r>
            <w:r>
              <w:rPr>
                <w:rFonts w:ascii="Times New Roman" w:hAnsi="Times New Roman"/>
                <w:sz w:val="24"/>
                <w:szCs w:val="24"/>
              </w:rPr>
              <w:t>регрессия</w:t>
            </w:r>
            <w:r w:rsidRPr="001D51A1">
              <w:rPr>
                <w:rFonts w:ascii="Times New Roman" w:hAnsi="Times New Roman"/>
                <w:sz w:val="24"/>
                <w:szCs w:val="24"/>
                <w:lang w:val="en-US"/>
              </w:rPr>
              <w:t>)</w:t>
            </w:r>
          </w:p>
        </w:tc>
        <w:tc>
          <w:tcPr>
            <w:tcW w:w="2616" w:type="dxa"/>
          </w:tcPr>
          <w:p w:rsidR="00C24742" w:rsidRPr="00395D47" w:rsidRDefault="00C24742" w:rsidP="00217368">
            <w:pPr>
              <w:spacing w:after="0"/>
              <w:rPr>
                <w:rFonts w:ascii="Times New Roman" w:hAnsi="Times New Roman"/>
                <w:sz w:val="24"/>
                <w:szCs w:val="24"/>
                <w:lang w:val="en-US"/>
              </w:rPr>
            </w:pPr>
            <w:r w:rsidRPr="00395D47">
              <w:rPr>
                <w:rFonts w:ascii="Times New Roman" w:hAnsi="Times New Roman"/>
                <w:sz w:val="24"/>
                <w:szCs w:val="24"/>
              </w:rPr>
              <w:object w:dxaOrig="2250"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75pt;height:112.75pt" o:ole="">
                  <v:imagedata r:id="rId8" o:title=""/>
                </v:shape>
                <o:OLEObject Type="Embed" ProgID="PBrush" ShapeID="_x0000_i1025" DrawAspect="Content" ObjectID="_1431817677" r:id="rId9"/>
              </w:object>
            </w:r>
          </w:p>
        </w:tc>
      </w:tr>
      <w:tr w:rsidR="00C24742" w:rsidRPr="00395D47" w:rsidTr="00217368">
        <w:tc>
          <w:tcPr>
            <w:tcW w:w="2614" w:type="dxa"/>
          </w:tcPr>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t xml:space="preserve">Методы корреляционного анализа данных </w:t>
            </w:r>
          </w:p>
        </w:tc>
        <w:tc>
          <w:tcPr>
            <w:tcW w:w="2417" w:type="dxa"/>
          </w:tcPr>
          <w:p w:rsidR="00C24742" w:rsidRPr="00BD35C1" w:rsidRDefault="00C24742" w:rsidP="00217368">
            <w:pPr>
              <w:spacing w:after="0"/>
              <w:rPr>
                <w:rFonts w:ascii="Times New Roman" w:hAnsi="Times New Roman"/>
                <w:sz w:val="24"/>
                <w:szCs w:val="24"/>
              </w:rPr>
            </w:pPr>
            <w:r w:rsidRPr="00BD35C1">
              <w:rPr>
                <w:rFonts w:ascii="Times New Roman" w:hAnsi="Times New Roman"/>
                <w:sz w:val="24"/>
                <w:szCs w:val="24"/>
              </w:rPr>
              <w:t>Наблюдается зависимость</w:t>
            </w:r>
            <w:r>
              <w:rPr>
                <w:rFonts w:ascii="Times New Roman" w:hAnsi="Times New Roman"/>
                <w:sz w:val="24"/>
                <w:szCs w:val="24"/>
              </w:rPr>
              <w:t xml:space="preserve"> между значениями разных временных рядов</w:t>
            </w:r>
          </w:p>
        </w:tc>
        <w:tc>
          <w:tcPr>
            <w:tcW w:w="2701" w:type="dxa"/>
          </w:tcPr>
          <w:p w:rsidR="00C24742" w:rsidRPr="00395D47" w:rsidRDefault="00C24742" w:rsidP="00217368">
            <w:pPr>
              <w:spacing w:after="0"/>
              <w:rPr>
                <w:rFonts w:ascii="Times New Roman" w:hAnsi="Times New Roman"/>
                <w:sz w:val="24"/>
                <w:szCs w:val="24"/>
              </w:rPr>
            </w:pPr>
            <w:r w:rsidRPr="00395D47">
              <w:rPr>
                <w:rFonts w:ascii="Times New Roman" w:hAnsi="Times New Roman"/>
                <w:position w:val="-30"/>
                <w:sz w:val="24"/>
                <w:szCs w:val="24"/>
              </w:rPr>
              <w:object w:dxaOrig="2480" w:dyaOrig="680">
                <v:shape id="_x0000_i1026" type="#_x0000_t75" style="width:124.3pt;height:33.95pt" o:ole="">
                  <v:imagedata r:id="rId10" o:title=""/>
                </v:shape>
                <o:OLEObject Type="Embed" ProgID="Equation.3" ShapeID="_x0000_i1026" DrawAspect="Content" ObjectID="_1431817678" r:id="rId11"/>
              </w:object>
            </w:r>
          </w:p>
        </w:tc>
        <w:tc>
          <w:tcPr>
            <w:tcW w:w="2616" w:type="dxa"/>
          </w:tcPr>
          <w:p w:rsidR="00C24742" w:rsidRPr="00395D47" w:rsidRDefault="00C24742" w:rsidP="00217368">
            <w:pPr>
              <w:spacing w:after="0"/>
              <w:rPr>
                <w:rFonts w:ascii="Times New Roman" w:hAnsi="Times New Roman"/>
                <w:sz w:val="24"/>
                <w:szCs w:val="24"/>
              </w:rPr>
            </w:pPr>
            <w:r>
              <w:object w:dxaOrig="2250" w:dyaOrig="2265">
                <v:shape id="_x0000_i1027" type="#_x0000_t75" style="width:112.75pt;height:113.45pt" o:ole="">
                  <v:imagedata r:id="rId12" o:title=""/>
                </v:shape>
                <o:OLEObject Type="Embed" ProgID="PBrush" ShapeID="_x0000_i1027" DrawAspect="Content" ObjectID="_1431817679" r:id="rId13"/>
              </w:object>
            </w:r>
          </w:p>
        </w:tc>
      </w:tr>
      <w:tr w:rsidR="00C24742" w:rsidRPr="00395D47" w:rsidTr="00217368">
        <w:tc>
          <w:tcPr>
            <w:tcW w:w="2614" w:type="dxa"/>
          </w:tcPr>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t>Модели, в параметры которых закладывается один из видов интервенции (устойчивое скачкообразное, устойчивое постепенное, скачкообразное временное)</w:t>
            </w:r>
          </w:p>
        </w:tc>
        <w:tc>
          <w:tcPr>
            <w:tcW w:w="2417" w:type="dxa"/>
          </w:tcPr>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t>Временной ряд с резкими изменениями тенденции процесса под внешним или внутреннем воздействием (обычно внешним)</w:t>
            </w:r>
          </w:p>
        </w:tc>
        <w:tc>
          <w:tcPr>
            <w:tcW w:w="2701" w:type="dxa"/>
          </w:tcPr>
          <w:p w:rsidR="00C24742" w:rsidRPr="00395D47" w:rsidRDefault="00C24742" w:rsidP="00217368">
            <w:pPr>
              <w:spacing w:after="0"/>
              <w:rPr>
                <w:rFonts w:ascii="Times New Roman" w:hAnsi="Times New Roman"/>
                <w:sz w:val="24"/>
                <w:szCs w:val="24"/>
                <w:lang w:val="en-US"/>
              </w:rPr>
            </w:pPr>
            <w:r w:rsidRPr="00395D47">
              <w:rPr>
                <w:rFonts w:ascii="Times New Roman" w:hAnsi="Times New Roman"/>
                <w:sz w:val="24"/>
                <w:szCs w:val="24"/>
                <w:lang w:val="en-US"/>
              </w:rPr>
              <w:t>y = a</w:t>
            </w:r>
            <w:r w:rsidRPr="00395D47">
              <w:rPr>
                <w:rFonts w:ascii="Times New Roman" w:hAnsi="Times New Roman"/>
                <w:sz w:val="24"/>
                <w:szCs w:val="24"/>
                <w:vertAlign w:val="subscript"/>
                <w:lang w:val="en-US"/>
              </w:rPr>
              <w:t>0</w:t>
            </w:r>
            <w:r w:rsidRPr="00395D47">
              <w:rPr>
                <w:rFonts w:ascii="Times New Roman" w:hAnsi="Times New Roman"/>
                <w:sz w:val="24"/>
                <w:szCs w:val="24"/>
                <w:lang w:val="en-US"/>
              </w:rPr>
              <w:t xml:space="preserve"> + a</w:t>
            </w:r>
            <w:r w:rsidRPr="00395D47">
              <w:rPr>
                <w:rFonts w:ascii="Times New Roman" w:hAnsi="Times New Roman"/>
                <w:sz w:val="24"/>
                <w:szCs w:val="24"/>
                <w:vertAlign w:val="subscript"/>
                <w:lang w:val="en-US"/>
              </w:rPr>
              <w:t>1</w:t>
            </w:r>
            <w:r w:rsidRPr="00395D47">
              <w:rPr>
                <w:rFonts w:ascii="Times New Roman" w:hAnsi="Times New Roman"/>
                <w:sz w:val="24"/>
                <w:szCs w:val="24"/>
                <w:lang w:val="en-US"/>
              </w:rPr>
              <w:t>t + a</w:t>
            </w:r>
            <w:r w:rsidRPr="00395D47">
              <w:rPr>
                <w:rFonts w:ascii="Times New Roman" w:hAnsi="Times New Roman"/>
                <w:sz w:val="24"/>
                <w:szCs w:val="24"/>
                <w:vertAlign w:val="subscript"/>
                <w:lang w:val="en-US"/>
              </w:rPr>
              <w:t>2</w:t>
            </w:r>
            <w:r w:rsidRPr="00395D47">
              <w:rPr>
                <w:rFonts w:ascii="Times New Roman" w:hAnsi="Times New Roman"/>
                <w:sz w:val="24"/>
                <w:szCs w:val="24"/>
                <w:lang w:val="en-US"/>
              </w:rPr>
              <w:t>t</w:t>
            </w:r>
            <w:r w:rsidRPr="00395D47">
              <w:rPr>
                <w:rFonts w:ascii="Times New Roman" w:hAnsi="Times New Roman"/>
                <w:sz w:val="24"/>
                <w:szCs w:val="24"/>
                <w:vertAlign w:val="superscript"/>
                <w:lang w:val="en-US"/>
              </w:rPr>
              <w:t>2</w:t>
            </w:r>
            <w:r w:rsidRPr="00395D47">
              <w:rPr>
                <w:rFonts w:ascii="Times New Roman" w:hAnsi="Times New Roman"/>
                <w:sz w:val="24"/>
                <w:szCs w:val="24"/>
                <w:lang w:val="en-US"/>
              </w:rPr>
              <w:t xml:space="preserve"> + w*1{t</w:t>
            </w:r>
            <w:r w:rsidRPr="00395D47">
              <w:rPr>
                <w:rFonts w:ascii="Times New Roman" w:hAnsi="Times New Roman"/>
                <w:sz w:val="24"/>
                <w:szCs w:val="24"/>
                <w:vertAlign w:val="subscript"/>
                <w:lang w:val="en-US"/>
              </w:rPr>
              <w:t>1</w:t>
            </w:r>
            <w:r w:rsidRPr="00395D47">
              <w:rPr>
                <w:rFonts w:ascii="Times New Roman" w:hAnsi="Times New Roman"/>
                <w:sz w:val="24"/>
                <w:szCs w:val="24"/>
                <w:lang w:val="en-US"/>
              </w:rPr>
              <w:t>&lt;t&lt;t</w:t>
            </w:r>
            <w:r w:rsidRPr="00395D47">
              <w:rPr>
                <w:rFonts w:ascii="Times New Roman" w:hAnsi="Times New Roman"/>
                <w:sz w:val="24"/>
                <w:szCs w:val="24"/>
                <w:vertAlign w:val="subscript"/>
                <w:lang w:val="en-US"/>
              </w:rPr>
              <w:t>2</w:t>
            </w:r>
            <w:r w:rsidRPr="00395D47">
              <w:rPr>
                <w:rFonts w:ascii="Times New Roman" w:hAnsi="Times New Roman"/>
                <w:sz w:val="24"/>
                <w:szCs w:val="24"/>
                <w:lang w:val="en-US"/>
              </w:rPr>
              <w:t>}</w:t>
            </w:r>
          </w:p>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t>(степенной полином со скачкообразным временным воздействием)</w:t>
            </w:r>
          </w:p>
        </w:tc>
        <w:tc>
          <w:tcPr>
            <w:tcW w:w="2616" w:type="dxa"/>
          </w:tcPr>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object w:dxaOrig="2250" w:dyaOrig="2250">
                <v:shape id="_x0000_i1028" type="#_x0000_t75" style="width:112.75pt;height:112.75pt" o:ole="">
                  <v:imagedata r:id="rId14" o:title=""/>
                </v:shape>
                <o:OLEObject Type="Embed" ProgID="PBrush" ShapeID="_x0000_i1028" DrawAspect="Content" ObjectID="_1431817680" r:id="rId15"/>
              </w:object>
            </w:r>
          </w:p>
        </w:tc>
      </w:tr>
      <w:tr w:rsidR="00C24742" w:rsidRPr="00395D47" w:rsidTr="00217368">
        <w:tc>
          <w:tcPr>
            <w:tcW w:w="2614" w:type="dxa"/>
          </w:tcPr>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lastRenderedPageBreak/>
              <w:t>Гармонические модели или модели авторегрессии скользящего среднего</w:t>
            </w:r>
          </w:p>
        </w:tc>
        <w:tc>
          <w:tcPr>
            <w:tcW w:w="2417" w:type="dxa"/>
          </w:tcPr>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t>У временного ряда присутствуют постоянные колебания относительно тренда с неизвестным в начале исследования периодом</w:t>
            </w:r>
          </w:p>
        </w:tc>
        <w:tc>
          <w:tcPr>
            <w:tcW w:w="2701" w:type="dxa"/>
          </w:tcPr>
          <w:p w:rsidR="00C24742" w:rsidRPr="00395D47" w:rsidRDefault="00C24742" w:rsidP="00217368">
            <w:pPr>
              <w:spacing w:after="0"/>
              <w:rPr>
                <w:rFonts w:ascii="Times New Roman" w:hAnsi="Times New Roman"/>
                <w:sz w:val="24"/>
                <w:szCs w:val="24"/>
              </w:rPr>
            </w:pPr>
            <w:r w:rsidRPr="00395D47">
              <w:rPr>
                <w:rFonts w:ascii="Times New Roman" w:hAnsi="Times New Roman"/>
                <w:position w:val="-66"/>
                <w:sz w:val="24"/>
                <w:szCs w:val="24"/>
              </w:rPr>
              <w:object w:dxaOrig="2420" w:dyaOrig="1440">
                <v:shape id="_x0000_i1029" type="#_x0000_t75" style="width:120.9pt;height:1in" o:ole="">
                  <v:imagedata r:id="rId16" o:title=""/>
                </v:shape>
                <o:OLEObject Type="Embed" ProgID="Equation.3" ShapeID="_x0000_i1029" DrawAspect="Content" ObjectID="_1431817681" r:id="rId17"/>
              </w:object>
            </w:r>
          </w:p>
          <w:p w:rsidR="00C24742" w:rsidRPr="00395D47" w:rsidRDefault="00C24742" w:rsidP="00217368">
            <w:pPr>
              <w:spacing w:after="0"/>
              <w:rPr>
                <w:rFonts w:ascii="Times New Roman" w:hAnsi="Times New Roman"/>
                <w:sz w:val="24"/>
                <w:szCs w:val="24"/>
                <w:lang w:val="en-US"/>
              </w:rPr>
            </w:pPr>
            <w:r w:rsidRPr="00395D47">
              <w:rPr>
                <w:rFonts w:ascii="Times New Roman" w:hAnsi="Times New Roman"/>
                <w:sz w:val="24"/>
                <w:szCs w:val="24"/>
                <w:lang w:val="en-US"/>
              </w:rPr>
              <w:t>ARIMA(p,d,q)</w:t>
            </w:r>
          </w:p>
        </w:tc>
        <w:tc>
          <w:tcPr>
            <w:tcW w:w="2616" w:type="dxa"/>
          </w:tcPr>
          <w:p w:rsidR="00C24742" w:rsidRPr="00395D47" w:rsidRDefault="00C24742" w:rsidP="00217368">
            <w:pPr>
              <w:spacing w:after="0"/>
              <w:rPr>
                <w:rFonts w:ascii="Times New Roman" w:hAnsi="Times New Roman"/>
                <w:sz w:val="24"/>
                <w:szCs w:val="24"/>
              </w:rPr>
            </w:pPr>
            <w:r w:rsidRPr="00395D47">
              <w:rPr>
                <w:rFonts w:ascii="Times New Roman" w:hAnsi="Times New Roman"/>
                <w:sz w:val="24"/>
                <w:szCs w:val="24"/>
              </w:rPr>
              <w:object w:dxaOrig="2250" w:dyaOrig="2250">
                <v:shape id="_x0000_i1030" type="#_x0000_t75" style="width:112.75pt;height:112.75pt" o:ole="">
                  <v:imagedata r:id="rId18" o:title=""/>
                </v:shape>
                <o:OLEObject Type="Embed" ProgID="PBrush" ShapeID="_x0000_i1030" DrawAspect="Content" ObjectID="_1431817682" r:id="rId19"/>
              </w:object>
            </w:r>
          </w:p>
        </w:tc>
      </w:tr>
      <w:tr w:rsidR="00C24742" w:rsidRPr="00395D47" w:rsidTr="00217368">
        <w:tc>
          <w:tcPr>
            <w:tcW w:w="2614" w:type="dxa"/>
          </w:tcPr>
          <w:p w:rsidR="00C24742" w:rsidRPr="00852469" w:rsidRDefault="00C24742" w:rsidP="00217368">
            <w:pPr>
              <w:spacing w:after="0"/>
              <w:rPr>
                <w:rFonts w:ascii="Times New Roman" w:hAnsi="Times New Roman"/>
                <w:sz w:val="24"/>
                <w:szCs w:val="24"/>
              </w:rPr>
            </w:pPr>
            <w:r>
              <w:rPr>
                <w:rFonts w:ascii="Times New Roman" w:hAnsi="Times New Roman"/>
                <w:sz w:val="24"/>
                <w:szCs w:val="24"/>
                <w:lang w:val="en-US"/>
              </w:rPr>
              <w:t>GARCH</w:t>
            </w:r>
            <w:r>
              <w:rPr>
                <w:rFonts w:ascii="Times New Roman" w:hAnsi="Times New Roman"/>
                <w:sz w:val="24"/>
                <w:szCs w:val="24"/>
              </w:rPr>
              <w:t xml:space="preserve"> модели - обобщенная авторегрессионная условно </w:t>
            </w:r>
            <w:r w:rsidRPr="00824BF2">
              <w:rPr>
                <w:rFonts w:ascii="Times New Roman" w:hAnsi="Times New Roman"/>
                <w:sz w:val="24"/>
                <w:szCs w:val="24"/>
              </w:rPr>
              <w:t>гетероскедастичная</w:t>
            </w:r>
            <w:r>
              <w:rPr>
                <w:rFonts w:ascii="Times New Roman" w:hAnsi="Times New Roman"/>
                <w:sz w:val="24"/>
                <w:szCs w:val="24"/>
              </w:rPr>
              <w:t xml:space="preserve"> модель</w:t>
            </w:r>
          </w:p>
        </w:tc>
        <w:tc>
          <w:tcPr>
            <w:tcW w:w="2417" w:type="dxa"/>
          </w:tcPr>
          <w:p w:rsidR="00C24742" w:rsidRPr="00395D47" w:rsidRDefault="00C24742" w:rsidP="00217368">
            <w:pPr>
              <w:spacing w:after="0"/>
              <w:rPr>
                <w:rFonts w:ascii="Times New Roman" w:hAnsi="Times New Roman"/>
                <w:sz w:val="24"/>
                <w:szCs w:val="24"/>
              </w:rPr>
            </w:pPr>
            <w:r>
              <w:rPr>
                <w:rFonts w:ascii="Times New Roman" w:hAnsi="Times New Roman"/>
                <w:sz w:val="24"/>
                <w:szCs w:val="24"/>
              </w:rPr>
              <w:t>Наблюдения с большими и малыми отклонениями от средних имеют тенденцию к образованию кластеров</w:t>
            </w:r>
          </w:p>
        </w:tc>
        <w:tc>
          <w:tcPr>
            <w:tcW w:w="2701" w:type="dxa"/>
          </w:tcPr>
          <w:p w:rsidR="00C24742" w:rsidRDefault="00C24742" w:rsidP="00217368">
            <w:pPr>
              <w:spacing w:after="0"/>
              <w:rPr>
                <w:rFonts w:ascii="Times New Roman" w:hAnsi="Times New Roman"/>
                <w:sz w:val="24"/>
                <w:szCs w:val="24"/>
                <w:lang w:val="en-US"/>
              </w:rPr>
            </w:pPr>
            <w:r w:rsidRPr="004C1A7B">
              <w:rPr>
                <w:rFonts w:ascii="Times New Roman" w:hAnsi="Times New Roman"/>
                <w:position w:val="-102"/>
                <w:sz w:val="24"/>
                <w:szCs w:val="24"/>
              </w:rPr>
              <w:object w:dxaOrig="2079" w:dyaOrig="1800">
                <v:shape id="_x0000_i1031" type="#_x0000_t75" style="width:103.9pt;height:90.35pt" o:ole="">
                  <v:imagedata r:id="rId20" o:title=""/>
                </v:shape>
                <o:OLEObject Type="Embed" ProgID="Equation.3" ShapeID="_x0000_i1031" DrawAspect="Content" ObjectID="_1431817683" r:id="rId21"/>
              </w:object>
            </w:r>
          </w:p>
          <w:p w:rsidR="00C24742" w:rsidRPr="004C1A7B" w:rsidRDefault="00C24742" w:rsidP="00217368">
            <w:pPr>
              <w:spacing w:after="0"/>
              <w:rPr>
                <w:rFonts w:ascii="Times New Roman" w:hAnsi="Times New Roman"/>
                <w:sz w:val="24"/>
                <w:szCs w:val="24"/>
                <w:lang w:val="en-US"/>
              </w:rPr>
            </w:pPr>
            <w:r>
              <w:rPr>
                <w:rFonts w:ascii="Times New Roman" w:hAnsi="Times New Roman"/>
                <w:sz w:val="24"/>
                <w:szCs w:val="24"/>
                <w:lang w:val="en-US"/>
              </w:rPr>
              <w:t>GARCH(p,q)</w:t>
            </w:r>
          </w:p>
        </w:tc>
        <w:tc>
          <w:tcPr>
            <w:tcW w:w="2616" w:type="dxa"/>
          </w:tcPr>
          <w:p w:rsidR="00C24742" w:rsidRPr="00395D47" w:rsidRDefault="00C24742" w:rsidP="00217368">
            <w:pPr>
              <w:spacing w:after="0"/>
              <w:rPr>
                <w:rFonts w:ascii="Times New Roman" w:hAnsi="Times New Roman"/>
                <w:sz w:val="24"/>
                <w:szCs w:val="24"/>
              </w:rPr>
            </w:pPr>
            <w:r>
              <w:object w:dxaOrig="2250" w:dyaOrig="2250">
                <v:shape id="_x0000_i1032" type="#_x0000_t75" style="width:112.75pt;height:112.75pt" o:ole="">
                  <v:imagedata r:id="rId22" o:title=""/>
                </v:shape>
                <o:OLEObject Type="Embed" ProgID="PBrush" ShapeID="_x0000_i1032" DrawAspect="Content" ObjectID="_1431817684" r:id="rId23"/>
              </w:object>
            </w:r>
          </w:p>
        </w:tc>
      </w:tr>
    </w:tbl>
    <w:p w:rsidR="00C24742" w:rsidRDefault="00C24742" w:rsidP="00EF6E19">
      <w:pPr>
        <w:pStyle w:val="a3"/>
      </w:pPr>
    </w:p>
    <w:p w:rsidR="00894DCB" w:rsidRDefault="00894DCB" w:rsidP="00EF6E19">
      <w:pPr>
        <w:pStyle w:val="a3"/>
      </w:pPr>
      <w:r>
        <w:t>Приведем краткую сравнительную характеристику методов</w:t>
      </w:r>
      <w:r w:rsidR="002A3B72">
        <w:t>,</w:t>
      </w:r>
      <w:r>
        <w:t xml:space="preserve"> позволяющих ст</w:t>
      </w:r>
      <w:r w:rsidR="002E1B7F">
        <w:t>р</w:t>
      </w:r>
      <w:r>
        <w:t>оить оценки параметров или осуществлять прогнозирование, исключив из рассмотрения остальные:</w:t>
      </w:r>
    </w:p>
    <w:p w:rsidR="008A4997" w:rsidRDefault="008A4997" w:rsidP="008A4997">
      <w:pPr>
        <w:pStyle w:val="a6"/>
        <w:keepNext/>
        <w:jc w:val="right"/>
        <w:rPr>
          <w:rFonts w:ascii="Times New Roman" w:hAnsi="Times New Roman"/>
          <w:sz w:val="24"/>
          <w:szCs w:val="24"/>
        </w:rPr>
      </w:pPr>
      <w:r w:rsidRPr="008A4997">
        <w:rPr>
          <w:rFonts w:ascii="Times New Roman" w:hAnsi="Times New Roman"/>
          <w:sz w:val="24"/>
          <w:szCs w:val="24"/>
        </w:rPr>
        <w:t xml:space="preserve">Таблица </w:t>
      </w:r>
      <w:r w:rsidR="00B8249D" w:rsidRPr="008A4997">
        <w:rPr>
          <w:rFonts w:ascii="Times New Roman" w:hAnsi="Times New Roman"/>
          <w:sz w:val="24"/>
          <w:szCs w:val="24"/>
        </w:rPr>
        <w:fldChar w:fldCharType="begin"/>
      </w:r>
      <w:r w:rsidRPr="008A4997">
        <w:rPr>
          <w:rFonts w:ascii="Times New Roman" w:hAnsi="Times New Roman"/>
          <w:sz w:val="24"/>
          <w:szCs w:val="24"/>
        </w:rPr>
        <w:instrText xml:space="preserve"> SEQ Таблица \* ARABIC </w:instrText>
      </w:r>
      <w:r w:rsidR="00B8249D" w:rsidRPr="008A4997">
        <w:rPr>
          <w:rFonts w:ascii="Times New Roman" w:hAnsi="Times New Roman"/>
          <w:sz w:val="24"/>
          <w:szCs w:val="24"/>
        </w:rPr>
        <w:fldChar w:fldCharType="separate"/>
      </w:r>
      <w:r w:rsidR="00F74637">
        <w:rPr>
          <w:rFonts w:ascii="Times New Roman" w:hAnsi="Times New Roman"/>
          <w:noProof/>
          <w:sz w:val="24"/>
          <w:szCs w:val="24"/>
        </w:rPr>
        <w:t>2</w:t>
      </w:r>
      <w:r w:rsidR="00B8249D" w:rsidRPr="008A4997">
        <w:rPr>
          <w:rFonts w:ascii="Times New Roman" w:hAnsi="Times New Roman"/>
          <w:sz w:val="24"/>
          <w:szCs w:val="24"/>
        </w:rPr>
        <w:fldChar w:fldCharType="end"/>
      </w:r>
      <w:r>
        <w:rPr>
          <w:rFonts w:ascii="Times New Roman" w:hAnsi="Times New Roman"/>
          <w:sz w:val="24"/>
          <w:szCs w:val="24"/>
        </w:rPr>
        <w:t xml:space="preserve"> </w:t>
      </w:r>
    </w:p>
    <w:p w:rsidR="008A4997" w:rsidRPr="008A4997" w:rsidRDefault="008A4997" w:rsidP="008A4997">
      <w:pPr>
        <w:pStyle w:val="a6"/>
        <w:keepNext/>
        <w:jc w:val="right"/>
        <w:rPr>
          <w:rFonts w:ascii="Times New Roman" w:hAnsi="Times New Roman"/>
          <w:sz w:val="24"/>
          <w:szCs w:val="24"/>
        </w:rPr>
      </w:pPr>
      <w:r>
        <w:rPr>
          <w:rFonts w:ascii="Times New Roman" w:hAnsi="Times New Roman"/>
          <w:sz w:val="24"/>
          <w:szCs w:val="24"/>
        </w:rPr>
        <w:t>Сравнение методов прогнозирования временных рядов</w:t>
      </w:r>
    </w:p>
    <w:tbl>
      <w:tblPr>
        <w:tblStyle w:val="ae"/>
        <w:tblW w:w="10065" w:type="dxa"/>
        <w:tblInd w:w="-601" w:type="dxa"/>
        <w:tblLayout w:type="fixed"/>
        <w:tblLook w:val="04A0"/>
      </w:tblPr>
      <w:tblGrid>
        <w:gridCol w:w="2694"/>
        <w:gridCol w:w="1694"/>
        <w:gridCol w:w="2051"/>
        <w:gridCol w:w="1392"/>
        <w:gridCol w:w="2234"/>
      </w:tblGrid>
      <w:tr w:rsidR="00B41DE3" w:rsidRPr="004A081D" w:rsidTr="00217368">
        <w:trPr>
          <w:tblHeader/>
        </w:trPr>
        <w:tc>
          <w:tcPr>
            <w:tcW w:w="2694" w:type="dxa"/>
            <w:shd w:val="clear" w:color="auto" w:fill="D9D9D9" w:themeFill="background1" w:themeFillShade="D9"/>
          </w:tcPr>
          <w:p w:rsidR="00B41DE3" w:rsidRPr="004A081D" w:rsidRDefault="00B41DE3" w:rsidP="00EF6E19">
            <w:pPr>
              <w:pStyle w:val="a3"/>
              <w:ind w:firstLine="0"/>
              <w:rPr>
                <w:sz w:val="24"/>
                <w:szCs w:val="24"/>
              </w:rPr>
            </w:pPr>
            <w:r>
              <w:rPr>
                <w:sz w:val="24"/>
                <w:szCs w:val="24"/>
              </w:rPr>
              <w:t>Метод</w:t>
            </w:r>
          </w:p>
        </w:tc>
        <w:tc>
          <w:tcPr>
            <w:tcW w:w="1694" w:type="dxa"/>
            <w:shd w:val="clear" w:color="auto" w:fill="D9D9D9" w:themeFill="background1" w:themeFillShade="D9"/>
          </w:tcPr>
          <w:p w:rsidR="00B41DE3" w:rsidRPr="004A081D" w:rsidRDefault="00B41DE3" w:rsidP="00EF6E19">
            <w:pPr>
              <w:pStyle w:val="a3"/>
              <w:ind w:firstLine="0"/>
              <w:rPr>
                <w:sz w:val="24"/>
                <w:szCs w:val="24"/>
              </w:rPr>
            </w:pPr>
            <w:r>
              <w:rPr>
                <w:sz w:val="24"/>
                <w:szCs w:val="24"/>
              </w:rPr>
              <w:t>Требование к квалификации пользователя</w:t>
            </w:r>
          </w:p>
        </w:tc>
        <w:tc>
          <w:tcPr>
            <w:tcW w:w="2051" w:type="dxa"/>
            <w:shd w:val="clear" w:color="auto" w:fill="D9D9D9" w:themeFill="background1" w:themeFillShade="D9"/>
          </w:tcPr>
          <w:p w:rsidR="00B41DE3" w:rsidRPr="004A081D" w:rsidRDefault="00B41DE3" w:rsidP="00EF6E19">
            <w:pPr>
              <w:pStyle w:val="a3"/>
              <w:ind w:firstLine="0"/>
              <w:rPr>
                <w:sz w:val="24"/>
                <w:szCs w:val="24"/>
              </w:rPr>
            </w:pPr>
            <w:r>
              <w:rPr>
                <w:sz w:val="24"/>
                <w:szCs w:val="24"/>
              </w:rPr>
              <w:t>Возможность самостоятельного извлечения знаний из данных</w:t>
            </w:r>
          </w:p>
        </w:tc>
        <w:tc>
          <w:tcPr>
            <w:tcW w:w="1392" w:type="dxa"/>
            <w:shd w:val="clear" w:color="auto" w:fill="D9D9D9" w:themeFill="background1" w:themeFillShade="D9"/>
          </w:tcPr>
          <w:p w:rsidR="00B41DE3" w:rsidRDefault="00B41DE3" w:rsidP="00EF6E19">
            <w:pPr>
              <w:pStyle w:val="a3"/>
              <w:ind w:firstLine="0"/>
              <w:rPr>
                <w:sz w:val="24"/>
                <w:szCs w:val="24"/>
              </w:rPr>
            </w:pPr>
            <w:r>
              <w:rPr>
                <w:sz w:val="24"/>
                <w:szCs w:val="24"/>
              </w:rPr>
              <w:t>Конечное количество возможных решений</w:t>
            </w:r>
          </w:p>
        </w:tc>
        <w:tc>
          <w:tcPr>
            <w:tcW w:w="2234" w:type="dxa"/>
            <w:shd w:val="clear" w:color="auto" w:fill="D9D9D9" w:themeFill="background1" w:themeFillShade="D9"/>
          </w:tcPr>
          <w:p w:rsidR="00B41DE3" w:rsidRDefault="00B41DE3" w:rsidP="00E57FF9">
            <w:pPr>
              <w:pStyle w:val="a3"/>
              <w:ind w:firstLine="0"/>
              <w:rPr>
                <w:sz w:val="24"/>
                <w:szCs w:val="24"/>
              </w:rPr>
            </w:pPr>
            <w:r>
              <w:rPr>
                <w:sz w:val="24"/>
                <w:szCs w:val="24"/>
              </w:rPr>
              <w:t>Скорость анализа информации и принятия решения</w:t>
            </w:r>
          </w:p>
        </w:tc>
      </w:tr>
      <w:tr w:rsidR="00B41DE3" w:rsidRPr="004A081D" w:rsidTr="00B41DE3">
        <w:tc>
          <w:tcPr>
            <w:tcW w:w="2694" w:type="dxa"/>
            <w:shd w:val="clear" w:color="auto" w:fill="F2F2F2" w:themeFill="background1" w:themeFillShade="F2"/>
          </w:tcPr>
          <w:p w:rsidR="00B41DE3" w:rsidRPr="004A081D" w:rsidRDefault="00B41DE3" w:rsidP="00EF6E19">
            <w:pPr>
              <w:pStyle w:val="a3"/>
              <w:ind w:firstLine="0"/>
              <w:rPr>
                <w:sz w:val="24"/>
                <w:szCs w:val="24"/>
              </w:rPr>
            </w:pPr>
            <w:r>
              <w:rPr>
                <w:sz w:val="24"/>
                <w:szCs w:val="24"/>
              </w:rPr>
              <w:t>Деревья принятия решений</w:t>
            </w:r>
          </w:p>
        </w:tc>
        <w:tc>
          <w:tcPr>
            <w:tcW w:w="1694" w:type="dxa"/>
          </w:tcPr>
          <w:p w:rsidR="00B41DE3" w:rsidRPr="004A081D" w:rsidRDefault="00B41DE3" w:rsidP="00EF6E19">
            <w:pPr>
              <w:pStyle w:val="a3"/>
              <w:ind w:firstLine="0"/>
              <w:rPr>
                <w:sz w:val="24"/>
                <w:szCs w:val="24"/>
              </w:rPr>
            </w:pPr>
            <w:r>
              <w:rPr>
                <w:sz w:val="24"/>
                <w:szCs w:val="24"/>
              </w:rPr>
              <w:t>небольшие</w:t>
            </w:r>
          </w:p>
        </w:tc>
        <w:tc>
          <w:tcPr>
            <w:tcW w:w="2051" w:type="dxa"/>
          </w:tcPr>
          <w:p w:rsidR="00B41DE3" w:rsidRPr="004A081D" w:rsidRDefault="00B41DE3" w:rsidP="00EF6E19">
            <w:pPr>
              <w:pStyle w:val="a3"/>
              <w:ind w:firstLine="0"/>
              <w:rPr>
                <w:sz w:val="24"/>
                <w:szCs w:val="24"/>
              </w:rPr>
            </w:pPr>
            <w:r>
              <w:rPr>
                <w:sz w:val="24"/>
                <w:szCs w:val="24"/>
              </w:rPr>
              <w:t>отсутствует</w:t>
            </w:r>
          </w:p>
        </w:tc>
        <w:tc>
          <w:tcPr>
            <w:tcW w:w="1392" w:type="dxa"/>
          </w:tcPr>
          <w:p w:rsidR="00B41DE3" w:rsidRDefault="00B41DE3" w:rsidP="00EF6E19">
            <w:pPr>
              <w:pStyle w:val="a3"/>
              <w:ind w:firstLine="0"/>
              <w:rPr>
                <w:sz w:val="24"/>
                <w:szCs w:val="24"/>
              </w:rPr>
            </w:pPr>
            <w:r>
              <w:rPr>
                <w:sz w:val="24"/>
                <w:szCs w:val="24"/>
              </w:rPr>
              <w:t>да</w:t>
            </w:r>
          </w:p>
        </w:tc>
        <w:tc>
          <w:tcPr>
            <w:tcW w:w="2234" w:type="dxa"/>
          </w:tcPr>
          <w:p w:rsidR="00B41DE3" w:rsidRDefault="00B41DE3" w:rsidP="00EF6E19">
            <w:pPr>
              <w:pStyle w:val="a3"/>
              <w:ind w:firstLine="0"/>
              <w:rPr>
                <w:sz w:val="24"/>
                <w:szCs w:val="24"/>
              </w:rPr>
            </w:pPr>
            <w:r>
              <w:rPr>
                <w:sz w:val="24"/>
                <w:szCs w:val="24"/>
              </w:rPr>
              <w:t>низкая</w:t>
            </w:r>
          </w:p>
        </w:tc>
      </w:tr>
      <w:tr w:rsidR="00B41DE3" w:rsidRPr="004A081D" w:rsidTr="00B41DE3">
        <w:tc>
          <w:tcPr>
            <w:tcW w:w="2694" w:type="dxa"/>
            <w:shd w:val="clear" w:color="auto" w:fill="F2F2F2" w:themeFill="background1" w:themeFillShade="F2"/>
          </w:tcPr>
          <w:p w:rsidR="00B41DE3" w:rsidRPr="004A081D" w:rsidRDefault="00B41DE3" w:rsidP="00EF6E19">
            <w:pPr>
              <w:pStyle w:val="a3"/>
              <w:ind w:firstLine="0"/>
              <w:rPr>
                <w:sz w:val="24"/>
                <w:szCs w:val="24"/>
              </w:rPr>
            </w:pPr>
            <w:r>
              <w:rPr>
                <w:sz w:val="24"/>
                <w:szCs w:val="24"/>
              </w:rPr>
              <w:t>Кластерный анализ</w:t>
            </w:r>
          </w:p>
        </w:tc>
        <w:tc>
          <w:tcPr>
            <w:tcW w:w="1694" w:type="dxa"/>
          </w:tcPr>
          <w:p w:rsidR="00B41DE3" w:rsidRPr="004A081D" w:rsidRDefault="00B41DE3" w:rsidP="00EF6E19">
            <w:pPr>
              <w:pStyle w:val="a3"/>
              <w:ind w:firstLine="0"/>
              <w:rPr>
                <w:sz w:val="24"/>
                <w:szCs w:val="24"/>
              </w:rPr>
            </w:pPr>
            <w:r>
              <w:rPr>
                <w:sz w:val="24"/>
                <w:szCs w:val="24"/>
              </w:rPr>
              <w:t>средние</w:t>
            </w:r>
          </w:p>
        </w:tc>
        <w:tc>
          <w:tcPr>
            <w:tcW w:w="2051" w:type="dxa"/>
          </w:tcPr>
          <w:p w:rsidR="00B41DE3" w:rsidRPr="004A081D" w:rsidRDefault="00B41DE3" w:rsidP="00EF6E19">
            <w:pPr>
              <w:pStyle w:val="a3"/>
              <w:ind w:firstLine="0"/>
              <w:rPr>
                <w:sz w:val="24"/>
                <w:szCs w:val="24"/>
              </w:rPr>
            </w:pPr>
            <w:r>
              <w:rPr>
                <w:sz w:val="24"/>
                <w:szCs w:val="24"/>
              </w:rPr>
              <w:t>присутствует</w:t>
            </w:r>
          </w:p>
        </w:tc>
        <w:tc>
          <w:tcPr>
            <w:tcW w:w="1392" w:type="dxa"/>
          </w:tcPr>
          <w:p w:rsidR="00B41DE3" w:rsidRDefault="00B41DE3" w:rsidP="00EF6E19">
            <w:pPr>
              <w:pStyle w:val="a3"/>
              <w:ind w:firstLine="0"/>
              <w:rPr>
                <w:sz w:val="24"/>
                <w:szCs w:val="24"/>
              </w:rPr>
            </w:pPr>
            <w:r>
              <w:rPr>
                <w:sz w:val="24"/>
                <w:szCs w:val="24"/>
              </w:rPr>
              <w:t>да</w:t>
            </w:r>
          </w:p>
        </w:tc>
        <w:tc>
          <w:tcPr>
            <w:tcW w:w="2234" w:type="dxa"/>
          </w:tcPr>
          <w:p w:rsidR="00B41DE3" w:rsidRDefault="00B41DE3" w:rsidP="00EF6E19">
            <w:pPr>
              <w:pStyle w:val="a3"/>
              <w:ind w:firstLine="0"/>
              <w:rPr>
                <w:sz w:val="24"/>
                <w:szCs w:val="24"/>
              </w:rPr>
            </w:pPr>
            <w:r>
              <w:rPr>
                <w:sz w:val="24"/>
                <w:szCs w:val="24"/>
              </w:rPr>
              <w:t>высокая</w:t>
            </w:r>
          </w:p>
        </w:tc>
      </w:tr>
      <w:tr w:rsidR="00B41DE3" w:rsidRPr="004A081D" w:rsidTr="00B41DE3">
        <w:tc>
          <w:tcPr>
            <w:tcW w:w="2694" w:type="dxa"/>
            <w:shd w:val="clear" w:color="auto" w:fill="F2F2F2" w:themeFill="background1" w:themeFillShade="F2"/>
          </w:tcPr>
          <w:p w:rsidR="00B41DE3" w:rsidRPr="004A081D" w:rsidRDefault="00B41DE3" w:rsidP="00EF6E19">
            <w:pPr>
              <w:pStyle w:val="a3"/>
              <w:ind w:firstLine="0"/>
              <w:rPr>
                <w:sz w:val="24"/>
                <w:szCs w:val="24"/>
              </w:rPr>
            </w:pPr>
            <w:r>
              <w:rPr>
                <w:sz w:val="24"/>
                <w:szCs w:val="24"/>
              </w:rPr>
              <w:t>Рассуждения на основе прецедентов</w:t>
            </w:r>
          </w:p>
        </w:tc>
        <w:tc>
          <w:tcPr>
            <w:tcW w:w="1694" w:type="dxa"/>
          </w:tcPr>
          <w:p w:rsidR="00B41DE3" w:rsidRPr="004A081D" w:rsidRDefault="00B41DE3" w:rsidP="00EF6E19">
            <w:pPr>
              <w:pStyle w:val="a3"/>
              <w:ind w:firstLine="0"/>
              <w:rPr>
                <w:sz w:val="24"/>
                <w:szCs w:val="24"/>
              </w:rPr>
            </w:pPr>
            <w:r>
              <w:rPr>
                <w:sz w:val="24"/>
                <w:szCs w:val="24"/>
              </w:rPr>
              <w:t>средние</w:t>
            </w:r>
          </w:p>
        </w:tc>
        <w:tc>
          <w:tcPr>
            <w:tcW w:w="2051" w:type="dxa"/>
          </w:tcPr>
          <w:p w:rsidR="00B41DE3" w:rsidRPr="004A081D" w:rsidRDefault="00B41DE3" w:rsidP="00EF6E19">
            <w:pPr>
              <w:pStyle w:val="a3"/>
              <w:ind w:firstLine="0"/>
              <w:rPr>
                <w:sz w:val="24"/>
                <w:szCs w:val="24"/>
              </w:rPr>
            </w:pPr>
            <w:r>
              <w:rPr>
                <w:sz w:val="24"/>
                <w:szCs w:val="24"/>
              </w:rPr>
              <w:t>в малой степени</w:t>
            </w:r>
          </w:p>
        </w:tc>
        <w:tc>
          <w:tcPr>
            <w:tcW w:w="1392" w:type="dxa"/>
          </w:tcPr>
          <w:p w:rsidR="00B41DE3" w:rsidRDefault="00B41DE3" w:rsidP="00EF6E19">
            <w:pPr>
              <w:pStyle w:val="a3"/>
              <w:ind w:firstLine="0"/>
              <w:rPr>
                <w:sz w:val="24"/>
                <w:szCs w:val="24"/>
              </w:rPr>
            </w:pPr>
            <w:r>
              <w:rPr>
                <w:sz w:val="24"/>
                <w:szCs w:val="24"/>
              </w:rPr>
              <w:t>да</w:t>
            </w:r>
          </w:p>
        </w:tc>
        <w:tc>
          <w:tcPr>
            <w:tcW w:w="2234" w:type="dxa"/>
          </w:tcPr>
          <w:p w:rsidR="00B41DE3" w:rsidRDefault="00B41DE3" w:rsidP="00EF6E19">
            <w:pPr>
              <w:pStyle w:val="a3"/>
              <w:ind w:firstLine="0"/>
              <w:rPr>
                <w:sz w:val="24"/>
                <w:szCs w:val="24"/>
              </w:rPr>
            </w:pPr>
            <w:r>
              <w:rPr>
                <w:sz w:val="24"/>
                <w:szCs w:val="24"/>
              </w:rPr>
              <w:t>высокая</w:t>
            </w:r>
          </w:p>
        </w:tc>
      </w:tr>
      <w:tr w:rsidR="00B41DE3" w:rsidRPr="004A081D" w:rsidTr="00B41DE3">
        <w:tc>
          <w:tcPr>
            <w:tcW w:w="2694" w:type="dxa"/>
            <w:shd w:val="clear" w:color="auto" w:fill="F2F2F2" w:themeFill="background1" w:themeFillShade="F2"/>
          </w:tcPr>
          <w:p w:rsidR="00B41DE3" w:rsidRPr="004A081D" w:rsidRDefault="00B41DE3" w:rsidP="00EF6E19">
            <w:pPr>
              <w:pStyle w:val="a3"/>
              <w:ind w:firstLine="0"/>
              <w:rPr>
                <w:sz w:val="24"/>
                <w:szCs w:val="24"/>
              </w:rPr>
            </w:pPr>
            <w:r>
              <w:rPr>
                <w:sz w:val="24"/>
                <w:szCs w:val="24"/>
              </w:rPr>
              <w:t>Статистические методы прогнозирования</w:t>
            </w:r>
          </w:p>
        </w:tc>
        <w:tc>
          <w:tcPr>
            <w:tcW w:w="1694" w:type="dxa"/>
          </w:tcPr>
          <w:p w:rsidR="00B41DE3" w:rsidRPr="004A081D" w:rsidRDefault="00B41DE3" w:rsidP="00EF6E19">
            <w:pPr>
              <w:pStyle w:val="a3"/>
              <w:ind w:firstLine="0"/>
              <w:rPr>
                <w:sz w:val="24"/>
                <w:szCs w:val="24"/>
              </w:rPr>
            </w:pPr>
            <w:r>
              <w:rPr>
                <w:sz w:val="24"/>
                <w:szCs w:val="24"/>
              </w:rPr>
              <w:t>большие</w:t>
            </w:r>
          </w:p>
        </w:tc>
        <w:tc>
          <w:tcPr>
            <w:tcW w:w="2051" w:type="dxa"/>
          </w:tcPr>
          <w:p w:rsidR="00B41DE3" w:rsidRPr="004A081D" w:rsidRDefault="00B41DE3" w:rsidP="00EF6E19">
            <w:pPr>
              <w:pStyle w:val="a3"/>
              <w:ind w:firstLine="0"/>
              <w:rPr>
                <w:sz w:val="24"/>
                <w:szCs w:val="24"/>
              </w:rPr>
            </w:pPr>
            <w:r>
              <w:rPr>
                <w:sz w:val="24"/>
                <w:szCs w:val="24"/>
              </w:rPr>
              <w:t>в малой степени</w:t>
            </w:r>
          </w:p>
        </w:tc>
        <w:tc>
          <w:tcPr>
            <w:tcW w:w="1392" w:type="dxa"/>
          </w:tcPr>
          <w:p w:rsidR="00B41DE3" w:rsidRDefault="00B41DE3" w:rsidP="00EF6E19">
            <w:pPr>
              <w:pStyle w:val="a3"/>
              <w:ind w:firstLine="0"/>
              <w:rPr>
                <w:sz w:val="24"/>
                <w:szCs w:val="24"/>
              </w:rPr>
            </w:pPr>
            <w:r>
              <w:rPr>
                <w:sz w:val="24"/>
                <w:szCs w:val="24"/>
              </w:rPr>
              <w:t>нет</w:t>
            </w:r>
          </w:p>
        </w:tc>
        <w:tc>
          <w:tcPr>
            <w:tcW w:w="2234" w:type="dxa"/>
          </w:tcPr>
          <w:p w:rsidR="00B41DE3" w:rsidRDefault="00B41DE3" w:rsidP="00EF6E19">
            <w:pPr>
              <w:pStyle w:val="a3"/>
              <w:ind w:firstLine="0"/>
              <w:rPr>
                <w:sz w:val="24"/>
                <w:szCs w:val="24"/>
              </w:rPr>
            </w:pPr>
            <w:r>
              <w:rPr>
                <w:sz w:val="24"/>
                <w:szCs w:val="24"/>
              </w:rPr>
              <w:t>низкая</w:t>
            </w:r>
          </w:p>
        </w:tc>
      </w:tr>
      <w:tr w:rsidR="00B41DE3" w:rsidRPr="004A081D" w:rsidTr="00B41DE3">
        <w:tc>
          <w:tcPr>
            <w:tcW w:w="2694" w:type="dxa"/>
            <w:shd w:val="clear" w:color="auto" w:fill="F2F2F2" w:themeFill="background1" w:themeFillShade="F2"/>
          </w:tcPr>
          <w:p w:rsidR="00B41DE3" w:rsidRPr="004A081D" w:rsidRDefault="00B41DE3" w:rsidP="00EF6E19">
            <w:pPr>
              <w:pStyle w:val="a3"/>
              <w:ind w:firstLine="0"/>
              <w:rPr>
                <w:sz w:val="24"/>
                <w:szCs w:val="24"/>
              </w:rPr>
            </w:pPr>
            <w:r>
              <w:rPr>
                <w:sz w:val="24"/>
                <w:szCs w:val="24"/>
              </w:rPr>
              <w:t>Нейронные сети</w:t>
            </w:r>
          </w:p>
        </w:tc>
        <w:tc>
          <w:tcPr>
            <w:tcW w:w="1694" w:type="dxa"/>
          </w:tcPr>
          <w:p w:rsidR="00B41DE3" w:rsidRPr="004A081D" w:rsidRDefault="00B41DE3" w:rsidP="00EF6E19">
            <w:pPr>
              <w:pStyle w:val="a3"/>
              <w:ind w:firstLine="0"/>
              <w:rPr>
                <w:sz w:val="24"/>
                <w:szCs w:val="24"/>
              </w:rPr>
            </w:pPr>
            <w:r>
              <w:rPr>
                <w:sz w:val="24"/>
                <w:szCs w:val="24"/>
              </w:rPr>
              <w:t>небольшие</w:t>
            </w:r>
          </w:p>
        </w:tc>
        <w:tc>
          <w:tcPr>
            <w:tcW w:w="2051" w:type="dxa"/>
          </w:tcPr>
          <w:p w:rsidR="00B41DE3" w:rsidRPr="004A081D" w:rsidRDefault="00B41DE3" w:rsidP="00EF6E19">
            <w:pPr>
              <w:pStyle w:val="a3"/>
              <w:ind w:firstLine="0"/>
              <w:rPr>
                <w:sz w:val="24"/>
                <w:szCs w:val="24"/>
              </w:rPr>
            </w:pPr>
            <w:r>
              <w:rPr>
                <w:sz w:val="24"/>
                <w:szCs w:val="24"/>
              </w:rPr>
              <w:t>присутствует</w:t>
            </w:r>
          </w:p>
        </w:tc>
        <w:tc>
          <w:tcPr>
            <w:tcW w:w="1392" w:type="dxa"/>
          </w:tcPr>
          <w:p w:rsidR="00B41DE3" w:rsidRDefault="00B41DE3" w:rsidP="00EF6E19">
            <w:pPr>
              <w:pStyle w:val="a3"/>
              <w:ind w:firstLine="0"/>
              <w:rPr>
                <w:sz w:val="24"/>
                <w:szCs w:val="24"/>
              </w:rPr>
            </w:pPr>
            <w:r>
              <w:rPr>
                <w:sz w:val="24"/>
                <w:szCs w:val="24"/>
              </w:rPr>
              <w:t>нет</w:t>
            </w:r>
          </w:p>
        </w:tc>
        <w:tc>
          <w:tcPr>
            <w:tcW w:w="2234" w:type="dxa"/>
          </w:tcPr>
          <w:p w:rsidR="00B41DE3" w:rsidRDefault="00B41DE3" w:rsidP="00EF6E19">
            <w:pPr>
              <w:pStyle w:val="a3"/>
              <w:ind w:firstLine="0"/>
              <w:rPr>
                <w:sz w:val="24"/>
                <w:szCs w:val="24"/>
              </w:rPr>
            </w:pPr>
            <w:r>
              <w:rPr>
                <w:sz w:val="24"/>
                <w:szCs w:val="24"/>
              </w:rPr>
              <w:t>высокая</w:t>
            </w:r>
          </w:p>
        </w:tc>
      </w:tr>
      <w:tr w:rsidR="00B41DE3" w:rsidRPr="004A081D" w:rsidTr="00B41DE3">
        <w:tc>
          <w:tcPr>
            <w:tcW w:w="2694" w:type="dxa"/>
            <w:shd w:val="clear" w:color="auto" w:fill="F2F2F2" w:themeFill="background1" w:themeFillShade="F2"/>
          </w:tcPr>
          <w:p w:rsidR="00B41DE3" w:rsidRPr="004A081D" w:rsidRDefault="00B41DE3" w:rsidP="00EF6E19">
            <w:pPr>
              <w:pStyle w:val="a3"/>
              <w:ind w:firstLine="0"/>
              <w:rPr>
                <w:sz w:val="24"/>
                <w:szCs w:val="24"/>
              </w:rPr>
            </w:pPr>
            <w:r>
              <w:rPr>
                <w:sz w:val="24"/>
                <w:szCs w:val="24"/>
              </w:rPr>
              <w:t>Экспертные методы</w:t>
            </w:r>
          </w:p>
        </w:tc>
        <w:tc>
          <w:tcPr>
            <w:tcW w:w="1694" w:type="dxa"/>
          </w:tcPr>
          <w:p w:rsidR="00B41DE3" w:rsidRPr="004A081D" w:rsidRDefault="00B41DE3" w:rsidP="00EF6E19">
            <w:pPr>
              <w:pStyle w:val="a3"/>
              <w:ind w:firstLine="0"/>
              <w:rPr>
                <w:sz w:val="24"/>
                <w:szCs w:val="24"/>
              </w:rPr>
            </w:pPr>
            <w:r>
              <w:rPr>
                <w:sz w:val="24"/>
                <w:szCs w:val="24"/>
              </w:rPr>
              <w:t>средние</w:t>
            </w:r>
          </w:p>
        </w:tc>
        <w:tc>
          <w:tcPr>
            <w:tcW w:w="2051" w:type="dxa"/>
          </w:tcPr>
          <w:p w:rsidR="00B41DE3" w:rsidRPr="004A081D" w:rsidRDefault="00B41DE3" w:rsidP="00EF6E19">
            <w:pPr>
              <w:pStyle w:val="a3"/>
              <w:ind w:firstLine="0"/>
              <w:rPr>
                <w:sz w:val="24"/>
                <w:szCs w:val="24"/>
              </w:rPr>
            </w:pPr>
            <w:r>
              <w:rPr>
                <w:sz w:val="24"/>
                <w:szCs w:val="24"/>
              </w:rPr>
              <w:t>присутствует</w:t>
            </w:r>
          </w:p>
        </w:tc>
        <w:tc>
          <w:tcPr>
            <w:tcW w:w="1392" w:type="dxa"/>
          </w:tcPr>
          <w:p w:rsidR="00B41DE3" w:rsidRDefault="00B41DE3" w:rsidP="00EF6E19">
            <w:pPr>
              <w:pStyle w:val="a3"/>
              <w:ind w:firstLine="0"/>
              <w:rPr>
                <w:sz w:val="24"/>
                <w:szCs w:val="24"/>
              </w:rPr>
            </w:pPr>
            <w:r>
              <w:rPr>
                <w:sz w:val="24"/>
                <w:szCs w:val="24"/>
              </w:rPr>
              <w:t>нет</w:t>
            </w:r>
          </w:p>
        </w:tc>
        <w:tc>
          <w:tcPr>
            <w:tcW w:w="2234" w:type="dxa"/>
          </w:tcPr>
          <w:p w:rsidR="00B41DE3" w:rsidRDefault="00B41DE3" w:rsidP="00EF6E19">
            <w:pPr>
              <w:pStyle w:val="a3"/>
              <w:ind w:firstLine="0"/>
              <w:rPr>
                <w:sz w:val="24"/>
                <w:szCs w:val="24"/>
              </w:rPr>
            </w:pPr>
            <w:r>
              <w:rPr>
                <w:sz w:val="24"/>
                <w:szCs w:val="24"/>
              </w:rPr>
              <w:t>низкая</w:t>
            </w:r>
          </w:p>
        </w:tc>
      </w:tr>
    </w:tbl>
    <w:p w:rsidR="00593D4A" w:rsidRDefault="00593D4A" w:rsidP="00EF6E19">
      <w:pPr>
        <w:pStyle w:val="a3"/>
      </w:pPr>
    </w:p>
    <w:p w:rsidR="0056314E" w:rsidRDefault="0052183F" w:rsidP="00EF6E19">
      <w:pPr>
        <w:pStyle w:val="a3"/>
      </w:pPr>
      <w:r>
        <w:lastRenderedPageBreak/>
        <w:t>Рассмотрев существующие методы можно прийти к следующим вывод</w:t>
      </w:r>
      <w:r w:rsidR="00FD4208">
        <w:t>ам:</w:t>
      </w:r>
    </w:p>
    <w:p w:rsidR="00FD4208" w:rsidRDefault="00FD4208" w:rsidP="00FD4208">
      <w:pPr>
        <w:pStyle w:val="a3"/>
        <w:numPr>
          <w:ilvl w:val="0"/>
          <w:numId w:val="23"/>
        </w:numPr>
        <w:ind w:left="0" w:firstLine="1058"/>
      </w:pPr>
      <w:r>
        <w:t>Существующие методы испытывают трудности в нахождении переменных оказывающих наибольшее влияние на прогнозируемую величину</w:t>
      </w:r>
      <w:r w:rsidR="004D08F4">
        <w:t>. Особенно</w:t>
      </w:r>
      <w:r>
        <w:t xml:space="preserve"> при наличии большого числа таких переменных и сложных нелинейных зависимостей между ними и прогнозируемой величиной.</w:t>
      </w:r>
    </w:p>
    <w:p w:rsidR="00FD4208" w:rsidRDefault="004D08F4" w:rsidP="00FD4208">
      <w:pPr>
        <w:pStyle w:val="a3"/>
        <w:numPr>
          <w:ilvl w:val="0"/>
          <w:numId w:val="23"/>
        </w:numPr>
        <w:ind w:left="0" w:firstLine="1058"/>
      </w:pPr>
      <w:r>
        <w:t>Редки</w:t>
      </w:r>
      <w:r w:rsidR="00D34A67">
        <w:t>е</w:t>
      </w:r>
      <w:r>
        <w:t xml:space="preserve"> метод</w:t>
      </w:r>
      <w:r w:rsidR="00D34A67">
        <w:t>ы, помимо статистических,</w:t>
      </w:r>
      <w:r>
        <w:t xml:space="preserve"> позволя</w:t>
      </w:r>
      <w:r w:rsidR="00D34A67">
        <w:t>ю</w:t>
      </w:r>
      <w:r>
        <w:t>т работать с недоопределенными данными</w:t>
      </w:r>
      <w:r w:rsidR="00D34A67">
        <w:t>.</w:t>
      </w:r>
      <w:r w:rsidR="00357281">
        <w:t xml:space="preserve"> </w:t>
      </w:r>
    </w:p>
    <w:p w:rsidR="00D34A67" w:rsidRDefault="00D34A67" w:rsidP="00FD4208">
      <w:pPr>
        <w:pStyle w:val="a3"/>
        <w:numPr>
          <w:ilvl w:val="0"/>
          <w:numId w:val="23"/>
        </w:numPr>
        <w:ind w:left="0" w:firstLine="1058"/>
      </w:pPr>
      <w:r>
        <w:t>Не существует легкого в применении универсального (не зависящего от конкретной предметной области) метода, требующего небольших временных затрат.</w:t>
      </w:r>
    </w:p>
    <w:p w:rsidR="0052183F" w:rsidRDefault="0052183F" w:rsidP="00EF6E19">
      <w:pPr>
        <w:pStyle w:val="a3"/>
      </w:pPr>
    </w:p>
    <w:p w:rsidR="00C938BC" w:rsidRDefault="00C938BC" w:rsidP="00C938BC">
      <w:pPr>
        <w:pStyle w:val="2"/>
      </w:pPr>
      <w:bookmarkStart w:id="5" w:name="_Toc358074654"/>
      <w:r>
        <w:t>1.</w:t>
      </w:r>
      <w:r w:rsidR="002E1B7F">
        <w:t>4</w:t>
      </w:r>
      <w:r>
        <w:t xml:space="preserve"> Постановка задачи</w:t>
      </w:r>
      <w:bookmarkEnd w:id="5"/>
    </w:p>
    <w:p w:rsidR="003364D5" w:rsidRDefault="003364D5" w:rsidP="003364D5">
      <w:pPr>
        <w:pStyle w:val="a3"/>
      </w:pPr>
      <w:r>
        <w:t xml:space="preserve">Рассмотрев задачу поддержки принятия решений </w:t>
      </w:r>
      <w:r w:rsidR="000C3530">
        <w:t xml:space="preserve">с использованием методов </w:t>
      </w:r>
      <w:r>
        <w:t>прогнозирования</w:t>
      </w:r>
      <w:r w:rsidRPr="003364D5">
        <w:t xml:space="preserve"> </w:t>
      </w:r>
      <w:r>
        <w:t xml:space="preserve">или </w:t>
      </w:r>
      <w:r w:rsidR="000C3530">
        <w:t>оценки заданного</w:t>
      </w:r>
      <w:r>
        <w:t xml:space="preserve"> параметра, </w:t>
      </w:r>
      <w:r w:rsidR="0089468B">
        <w:t>и</w:t>
      </w:r>
      <w:r>
        <w:t xml:space="preserve"> существующие подходы </w:t>
      </w:r>
      <w:r w:rsidR="002A274B">
        <w:t xml:space="preserve">к </w:t>
      </w:r>
      <w:r>
        <w:t>её решени</w:t>
      </w:r>
      <w:r w:rsidR="002A274B">
        <w:t>ю</w:t>
      </w:r>
      <w:r>
        <w:t>, можно сформулировать следующие требования к разрабатываемой оболочке:</w:t>
      </w:r>
    </w:p>
    <w:p w:rsidR="003364D5" w:rsidRDefault="003364D5" w:rsidP="00026A24">
      <w:pPr>
        <w:pStyle w:val="a3"/>
        <w:numPr>
          <w:ilvl w:val="0"/>
          <w:numId w:val="17"/>
        </w:numPr>
        <w:ind w:left="0" w:firstLine="709"/>
      </w:pPr>
      <w:r>
        <w:t>Алгоритм</w:t>
      </w:r>
      <w:r w:rsidR="000A1AD2">
        <w:t>,</w:t>
      </w:r>
      <w:r>
        <w:t xml:space="preserve"> на основе которого будет работать оболочка СППР</w:t>
      </w:r>
      <w:r w:rsidR="000A1AD2">
        <w:t>,</w:t>
      </w:r>
      <w:r>
        <w:t xml:space="preserve"> должен обеспечиват</w:t>
      </w:r>
      <w:r w:rsidR="00D76FE6">
        <w:t>ь максимальную точность прогнозирования</w:t>
      </w:r>
      <w:r w:rsidR="00262D05">
        <w:t xml:space="preserve"> интересу</w:t>
      </w:r>
      <w:r w:rsidR="000C3530">
        <w:t>ющего</w:t>
      </w:r>
      <w:r w:rsidR="00262D05">
        <w:t xml:space="preserve"> значения</w:t>
      </w:r>
      <w:r w:rsidR="0056314E">
        <w:t xml:space="preserve"> при наличии сложных неочевидных зависимост</w:t>
      </w:r>
      <w:r w:rsidR="000C3530">
        <w:t>ей</w:t>
      </w:r>
      <w:r w:rsidR="0056314E">
        <w:t xml:space="preserve"> между параметра</w:t>
      </w:r>
      <w:r w:rsidR="00510E37">
        <w:t>ми</w:t>
      </w:r>
      <w:r>
        <w:t>.</w:t>
      </w:r>
    </w:p>
    <w:p w:rsidR="003364D5" w:rsidRDefault="003364D5" w:rsidP="00026A24">
      <w:pPr>
        <w:pStyle w:val="a3"/>
        <w:numPr>
          <w:ilvl w:val="0"/>
          <w:numId w:val="17"/>
        </w:numPr>
        <w:ind w:left="0" w:firstLine="709"/>
      </w:pPr>
      <w:r>
        <w:t>Должна быть обеспечена возможность работы с недоопределёнными данными.</w:t>
      </w:r>
    </w:p>
    <w:p w:rsidR="003364D5" w:rsidRDefault="003364D5" w:rsidP="00026A24">
      <w:pPr>
        <w:pStyle w:val="a3"/>
        <w:numPr>
          <w:ilvl w:val="0"/>
          <w:numId w:val="17"/>
        </w:numPr>
        <w:ind w:left="0" w:firstLine="709"/>
      </w:pPr>
      <w:r>
        <w:t xml:space="preserve">Быстродействие </w:t>
      </w:r>
      <w:r w:rsidR="00262D05">
        <w:t>итоговой</w:t>
      </w:r>
      <w:r>
        <w:t xml:space="preserve"> реализации должно быть достаточным для прогнозирования оценок временных рядов н</w:t>
      </w:r>
      <w:r w:rsidR="00262D05">
        <w:t>е прибегая к использованию суперкомпьютеров или вычислительных кластеров (группы компьютеров)</w:t>
      </w:r>
      <w:r>
        <w:t>.</w:t>
      </w:r>
    </w:p>
    <w:p w:rsidR="003364D5" w:rsidRDefault="003364D5" w:rsidP="003364D5">
      <w:pPr>
        <w:pStyle w:val="a3"/>
      </w:pPr>
      <w:r>
        <w:lastRenderedPageBreak/>
        <w:t>Таким образом</w:t>
      </w:r>
      <w:r w:rsidR="00262D05">
        <w:t>, исходя из требований к оболочке СППР приходим к следующей постановке задачи:</w:t>
      </w:r>
    </w:p>
    <w:p w:rsidR="003364D5" w:rsidRDefault="003364D5" w:rsidP="00026A24">
      <w:pPr>
        <w:pStyle w:val="a3"/>
        <w:numPr>
          <w:ilvl w:val="0"/>
          <w:numId w:val="18"/>
        </w:numPr>
        <w:ind w:left="0" w:firstLine="709"/>
      </w:pPr>
      <w:r>
        <w:t>Модифицировать алгоритм обратного распространения</w:t>
      </w:r>
      <w:r w:rsidR="00C64430">
        <w:t xml:space="preserve"> ошибки</w:t>
      </w:r>
      <w:r>
        <w:t xml:space="preserve"> для </w:t>
      </w:r>
      <w:r w:rsidR="00C64430">
        <w:t xml:space="preserve">обучения интервальных нейронных сетей, позволяющих работать </w:t>
      </w:r>
      <w:r>
        <w:t xml:space="preserve">с </w:t>
      </w:r>
      <w:r w:rsidR="00E27757">
        <w:t>интервальны</w:t>
      </w:r>
      <w:r w:rsidR="00A81454">
        <w:t>м</w:t>
      </w:r>
      <w:r w:rsidR="00E27757">
        <w:t>и</w:t>
      </w:r>
      <w:r>
        <w:t xml:space="preserve"> данными.</w:t>
      </w:r>
    </w:p>
    <w:p w:rsidR="00593D4A" w:rsidRDefault="00C64430" w:rsidP="00026A24">
      <w:pPr>
        <w:pStyle w:val="a3"/>
        <w:numPr>
          <w:ilvl w:val="0"/>
          <w:numId w:val="18"/>
        </w:numPr>
        <w:ind w:left="0" w:firstLine="709"/>
      </w:pPr>
      <w:r>
        <w:t>Модифицировать генетический алгоритм для определения оптимальной структ</w:t>
      </w:r>
      <w:r w:rsidR="00AA6819">
        <w:t>уры интервальной нейронной сети и набора</w:t>
      </w:r>
      <w:r>
        <w:t xml:space="preserve"> параметров на основании которых стоит осуществлять прогнозирование, а также количества информации об этих параметрах для оперативного и точного решения.</w:t>
      </w:r>
    </w:p>
    <w:p w:rsidR="003364D5" w:rsidRDefault="003364D5" w:rsidP="00026A24">
      <w:pPr>
        <w:pStyle w:val="a3"/>
        <w:numPr>
          <w:ilvl w:val="0"/>
          <w:numId w:val="18"/>
        </w:numPr>
        <w:ind w:left="0" w:firstLine="709"/>
      </w:pPr>
      <w:r>
        <w:t>Реализовать разработанны</w:t>
      </w:r>
      <w:r w:rsidR="00AA6819">
        <w:t>й</w:t>
      </w:r>
      <w:r>
        <w:t xml:space="preserve"> алгоритм с использованием архитектуры</w:t>
      </w:r>
      <w:r w:rsidR="00C64430">
        <w:t xml:space="preserve"> распараллеленных вычислений на процессорах графического ад</w:t>
      </w:r>
      <w:r w:rsidR="00593D4A">
        <w:t>а</w:t>
      </w:r>
      <w:r w:rsidR="00C64430">
        <w:t>птера</w:t>
      </w:r>
      <w:r w:rsidR="00593D4A">
        <w:t>, для сокращения временных затрат</w:t>
      </w:r>
      <w:r>
        <w:t>.</w:t>
      </w:r>
    </w:p>
    <w:p w:rsidR="00375DD9" w:rsidRPr="007B06CA" w:rsidRDefault="003364D5" w:rsidP="007B06CA">
      <w:pPr>
        <w:pStyle w:val="a3"/>
        <w:numPr>
          <w:ilvl w:val="0"/>
          <w:numId w:val="18"/>
        </w:numPr>
        <w:ind w:left="0" w:firstLine="709"/>
      </w:pPr>
      <w:r>
        <w:t xml:space="preserve">Применить </w:t>
      </w:r>
      <w:r w:rsidR="00357281">
        <w:t>полученну</w:t>
      </w:r>
      <w:r w:rsidR="00593D4A">
        <w:t>ю систему</w:t>
      </w:r>
      <w:r>
        <w:t xml:space="preserve"> к </w:t>
      </w:r>
      <w:r w:rsidR="00593D4A">
        <w:t xml:space="preserve">реальным </w:t>
      </w:r>
      <w:r>
        <w:t>задач</w:t>
      </w:r>
      <w:r w:rsidR="00593D4A">
        <w:t>ам</w:t>
      </w:r>
      <w:r>
        <w:t xml:space="preserve"> прогнозирования</w:t>
      </w:r>
      <w:r w:rsidR="00593D4A">
        <w:t>, для сравнения с существующими системами и методами</w:t>
      </w:r>
      <w:r>
        <w:t>.</w:t>
      </w:r>
      <w:r w:rsidR="00375DD9">
        <w:br w:type="page"/>
      </w:r>
    </w:p>
    <w:p w:rsidR="00375DD9" w:rsidRDefault="00375DD9" w:rsidP="00AA6819">
      <w:pPr>
        <w:pStyle w:val="1"/>
        <w:jc w:val="both"/>
      </w:pPr>
      <w:bookmarkStart w:id="6" w:name="_Toc358074655"/>
      <w:r>
        <w:lastRenderedPageBreak/>
        <w:t>Глава 2. Методы реализации алгоритмов прогнозирования временных рядов</w:t>
      </w:r>
      <w:bookmarkEnd w:id="6"/>
    </w:p>
    <w:p w:rsidR="00375DD9" w:rsidRDefault="00375DD9" w:rsidP="00375DD9">
      <w:pPr>
        <w:pStyle w:val="2"/>
      </w:pPr>
      <w:bookmarkStart w:id="7" w:name="_Toc358074656"/>
      <w:r>
        <w:t>2.1 Использование интервальных нейронных сетей</w:t>
      </w:r>
      <w:bookmarkEnd w:id="7"/>
    </w:p>
    <w:p w:rsidR="009358C6" w:rsidRPr="009358C6" w:rsidRDefault="0050730A" w:rsidP="0050730A">
      <w:pPr>
        <w:pStyle w:val="a3"/>
      </w:pPr>
      <w:r>
        <w:t>В работе</w:t>
      </w:r>
      <w:r w:rsidR="003B45EE">
        <w:t xml:space="preserve"> </w:t>
      </w:r>
      <w:r w:rsidR="003B45EE" w:rsidRPr="003B45EE">
        <w:t>[19]</w:t>
      </w:r>
      <w:r>
        <w:t xml:space="preserve"> доказывается, что </w:t>
      </w:r>
      <w:r w:rsidR="003B45EE">
        <w:t>любая</w:t>
      </w:r>
      <w:r>
        <w:t xml:space="preserve"> непрерывная</w:t>
      </w:r>
      <w:r w:rsidR="003B45EE">
        <w:t xml:space="preserve"> функция</w:t>
      </w:r>
      <w:r>
        <w:t xml:space="preserve"> </w:t>
      </w:r>
      <w:r>
        <w:rPr>
          <w:lang w:val="en-US"/>
        </w:rPr>
        <w:t>n</w:t>
      </w:r>
      <w:r>
        <w:t xml:space="preserve"> переменных может быть с наперед заданной точностью приближена нейронными сетями с использованием любой </w:t>
      </w:r>
      <w:r w:rsidR="003B45EE">
        <w:t>непрерывн</w:t>
      </w:r>
      <w:r>
        <w:t>ой функции активации одного переменного.</w:t>
      </w:r>
    </w:p>
    <w:p w:rsidR="00026A24" w:rsidRPr="00395D47" w:rsidRDefault="00026A24" w:rsidP="00026A24">
      <w:pPr>
        <w:pStyle w:val="a3"/>
      </w:pPr>
      <w:r w:rsidRPr="00395D47">
        <w:t>Являясь моделью сложной многомерной нелинейной регрессии, нейронная сеть</w:t>
      </w:r>
      <w:r w:rsidR="00C63361">
        <w:t xml:space="preserve"> потенциально</w:t>
      </w:r>
      <w:r w:rsidRPr="00395D47">
        <w:t xml:space="preserve"> превосходит по точности вышеперечисленные методы, а также облада</w:t>
      </w:r>
      <w:r w:rsidR="00636526">
        <w:t>е</w:t>
      </w:r>
      <w:r w:rsidRPr="00395D47">
        <w:t>т рядом преимуществ[</w:t>
      </w:r>
      <w:r w:rsidR="00C63361">
        <w:t>20</w:t>
      </w:r>
      <w:r w:rsidRPr="00395D47">
        <w:t>]:</w:t>
      </w:r>
    </w:p>
    <w:p w:rsidR="00026A24" w:rsidRPr="00395D47" w:rsidRDefault="00026A24" w:rsidP="00026A24">
      <w:pPr>
        <w:pStyle w:val="a3"/>
      </w:pPr>
      <w:r>
        <w:t>а)</w:t>
      </w:r>
      <w:r w:rsidRPr="00026A24">
        <w:tab/>
      </w:r>
      <w:r w:rsidRPr="00395D47">
        <w:t xml:space="preserve">Возможность работы с </w:t>
      </w:r>
      <w:r w:rsidR="00C63361" w:rsidRPr="00395D47">
        <w:t xml:space="preserve">шумовыми </w:t>
      </w:r>
      <w:r w:rsidR="00C63361">
        <w:t>и неинформативными</w:t>
      </w:r>
      <w:r w:rsidRPr="00395D47">
        <w:t xml:space="preserve"> входными сигналами – нейронная сеть </w:t>
      </w:r>
      <w:r w:rsidR="00C63361">
        <w:t xml:space="preserve">самостоятельно </w:t>
      </w:r>
      <w:r w:rsidRPr="00395D47">
        <w:t>может определить их непригодность для решения</w:t>
      </w:r>
      <w:r w:rsidR="00C63361">
        <w:t xml:space="preserve"> поставленной</w:t>
      </w:r>
      <w:r w:rsidRPr="00395D47">
        <w:t xml:space="preserve"> задачи и явно отбросить их</w:t>
      </w:r>
      <w:r w:rsidR="00E27757">
        <w:t>, об</w:t>
      </w:r>
      <w:r w:rsidR="00C63361">
        <w:t>нулив соответствующие коэффициенты</w:t>
      </w:r>
      <w:r w:rsidRPr="00395D47">
        <w:t>.</w:t>
      </w:r>
    </w:p>
    <w:p w:rsidR="00026A24" w:rsidRPr="00395D47" w:rsidRDefault="00026A24" w:rsidP="00026A24">
      <w:pPr>
        <w:pStyle w:val="a3"/>
      </w:pPr>
      <w:r>
        <w:t>б)</w:t>
      </w:r>
      <w:r w:rsidRPr="00026A24">
        <w:tab/>
      </w:r>
      <w:r w:rsidRPr="00395D47">
        <w:t xml:space="preserve">Возможность </w:t>
      </w:r>
      <w:r w:rsidR="00C63361">
        <w:t>получать в качестве входных данных</w:t>
      </w:r>
      <w:r w:rsidRPr="00395D47">
        <w:t xml:space="preserve"> разнотипн</w:t>
      </w:r>
      <w:r w:rsidR="00C63361">
        <w:t>ую</w:t>
      </w:r>
      <w:r w:rsidRPr="00395D47">
        <w:t xml:space="preserve"> информаци</w:t>
      </w:r>
      <w:r w:rsidR="00C63361">
        <w:t>ю</w:t>
      </w:r>
      <w:r w:rsidRPr="00395D47">
        <w:t xml:space="preserve"> – непрерывнозначн</w:t>
      </w:r>
      <w:r w:rsidR="00C63361">
        <w:t>ую</w:t>
      </w:r>
      <w:r w:rsidRPr="00395D47">
        <w:t xml:space="preserve"> и дискретнозначн</w:t>
      </w:r>
      <w:r w:rsidR="00C63361">
        <w:t>ую</w:t>
      </w:r>
      <w:r w:rsidRPr="00395D47">
        <w:t>, качественн</w:t>
      </w:r>
      <w:r w:rsidR="00C63361">
        <w:t>ую</w:t>
      </w:r>
      <w:r w:rsidRPr="00395D47">
        <w:t xml:space="preserve"> и количественн</w:t>
      </w:r>
      <w:r w:rsidR="00C63361">
        <w:t>ую</w:t>
      </w:r>
      <w:r w:rsidRPr="00395D47">
        <w:t xml:space="preserve">, что представляется нелегкой задачей для </w:t>
      </w:r>
      <w:r w:rsidR="00C63361">
        <w:t xml:space="preserve">многих </w:t>
      </w:r>
      <w:r w:rsidRPr="00395D47">
        <w:t>методов.</w:t>
      </w:r>
    </w:p>
    <w:p w:rsidR="00026A24" w:rsidRPr="00395D47" w:rsidRDefault="00026A24" w:rsidP="00026A24">
      <w:pPr>
        <w:pStyle w:val="a3"/>
      </w:pPr>
      <w:r>
        <w:t>в)</w:t>
      </w:r>
      <w:r w:rsidRPr="00026A24">
        <w:tab/>
      </w:r>
      <w:r w:rsidR="00EF38FE">
        <w:t>Возможность</w:t>
      </w:r>
      <w:r w:rsidRPr="00395D47">
        <w:t xml:space="preserve"> одновременно решать несколько задач при наличии у </w:t>
      </w:r>
      <w:r w:rsidR="00EF38FE">
        <w:t>нейронной сети</w:t>
      </w:r>
      <w:r w:rsidRPr="00395D47">
        <w:t xml:space="preserve"> нескольких выходов.</w:t>
      </w:r>
    </w:p>
    <w:p w:rsidR="00026A24" w:rsidRPr="00395D47" w:rsidRDefault="00026A24" w:rsidP="00026A24">
      <w:pPr>
        <w:pStyle w:val="a3"/>
      </w:pPr>
      <w:r w:rsidRPr="00395D47">
        <w:t>г</w:t>
      </w:r>
      <w:r>
        <w:t>)</w:t>
      </w:r>
      <w:r w:rsidRPr="00026A24">
        <w:tab/>
      </w:r>
      <w:r w:rsidRPr="00395D47">
        <w:t>Существуют алгоритмы, позволяющие решать обратные задачи</w:t>
      </w:r>
      <w:r w:rsidR="00EF38FE">
        <w:t>, используя</w:t>
      </w:r>
      <w:r w:rsidRPr="00395D47">
        <w:t xml:space="preserve"> нейронн</w:t>
      </w:r>
      <w:r w:rsidR="00EF38FE">
        <w:t>ые</w:t>
      </w:r>
      <w:r w:rsidRPr="00395D47">
        <w:t xml:space="preserve"> сети, обученн</w:t>
      </w:r>
      <w:r w:rsidR="00EF38FE">
        <w:t>ые</w:t>
      </w:r>
      <w:r w:rsidRPr="00395D47">
        <w:t xml:space="preserve"> для решения прямой задачи. Например, можно на выходе нейронной сети подключить новую нейронную сеть и обучить её таким образом, чтобы на выходе были входные данные для первой нейронной сети. Таким образом, можно получить решение задачи, которую </w:t>
      </w:r>
      <w:r w:rsidR="00EF38FE">
        <w:t>остальные методы</w:t>
      </w:r>
      <w:r w:rsidRPr="00395D47">
        <w:t xml:space="preserve"> могут решить лишь в обратную сторону.</w:t>
      </w:r>
    </w:p>
    <w:p w:rsidR="00026A24" w:rsidRPr="00395D47" w:rsidRDefault="00026A24" w:rsidP="00026A24">
      <w:pPr>
        <w:pStyle w:val="a3"/>
      </w:pPr>
      <w:r w:rsidRPr="00395D47">
        <w:lastRenderedPageBreak/>
        <w:t>д</w:t>
      </w:r>
      <w:r>
        <w:t>)</w:t>
      </w:r>
      <w:r w:rsidRPr="00026A24">
        <w:tab/>
      </w:r>
      <w:r w:rsidRPr="00395D47">
        <w:t xml:space="preserve">Нейронная сеть имеет меньшие требования к квалификации </w:t>
      </w:r>
      <w:r w:rsidR="00EF38FE">
        <w:t>пользователя</w:t>
      </w:r>
      <w:r w:rsidRPr="00395D47">
        <w:t>, чем</w:t>
      </w:r>
      <w:r w:rsidR="00EF38FE">
        <w:t>, например,</w:t>
      </w:r>
      <w:r w:rsidRPr="00395D47">
        <w:t xml:space="preserve"> сложные статистические модели способные давать аналогичные результаты.</w:t>
      </w:r>
    </w:p>
    <w:p w:rsidR="00026A24" w:rsidRPr="00395D47" w:rsidRDefault="00026A24" w:rsidP="00026A24">
      <w:pPr>
        <w:pStyle w:val="a3"/>
      </w:pPr>
      <w:r w:rsidRPr="00395D47">
        <w:t>е</w:t>
      </w:r>
      <w:r>
        <w:t>)</w:t>
      </w:r>
      <w:r w:rsidRPr="00026A24">
        <w:tab/>
      </w:r>
      <w:r w:rsidRPr="00395D47">
        <w:t>Изначально задав синаптические веса нейронной сети, можно воссоздать и проверить предполагаемые статистические модели, а также улучшить их путем тренировки сети</w:t>
      </w:r>
      <w:r w:rsidR="00724245" w:rsidRPr="00724245">
        <w:t xml:space="preserve"> </w:t>
      </w:r>
      <w:r w:rsidR="00EF38FE">
        <w:t>[</w:t>
      </w:r>
      <w:r w:rsidRPr="00395D47">
        <w:t>2</w:t>
      </w:r>
      <w:r w:rsidR="00EF38FE">
        <w:t>1</w:t>
      </w:r>
      <w:r w:rsidRPr="00395D47">
        <w:t>].</w:t>
      </w:r>
    </w:p>
    <w:p w:rsidR="00026A24" w:rsidRPr="00395D47" w:rsidRDefault="00026A24" w:rsidP="00026A24">
      <w:pPr>
        <w:pStyle w:val="a3"/>
        <w:rPr>
          <w:b/>
        </w:rPr>
      </w:pPr>
      <w:r w:rsidRPr="00395D47">
        <w:rPr>
          <w:b/>
        </w:rPr>
        <w:t>Интервальные нейронные сети</w:t>
      </w:r>
    </w:p>
    <w:p w:rsidR="00026A24" w:rsidRPr="00A4229D" w:rsidRDefault="005440E6" w:rsidP="00026A24">
      <w:pPr>
        <w:pStyle w:val="a3"/>
      </w:pPr>
      <w:r>
        <w:t>В случае</w:t>
      </w:r>
      <w:r w:rsidRPr="00395D47">
        <w:t xml:space="preserve"> </w:t>
      </w:r>
      <w:r w:rsidR="00026A24" w:rsidRPr="00395D47">
        <w:t>прогнозировани</w:t>
      </w:r>
      <w:r>
        <w:t>я</w:t>
      </w:r>
      <w:r w:rsidR="00026A24" w:rsidRPr="00395D47">
        <w:t xml:space="preserve"> интервал</w:t>
      </w:r>
      <w:r w:rsidR="00A4229D">
        <w:t>ьных</w:t>
      </w:r>
      <w:r w:rsidR="00026A24" w:rsidRPr="00395D47">
        <w:t xml:space="preserve"> значений </w:t>
      </w:r>
      <w:r w:rsidR="00A4229D">
        <w:t>необходимо</w:t>
      </w:r>
      <w:r w:rsidR="00026A24" w:rsidRPr="00395D47">
        <w:t xml:space="preserve"> использовать интервальные нейронные сети. Как наглядно </w:t>
      </w:r>
      <w:r w:rsidR="00A4229D" w:rsidRPr="00395D47">
        <w:t>проиллюстриров</w:t>
      </w:r>
      <w:r w:rsidR="00A4229D">
        <w:t>ано в работе</w:t>
      </w:r>
      <w:r w:rsidR="00026A24" w:rsidRPr="00395D47">
        <w:t xml:space="preserve"> профессор</w:t>
      </w:r>
      <w:r w:rsidR="00A4229D">
        <w:t>а</w:t>
      </w:r>
      <w:r w:rsidR="00026A24" w:rsidRPr="00395D47">
        <w:t xml:space="preserve"> </w:t>
      </w:r>
      <w:r w:rsidR="00026A24" w:rsidRPr="00395D47">
        <w:rPr>
          <w:lang w:val="en-US"/>
        </w:rPr>
        <w:t>Ishibuchi</w:t>
      </w:r>
      <w:r w:rsidR="00026A24" w:rsidRPr="00395D47">
        <w:t xml:space="preserve"> [</w:t>
      </w:r>
      <w:r w:rsidR="00A4229D">
        <w:t>22</w:t>
      </w:r>
      <w:r w:rsidR="00026A24" w:rsidRPr="00395D47">
        <w:t xml:space="preserve">], </w:t>
      </w:r>
      <w:r w:rsidR="00A4229D">
        <w:t xml:space="preserve">при </w:t>
      </w:r>
      <w:r w:rsidR="00026A24" w:rsidRPr="00395D47">
        <w:t>применени</w:t>
      </w:r>
      <w:r w:rsidR="00A4229D">
        <w:t>и</w:t>
      </w:r>
      <w:r w:rsidR="00026A24" w:rsidRPr="00395D47">
        <w:t xml:space="preserve"> «обычных» НС </w:t>
      </w:r>
      <w:r w:rsidR="00A4229D">
        <w:t>могут возникнуть ошибк</w:t>
      </w:r>
      <w:r w:rsidR="00026A24" w:rsidRPr="00395D47">
        <w:t>и прогнозирования, связанны</w:t>
      </w:r>
      <w:r>
        <w:t>е</w:t>
      </w:r>
      <w:r w:rsidR="00026A24" w:rsidRPr="00395D47">
        <w:t xml:space="preserve"> с превышением нижней границы прогнозируемого интервала </w:t>
      </w:r>
      <w:r>
        <w:t xml:space="preserve">над </w:t>
      </w:r>
      <w:r w:rsidR="00026A24" w:rsidRPr="00395D47">
        <w:t>верхней.</w:t>
      </w:r>
    </w:p>
    <w:p w:rsidR="00026A24" w:rsidRPr="00026A24" w:rsidRDefault="00026A24" w:rsidP="00026A24">
      <w:pPr>
        <w:pStyle w:val="a3"/>
        <w:ind w:hanging="142"/>
        <w:rPr>
          <w:lang w:val="en-US"/>
        </w:rPr>
      </w:pPr>
      <w:r>
        <w:rPr>
          <w:noProof/>
        </w:rPr>
        <w:drawing>
          <wp:inline distT="0" distB="0" distL="0" distR="0">
            <wp:extent cx="5954370" cy="2691441"/>
            <wp:effectExtent l="19050" t="0" r="828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4" cstate="print"/>
                    <a:srcRect/>
                    <a:stretch>
                      <a:fillRect/>
                    </a:stretch>
                  </pic:blipFill>
                  <pic:spPr bwMode="auto">
                    <a:xfrm>
                      <a:off x="0" y="0"/>
                      <a:ext cx="5957343" cy="2692785"/>
                    </a:xfrm>
                    <a:prstGeom prst="rect">
                      <a:avLst/>
                    </a:prstGeom>
                    <a:noFill/>
                    <a:ln w="9525">
                      <a:noFill/>
                      <a:miter lim="800000"/>
                      <a:headEnd/>
                      <a:tailEnd/>
                    </a:ln>
                  </pic:spPr>
                </pic:pic>
              </a:graphicData>
            </a:graphic>
          </wp:inline>
        </w:drawing>
      </w:r>
    </w:p>
    <w:p w:rsidR="00026A24" w:rsidRPr="00026A24" w:rsidRDefault="00026A24" w:rsidP="00026A24">
      <w:pPr>
        <w:pStyle w:val="a6"/>
        <w:rPr>
          <w:rFonts w:ascii="Times New Roman" w:hAnsi="Times New Roman"/>
          <w:sz w:val="24"/>
          <w:szCs w:val="24"/>
        </w:rPr>
      </w:pPr>
      <w:r w:rsidRPr="00026A24">
        <w:rPr>
          <w:rFonts w:ascii="Times New Roman" w:hAnsi="Times New Roman"/>
          <w:sz w:val="24"/>
          <w:szCs w:val="24"/>
        </w:rPr>
        <w:t xml:space="preserve">Рисунок </w:t>
      </w:r>
      <w:r w:rsidR="00B8249D" w:rsidRPr="00026A24">
        <w:rPr>
          <w:rFonts w:ascii="Times New Roman" w:hAnsi="Times New Roman"/>
          <w:sz w:val="24"/>
          <w:szCs w:val="24"/>
        </w:rPr>
        <w:fldChar w:fldCharType="begin"/>
      </w:r>
      <w:r w:rsidRPr="00026A24">
        <w:rPr>
          <w:rFonts w:ascii="Times New Roman" w:hAnsi="Times New Roman"/>
          <w:sz w:val="24"/>
          <w:szCs w:val="24"/>
        </w:rPr>
        <w:instrText xml:space="preserve"> SEQ Рисунок \* ARABIC </w:instrText>
      </w:r>
      <w:r w:rsidR="00B8249D" w:rsidRPr="00026A24">
        <w:rPr>
          <w:rFonts w:ascii="Times New Roman" w:hAnsi="Times New Roman"/>
          <w:sz w:val="24"/>
          <w:szCs w:val="24"/>
        </w:rPr>
        <w:fldChar w:fldCharType="separate"/>
      </w:r>
      <w:r w:rsidR="00F74637">
        <w:rPr>
          <w:rFonts w:ascii="Times New Roman" w:hAnsi="Times New Roman"/>
          <w:noProof/>
          <w:sz w:val="24"/>
          <w:szCs w:val="24"/>
        </w:rPr>
        <w:t>1</w:t>
      </w:r>
      <w:r w:rsidR="00B8249D" w:rsidRPr="00026A24">
        <w:rPr>
          <w:rFonts w:ascii="Times New Roman" w:hAnsi="Times New Roman"/>
          <w:sz w:val="24"/>
          <w:szCs w:val="24"/>
        </w:rPr>
        <w:fldChar w:fldCharType="end"/>
      </w:r>
      <w:r w:rsidRPr="00026A24">
        <w:t xml:space="preserve"> </w:t>
      </w:r>
      <w:r w:rsidRPr="00026A24">
        <w:rPr>
          <w:rFonts w:ascii="Times New Roman" w:hAnsi="Times New Roman"/>
          <w:sz w:val="24"/>
          <w:szCs w:val="24"/>
        </w:rPr>
        <w:t>Слева интервальная нейронная сеть, справа две стандартные нейронные сети. Вертикальными линиями изображены выходные интервалы обучающих наборов.</w:t>
      </w:r>
    </w:p>
    <w:p w:rsidR="00026A24" w:rsidRPr="00395D47" w:rsidRDefault="00026A24" w:rsidP="00026A24">
      <w:pPr>
        <w:pStyle w:val="a3"/>
      </w:pPr>
      <w:r w:rsidRPr="00DC5166">
        <w:rPr>
          <w:b/>
          <w:i/>
        </w:rPr>
        <w:t>Интервальная нейронная сеть</w:t>
      </w:r>
      <w:r w:rsidRPr="00395D47">
        <w:t xml:space="preserve"> – это система соединённых и взаимодействующих между собой интервальных нейронов, имеющих на входе и на выходе значения заданные в виде интервала (не одно значение, а континуальное множество значений в промежутке между парой значений, задающей границы интервала).</w:t>
      </w:r>
    </w:p>
    <w:p w:rsidR="00AE5285" w:rsidRDefault="00AE5285" w:rsidP="00AE5285">
      <w:pPr>
        <w:pStyle w:val="a3"/>
        <w:keepNext/>
      </w:pPr>
      <w:r w:rsidRPr="00395D47">
        <w:object w:dxaOrig="7574" w:dyaOrig="4255">
          <v:shape id="_x0000_i1033" type="#_x0000_t75" style="width:393.95pt;height:221.45pt" o:ole="">
            <v:imagedata r:id="rId25" o:title=""/>
          </v:shape>
          <o:OLEObject Type="Embed" ProgID="Visio.Drawing.11" ShapeID="_x0000_i1033" DrawAspect="Content" ObjectID="_1431817685" r:id="rId26"/>
        </w:object>
      </w:r>
    </w:p>
    <w:p w:rsidR="00AE5285" w:rsidRPr="00EA5605" w:rsidRDefault="00AE5285" w:rsidP="00AE5285">
      <w:pPr>
        <w:pStyle w:val="a6"/>
        <w:rPr>
          <w:rFonts w:ascii="Times New Roman" w:hAnsi="Times New Roman"/>
          <w:sz w:val="24"/>
          <w:szCs w:val="24"/>
        </w:rPr>
      </w:pPr>
      <w:r w:rsidRPr="00EA5605">
        <w:rPr>
          <w:rFonts w:ascii="Times New Roman" w:hAnsi="Times New Roman"/>
          <w:sz w:val="24"/>
          <w:szCs w:val="24"/>
        </w:rPr>
        <w:t xml:space="preserve">Рисунок </w:t>
      </w:r>
      <w:r w:rsidR="00B8249D" w:rsidRPr="00EA5605">
        <w:rPr>
          <w:rFonts w:ascii="Times New Roman" w:hAnsi="Times New Roman"/>
          <w:sz w:val="24"/>
          <w:szCs w:val="24"/>
        </w:rPr>
        <w:fldChar w:fldCharType="begin"/>
      </w:r>
      <w:r w:rsidRPr="00EA5605">
        <w:rPr>
          <w:rFonts w:ascii="Times New Roman" w:hAnsi="Times New Roman"/>
          <w:sz w:val="24"/>
          <w:szCs w:val="24"/>
        </w:rPr>
        <w:instrText xml:space="preserve"> SEQ Рисунок \* ARABIC </w:instrText>
      </w:r>
      <w:r w:rsidR="00B8249D" w:rsidRPr="00EA5605">
        <w:rPr>
          <w:rFonts w:ascii="Times New Roman" w:hAnsi="Times New Roman"/>
          <w:sz w:val="24"/>
          <w:szCs w:val="24"/>
        </w:rPr>
        <w:fldChar w:fldCharType="separate"/>
      </w:r>
      <w:r w:rsidR="00F74637">
        <w:rPr>
          <w:rFonts w:ascii="Times New Roman" w:hAnsi="Times New Roman"/>
          <w:noProof/>
          <w:sz w:val="24"/>
          <w:szCs w:val="24"/>
        </w:rPr>
        <w:t>2</w:t>
      </w:r>
      <w:r w:rsidR="00B8249D" w:rsidRPr="00EA5605">
        <w:rPr>
          <w:rFonts w:ascii="Times New Roman" w:hAnsi="Times New Roman"/>
          <w:sz w:val="24"/>
          <w:szCs w:val="24"/>
        </w:rPr>
        <w:fldChar w:fldCharType="end"/>
      </w:r>
      <w:r w:rsidRPr="00EA5605">
        <w:rPr>
          <w:rFonts w:ascii="Times New Roman" w:hAnsi="Times New Roman"/>
          <w:sz w:val="24"/>
          <w:szCs w:val="24"/>
        </w:rPr>
        <w:t xml:space="preserve"> Схема интервальной нейронной сети с одним скрытым слоем (</w:t>
      </w:r>
      <w:r w:rsidRPr="00EA5605">
        <w:rPr>
          <w:rFonts w:ascii="Times New Roman" w:hAnsi="Times New Roman"/>
          <w:sz w:val="24"/>
          <w:szCs w:val="24"/>
          <w:lang w:val="en-US"/>
        </w:rPr>
        <w:t>n</w:t>
      </w:r>
      <w:r w:rsidRPr="00EA5605">
        <w:rPr>
          <w:rFonts w:ascii="Times New Roman" w:hAnsi="Times New Roman"/>
          <w:sz w:val="24"/>
          <w:szCs w:val="24"/>
        </w:rPr>
        <w:t xml:space="preserve"> – число входных нейронов, </w:t>
      </w:r>
      <w:r w:rsidRPr="00EA5605">
        <w:rPr>
          <w:rFonts w:ascii="Times New Roman" w:hAnsi="Times New Roman"/>
          <w:sz w:val="24"/>
          <w:szCs w:val="24"/>
          <w:lang w:val="en-US"/>
        </w:rPr>
        <w:t>m</w:t>
      </w:r>
      <w:r w:rsidRPr="00EA5605">
        <w:rPr>
          <w:rFonts w:ascii="Times New Roman" w:hAnsi="Times New Roman"/>
          <w:sz w:val="24"/>
          <w:szCs w:val="24"/>
        </w:rPr>
        <w:t xml:space="preserve"> – число скрытых нейронов, </w:t>
      </w:r>
      <w:r w:rsidRPr="00EA5605">
        <w:rPr>
          <w:rFonts w:ascii="Times New Roman" w:hAnsi="Times New Roman"/>
          <w:sz w:val="24"/>
          <w:szCs w:val="24"/>
          <w:lang w:val="en-US"/>
        </w:rPr>
        <w:t>k</w:t>
      </w:r>
      <w:r w:rsidRPr="00EA5605">
        <w:rPr>
          <w:rFonts w:ascii="Times New Roman" w:hAnsi="Times New Roman"/>
          <w:sz w:val="24"/>
          <w:szCs w:val="24"/>
        </w:rPr>
        <w:t xml:space="preserve"> – число выходных нейронов)</w:t>
      </w:r>
    </w:p>
    <w:p w:rsidR="00026A24" w:rsidRPr="00395D47" w:rsidRDefault="00026A24" w:rsidP="00026A24">
      <w:pPr>
        <w:pStyle w:val="a3"/>
      </w:pPr>
      <w:r w:rsidRPr="00395D47">
        <w:t>На каждый</w:t>
      </w:r>
      <w:r w:rsidR="00A4229D">
        <w:t xml:space="preserve"> из</w:t>
      </w:r>
      <w:r w:rsidRPr="00395D47">
        <w:t xml:space="preserve"> входн</w:t>
      </w:r>
      <w:r w:rsidR="00A4229D">
        <w:t>ых</w:t>
      </w:r>
      <w:r w:rsidRPr="00395D47">
        <w:t xml:space="preserve"> нейрон</w:t>
      </w:r>
      <w:r w:rsidR="00A4229D">
        <w:t>ов</w:t>
      </w:r>
      <w:r w:rsidRPr="00395D47">
        <w:t xml:space="preserve"> подается интервальное значение, на основе которого планируется получить прогноз. </w:t>
      </w:r>
      <w:r w:rsidR="00A4229D">
        <w:t xml:space="preserve">У </w:t>
      </w:r>
      <w:r w:rsidR="00A4229D" w:rsidRPr="00395D47">
        <w:t>входн</w:t>
      </w:r>
      <w:r w:rsidR="00A4229D">
        <w:t>ых</w:t>
      </w:r>
      <w:r w:rsidR="00A4229D" w:rsidRPr="00395D47">
        <w:t xml:space="preserve"> нейрон</w:t>
      </w:r>
      <w:r w:rsidR="00A4229D">
        <w:t>ов</w:t>
      </w:r>
      <w:r w:rsidR="00A4229D" w:rsidRPr="00395D47">
        <w:t xml:space="preserve"> </w:t>
      </w:r>
      <w:r w:rsidR="00A4229D">
        <w:t>н</w:t>
      </w:r>
      <w:r w:rsidRPr="00395D47">
        <w:t xml:space="preserve">а выходе находится то же значение, что и на входе. Для всех остальных нейронов, на выходе мы получаем интервальные значения, </w:t>
      </w:r>
      <w:r w:rsidR="00A4229D">
        <w:t>получа</w:t>
      </w:r>
      <w:r w:rsidRPr="00395D47">
        <w:t>емые по формуле:</w:t>
      </w:r>
      <w:r w:rsidR="00724245" w:rsidRPr="00395D47">
        <w:t xml:space="preserve"> </w:t>
      </w:r>
    </w:p>
    <w:p w:rsidR="00026A24" w:rsidRPr="00395D47" w:rsidRDefault="00570F8A" w:rsidP="00724245">
      <w:pPr>
        <w:pStyle w:val="a3"/>
        <w:jc w:val="center"/>
      </w:pPr>
      <w:r w:rsidRPr="00DC3AA0">
        <w:rPr>
          <w:position w:val="-30"/>
        </w:rPr>
        <w:object w:dxaOrig="2040" w:dyaOrig="720">
          <v:shape id="_x0000_i1034" type="#_x0000_t75" style="width:101.9pt;height:36pt" o:ole="">
            <v:imagedata r:id="rId27" o:title=""/>
          </v:shape>
          <o:OLEObject Type="Embed" ProgID="Equation.3" ShapeID="_x0000_i1034" DrawAspect="Content" ObjectID="_1431817686" r:id="rId28"/>
        </w:object>
      </w:r>
      <w:r w:rsidR="00A4229D">
        <w:t>,</w:t>
      </w:r>
    </w:p>
    <w:p w:rsidR="00B427F5" w:rsidRDefault="00026A24" w:rsidP="00A4229D">
      <w:pPr>
        <w:pStyle w:val="a3"/>
        <w:ind w:firstLine="0"/>
      </w:pPr>
      <w:r w:rsidRPr="00395D47">
        <w:t xml:space="preserve">где </w:t>
      </w:r>
      <w:r w:rsidRPr="00395D47">
        <w:rPr>
          <w:i/>
          <w:lang w:val="en-US"/>
        </w:rPr>
        <w:t>Y</w:t>
      </w:r>
      <w:r w:rsidRPr="00395D47">
        <w:rPr>
          <w:i/>
        </w:rPr>
        <w:t xml:space="preserve"> </w:t>
      </w:r>
      <w:r w:rsidRPr="00395D47">
        <w:t xml:space="preserve">- выход нейрона сети, </w:t>
      </w:r>
      <w:r w:rsidRPr="00395D47">
        <w:rPr>
          <w:i/>
          <w:lang w:val="en-US"/>
        </w:rPr>
        <w:t>w</w:t>
      </w:r>
      <w:r w:rsidRPr="00395D47">
        <w:rPr>
          <w:i/>
          <w:vertAlign w:val="subscript"/>
          <w:lang w:val="en-US"/>
        </w:rPr>
        <w:t>i</w:t>
      </w:r>
      <w:r w:rsidRPr="00395D47">
        <w:t xml:space="preserve">- вес </w:t>
      </w:r>
      <w:r w:rsidRPr="00395D47">
        <w:rPr>
          <w:position w:val="-6"/>
        </w:rPr>
        <w:object w:dxaOrig="139" w:dyaOrig="260">
          <v:shape id="_x0000_i1035" type="#_x0000_t75" style="width:6.8pt;height:12.9pt" o:ole="">
            <v:imagedata r:id="rId29" o:title=""/>
          </v:shape>
          <o:OLEObject Type="Embed" ProgID="Equation.DSMT4" ShapeID="_x0000_i1035" DrawAspect="Content" ObjectID="_1431817687" r:id="rId30"/>
        </w:object>
      </w:r>
      <w:r w:rsidRPr="00395D47">
        <w:t xml:space="preserve">-го входа (для каждого нейрона свой), </w:t>
      </w:r>
      <w:r w:rsidRPr="00395D47">
        <w:rPr>
          <w:i/>
          <w:lang w:val="en-US"/>
        </w:rPr>
        <w:t>f</w:t>
      </w:r>
      <w:r w:rsidR="00A4229D">
        <w:t> - </w:t>
      </w:r>
      <w:r w:rsidRPr="00395D47">
        <w:t xml:space="preserve">функция активации, </w:t>
      </w:r>
      <w:r w:rsidRPr="00395D47">
        <w:rPr>
          <w:i/>
          <w:lang w:val="en-US"/>
        </w:rPr>
        <w:t>N</w:t>
      </w:r>
      <w:r w:rsidR="00A81454">
        <w:t xml:space="preserve"> - число входов нейрона,</w:t>
      </w:r>
      <w:r w:rsidRPr="00395D47">
        <w:t xml:space="preserve"> </w:t>
      </w:r>
      <w:r w:rsidR="00DC3AA0" w:rsidRPr="00DC3AA0">
        <w:rPr>
          <w:i/>
          <w:lang w:val="en-US"/>
        </w:rPr>
        <w:t>u</w:t>
      </w:r>
      <w:r w:rsidR="00DC3AA0" w:rsidRPr="00DC3AA0">
        <w:rPr>
          <w:i/>
          <w:vertAlign w:val="subscript"/>
          <w:lang w:val="en-US"/>
        </w:rPr>
        <w:t>i</w:t>
      </w:r>
      <w:r w:rsidRPr="00395D47">
        <w:t xml:space="preserve"> - вес смещения (</w:t>
      </w:r>
      <w:r w:rsidR="00B427F5">
        <w:t xml:space="preserve">у </w:t>
      </w:r>
      <w:r w:rsidRPr="00395D47">
        <w:t>каждого нейрона свой)</w:t>
      </w:r>
      <w:r w:rsidR="00E27757">
        <w:t>,</w:t>
      </w:r>
      <w:r w:rsidRPr="00395D47">
        <w:t xml:space="preserve"> </w:t>
      </w:r>
      <w:r w:rsidRPr="00395D47">
        <w:rPr>
          <w:i/>
          <w:lang w:val="en-US"/>
        </w:rPr>
        <w:t>X</w:t>
      </w:r>
      <w:r w:rsidRPr="00395D47">
        <w:rPr>
          <w:i/>
          <w:vertAlign w:val="subscript"/>
          <w:lang w:val="en-US"/>
        </w:rPr>
        <w:t>i</w:t>
      </w:r>
      <w:r w:rsidRPr="00395D47">
        <w:t xml:space="preserve"> – интервальное значение, поданное на </w:t>
      </w:r>
      <w:r w:rsidRPr="00395D47">
        <w:rPr>
          <w:i/>
          <w:lang w:val="en-US"/>
        </w:rPr>
        <w:t>i</w:t>
      </w:r>
      <w:r w:rsidR="00724245" w:rsidRPr="00724245">
        <w:noBreakHyphen/>
      </w:r>
      <w:r w:rsidRPr="00395D47">
        <w:t>ый вход нейрона</w:t>
      </w:r>
      <w:r w:rsidR="00A81454" w:rsidRPr="00395D47">
        <w:t>[</w:t>
      </w:r>
      <w:r w:rsidR="00A81454">
        <w:t>6</w:t>
      </w:r>
      <w:r w:rsidR="00A81454" w:rsidRPr="00395D47">
        <w:t>].</w:t>
      </w:r>
      <w:r w:rsidRPr="00395D47">
        <w:t xml:space="preserve"> Значение</w:t>
      </w:r>
      <w:r w:rsidR="00E27757">
        <w:t xml:space="preserve"> </w:t>
      </w:r>
      <w:r w:rsidR="00E27757" w:rsidRPr="00E27757">
        <w:rPr>
          <w:i/>
          <w:lang w:val="en-US"/>
        </w:rPr>
        <w:t>Y</w:t>
      </w:r>
      <w:r w:rsidRPr="00395D47">
        <w:t xml:space="preserve"> вычисляет</w:t>
      </w:r>
      <w:r w:rsidR="00E27757">
        <w:t>ся</w:t>
      </w:r>
      <w:r w:rsidRPr="00395D47">
        <w:t xml:space="preserve"> </w:t>
      </w:r>
      <w:r w:rsidR="00B427F5">
        <w:t>с учетом</w:t>
      </w:r>
      <w:r w:rsidRPr="00395D47">
        <w:t xml:space="preserve"> правил интервальной арифметики:</w:t>
      </w:r>
      <w:r w:rsidR="00724245" w:rsidRPr="00724245">
        <w:br/>
      </w:r>
      <w:r w:rsidR="00AE5285" w:rsidRPr="00AE5285">
        <w:rPr>
          <w:position w:val="-12"/>
        </w:rPr>
        <w:object w:dxaOrig="2620" w:dyaOrig="360">
          <v:shape id="_x0000_i1036" type="#_x0000_t75" style="width:131.1pt;height:18.35pt" o:ole="">
            <v:imagedata r:id="rId31" o:title=""/>
          </v:shape>
          <o:OLEObject Type="Embed" ProgID="Equation.3" ShapeID="_x0000_i1036" DrawAspect="Content" ObjectID="_1431817688" r:id="rId32"/>
        </w:object>
      </w:r>
      <w:r w:rsidR="00AE5285">
        <w:rPr>
          <w:position w:val="-30"/>
        </w:rPr>
        <w:br/>
      </w:r>
      <w:r w:rsidR="00AE5285" w:rsidRPr="004D2608">
        <w:rPr>
          <w:position w:val="-12"/>
        </w:rPr>
        <w:object w:dxaOrig="7220" w:dyaOrig="360">
          <v:shape id="_x0000_i1037" type="#_x0000_t75" style="width:360.7pt;height:18.35pt" o:ole="">
            <v:imagedata r:id="rId33" o:title=""/>
          </v:shape>
          <o:OLEObject Type="Embed" ProgID="Equation.3" ShapeID="_x0000_i1037" DrawAspect="Content" ObjectID="_1431817689" r:id="rId34"/>
        </w:object>
      </w:r>
      <w:r w:rsidRPr="00395D47">
        <w:t>,</w:t>
      </w:r>
    </w:p>
    <w:p w:rsidR="00026A24" w:rsidRDefault="00026A24" w:rsidP="00A4229D">
      <w:pPr>
        <w:pStyle w:val="a3"/>
        <w:ind w:firstLine="0"/>
      </w:pPr>
      <w:r w:rsidRPr="00395D47">
        <w:t xml:space="preserve">где </w:t>
      </w:r>
      <w:r w:rsidRPr="00395D47">
        <w:rPr>
          <w:position w:val="-2"/>
        </w:rPr>
        <w:object w:dxaOrig="180" w:dyaOrig="200">
          <v:shape id="_x0000_i1038" type="#_x0000_t75" style="width:8.85pt;height:10.2pt" o:ole="">
            <v:imagedata r:id="rId35" o:title=""/>
          </v:shape>
          <o:OLEObject Type="Embed" ProgID="Equation.3" ShapeID="_x0000_i1038" DrawAspect="Content" ObjectID="_1431817690" r:id="rId36"/>
        </w:object>
      </w:r>
      <w:r w:rsidRPr="00395D47">
        <w:t xml:space="preserve"> – любая операция.</w:t>
      </w:r>
      <w:r w:rsidR="00AE5285">
        <w:t xml:space="preserve"> Например:</w:t>
      </w:r>
    </w:p>
    <w:p w:rsidR="00AE5285" w:rsidRPr="00E91306" w:rsidRDefault="00B85A6C" w:rsidP="00A4229D">
      <w:pPr>
        <w:pStyle w:val="a3"/>
        <w:ind w:firstLine="0"/>
      </w:pPr>
      <w:r w:rsidRPr="00AE5285">
        <w:rPr>
          <w:position w:val="-12"/>
        </w:rPr>
        <w:object w:dxaOrig="4380" w:dyaOrig="360">
          <v:shape id="_x0000_i1039" type="#_x0000_t75" style="width:218.7pt;height:18.35pt" o:ole="">
            <v:imagedata r:id="rId37" o:title=""/>
          </v:shape>
          <o:OLEObject Type="Embed" ProgID="Equation.3" ShapeID="_x0000_i1039" DrawAspect="Content" ObjectID="_1431817691" r:id="rId38"/>
        </w:object>
      </w:r>
      <w:r w:rsidRPr="00E91306">
        <w:t>,</w:t>
      </w:r>
    </w:p>
    <w:p w:rsidR="00B85A6C" w:rsidRPr="00E91306" w:rsidRDefault="00B85A6C" w:rsidP="00A4229D">
      <w:pPr>
        <w:pStyle w:val="a3"/>
        <w:ind w:firstLine="0"/>
      </w:pPr>
      <w:r w:rsidRPr="00AE5285">
        <w:rPr>
          <w:position w:val="-12"/>
        </w:rPr>
        <w:object w:dxaOrig="6220" w:dyaOrig="360">
          <v:shape id="_x0000_i1040" type="#_x0000_t75" style="width:311.1pt;height:18.35pt" o:ole="">
            <v:imagedata r:id="rId39" o:title=""/>
          </v:shape>
          <o:OLEObject Type="Embed" ProgID="Equation.3" ShapeID="_x0000_i1040" DrawAspect="Content" ObjectID="_1431817692" r:id="rId40"/>
        </w:object>
      </w:r>
      <w:r w:rsidRPr="00E91306">
        <w:t>,</w:t>
      </w:r>
    </w:p>
    <w:p w:rsidR="00D312F3" w:rsidRPr="00E91306" w:rsidRDefault="00B37AA9" w:rsidP="00A4229D">
      <w:pPr>
        <w:pStyle w:val="a3"/>
        <w:ind w:firstLine="0"/>
      </w:pPr>
      <w:r w:rsidRPr="00D312F3">
        <w:rPr>
          <w:position w:val="-32"/>
          <w:lang w:val="en-US"/>
        </w:rPr>
        <w:object w:dxaOrig="4160" w:dyaOrig="760">
          <v:shape id="_x0000_i1041" type="#_x0000_t75" style="width:207.85pt;height:38.05pt" o:ole="">
            <v:imagedata r:id="rId41" o:title=""/>
          </v:shape>
          <o:OLEObject Type="Embed" ProgID="Equation.3" ShapeID="_x0000_i1041" DrawAspect="Content" ObjectID="_1431817693" r:id="rId42"/>
        </w:object>
      </w:r>
      <w:r w:rsidR="00D312F3" w:rsidRPr="00E91306">
        <w:t>,</w:t>
      </w:r>
    </w:p>
    <w:p w:rsidR="00B85A6C" w:rsidRPr="00B85A6C" w:rsidRDefault="00B85A6C" w:rsidP="00A4229D">
      <w:pPr>
        <w:pStyle w:val="a3"/>
        <w:ind w:firstLine="0"/>
      </w:pPr>
      <w:r w:rsidRPr="00AE5285">
        <w:rPr>
          <w:position w:val="-12"/>
        </w:rPr>
        <w:object w:dxaOrig="8280" w:dyaOrig="360">
          <v:shape id="_x0000_i1042" type="#_x0000_t75" style="width:414.35pt;height:18.35pt" o:ole="">
            <v:imagedata r:id="rId43" o:title=""/>
          </v:shape>
          <o:OLEObject Type="Embed" ProgID="Equation.3" ShapeID="_x0000_i1042" DrawAspect="Content" ObjectID="_1431817694" r:id="rId44"/>
        </w:object>
      </w:r>
      <w:r w:rsidRPr="00B85A6C">
        <w:t>.</w:t>
      </w:r>
    </w:p>
    <w:p w:rsidR="00026A24" w:rsidRPr="00395D47" w:rsidRDefault="00026A24" w:rsidP="00026A24">
      <w:pPr>
        <w:pStyle w:val="a3"/>
      </w:pPr>
      <w:r w:rsidRPr="00395D47">
        <w:t>Использование интервальных значений позволяет прогнозировать и использовать в качестве входных параметров:</w:t>
      </w:r>
    </w:p>
    <w:p w:rsidR="00026A24" w:rsidRPr="00395D47" w:rsidRDefault="00026A24" w:rsidP="00B427F5">
      <w:pPr>
        <w:pStyle w:val="a3"/>
        <w:numPr>
          <w:ilvl w:val="0"/>
          <w:numId w:val="19"/>
        </w:numPr>
        <w:ind w:left="0" w:firstLine="1069"/>
      </w:pPr>
      <w:r w:rsidRPr="00395D47">
        <w:t>Стандартные интервальные параметры (цена открытия/закрытия, покупки/продажи),</w:t>
      </w:r>
    </w:p>
    <w:p w:rsidR="00026A24" w:rsidRDefault="00026A24" w:rsidP="00B427F5">
      <w:pPr>
        <w:pStyle w:val="a3"/>
        <w:numPr>
          <w:ilvl w:val="0"/>
          <w:numId w:val="19"/>
        </w:numPr>
        <w:ind w:left="0" w:firstLine="1069"/>
      </w:pPr>
      <w:r w:rsidRPr="00395D47">
        <w:t>Интервальные значения, позволяющие сократить количество входных значений (вместо ежеминутного курса пускать на вход сети интервал от минимальной до максимальной цены за час или день),</w:t>
      </w:r>
    </w:p>
    <w:p w:rsidR="00B427F5" w:rsidRPr="00395D47" w:rsidRDefault="00B427F5" w:rsidP="00B427F5">
      <w:pPr>
        <w:pStyle w:val="a3"/>
        <w:numPr>
          <w:ilvl w:val="0"/>
          <w:numId w:val="19"/>
        </w:numPr>
        <w:ind w:left="0" w:firstLine="1069"/>
      </w:pPr>
      <w:r w:rsidRPr="00B427F5">
        <w:t xml:space="preserve">Величины, значения которых </w:t>
      </w:r>
      <w:r>
        <w:t>из-за неточности измерительных приборов</w:t>
      </w:r>
      <w:r w:rsidRPr="00B427F5">
        <w:t xml:space="preserve"> искажены ошибками округления</w:t>
      </w:r>
      <w:r>
        <w:t>,</w:t>
      </w:r>
    </w:p>
    <w:p w:rsidR="00026A24" w:rsidRPr="00395D47" w:rsidRDefault="00026A24" w:rsidP="00B427F5">
      <w:pPr>
        <w:pStyle w:val="a3"/>
        <w:numPr>
          <w:ilvl w:val="0"/>
          <w:numId w:val="19"/>
        </w:numPr>
        <w:ind w:left="0" w:firstLine="1069"/>
      </w:pPr>
      <w:r w:rsidRPr="00395D47">
        <w:t xml:space="preserve">Случайные величины (принимающие значения на интервале). </w:t>
      </w:r>
    </w:p>
    <w:p w:rsidR="00026A24" w:rsidRPr="00395D47" w:rsidRDefault="00026A24" w:rsidP="00B427F5">
      <w:pPr>
        <w:pStyle w:val="a3"/>
        <w:numPr>
          <w:ilvl w:val="0"/>
          <w:numId w:val="19"/>
        </w:numPr>
        <w:ind w:left="0" w:firstLine="1069"/>
      </w:pPr>
      <w:r w:rsidRPr="00395D47">
        <w:t>Обычные – не интервальные параметры, приравняв нижнюю и верхнюю границу интервала.</w:t>
      </w:r>
    </w:p>
    <w:p w:rsidR="00026A24" w:rsidRPr="00395D47" w:rsidRDefault="00026A24" w:rsidP="00026A24">
      <w:pPr>
        <w:pStyle w:val="a3"/>
      </w:pPr>
      <w:r w:rsidRPr="00395D47">
        <w:t xml:space="preserve">На </w:t>
      </w:r>
      <w:r w:rsidR="00B427F5">
        <w:t>основе статей [22, 23</w:t>
      </w:r>
      <w:r w:rsidRPr="00395D47">
        <w:t>] разработан алгоритм обучения интервальной сети (обобщение алгоритма обратного распространения ошибки):</w:t>
      </w:r>
    </w:p>
    <w:p w:rsidR="00026A24" w:rsidRPr="00FF45A1" w:rsidRDefault="00026A24" w:rsidP="00026A24">
      <w:pPr>
        <w:pStyle w:val="a3"/>
      </w:pPr>
      <w:r w:rsidRPr="00395D47">
        <w:t xml:space="preserve">Обозначим входы нейронной сети как </w:t>
      </w:r>
      <w:r w:rsidRPr="00395D47">
        <w:rPr>
          <w:position w:val="-12"/>
        </w:rPr>
        <w:object w:dxaOrig="1219" w:dyaOrig="380">
          <v:shape id="_x0000_i1043" type="#_x0000_t75" style="width:61.15pt;height:19pt" o:ole="">
            <v:imagedata r:id="rId45" o:title=""/>
          </v:shape>
          <o:OLEObject Type="Embed" ProgID="Equation.3" ShapeID="_x0000_i1043" DrawAspect="Content" ObjectID="_1431817695" r:id="rId46"/>
        </w:object>
      </w:r>
      <w:r w:rsidRPr="00395D47">
        <w:t xml:space="preserve">; выходы скрытого слоя - </w:t>
      </w:r>
      <w:r w:rsidRPr="00395D47">
        <w:rPr>
          <w:position w:val="-14"/>
        </w:rPr>
        <w:object w:dxaOrig="1420" w:dyaOrig="380">
          <v:shape id="_x0000_i1044" type="#_x0000_t75" style="width:71.3pt;height:19pt" o:ole="">
            <v:imagedata r:id="rId47" o:title=""/>
          </v:shape>
          <o:OLEObject Type="Embed" ProgID="Equation.3" ShapeID="_x0000_i1044" DrawAspect="Content" ObjectID="_1431817696" r:id="rId48"/>
        </w:object>
      </w:r>
      <w:r w:rsidRPr="00395D47">
        <w:t xml:space="preserve">, где </w:t>
      </w:r>
      <w:r w:rsidRPr="00395D47">
        <w:rPr>
          <w:i/>
          <w:lang w:val="en-US"/>
        </w:rPr>
        <w:t>f</w:t>
      </w:r>
      <w:r w:rsidRPr="00395D47">
        <w:t xml:space="preserve"> – функция активации, а </w:t>
      </w:r>
      <w:r w:rsidR="00206DB1">
        <w:br/>
      </w:r>
      <w:r w:rsidR="00A46BD6" w:rsidRPr="00206DB1">
        <w:rPr>
          <w:position w:val="-54"/>
        </w:rPr>
        <w:object w:dxaOrig="8840" w:dyaOrig="1200">
          <v:shape id="_x0000_i1045" type="#_x0000_t75" style="width:442.85pt;height:59.75pt" o:ole="">
            <v:imagedata r:id="rId49" o:title=""/>
          </v:shape>
          <o:OLEObject Type="Embed" ProgID="Equation.3" ShapeID="_x0000_i1045" DrawAspect="Content" ObjectID="_1431817697" r:id="rId50"/>
        </w:object>
      </w:r>
      <w:r w:rsidRPr="00395D47">
        <w:t>;</w:t>
      </w:r>
      <w:r w:rsidR="00206DB1">
        <w:br/>
      </w:r>
      <w:r w:rsidRPr="00395D47">
        <w:t xml:space="preserve"> выходы выходного слоя - </w:t>
      </w:r>
      <w:r w:rsidRPr="00395D47">
        <w:rPr>
          <w:position w:val="-12"/>
        </w:rPr>
        <w:object w:dxaOrig="1400" w:dyaOrig="360">
          <v:shape id="_x0000_i1046" type="#_x0000_t75" style="width:69.95pt;height:18.35pt" o:ole="">
            <v:imagedata r:id="rId51" o:title=""/>
          </v:shape>
          <o:OLEObject Type="Embed" ProgID="Equation.3" ShapeID="_x0000_i1046" DrawAspect="Content" ObjectID="_1431817698" r:id="rId52"/>
        </w:object>
      </w:r>
      <w:r w:rsidRPr="00395D47">
        <w:t>, где</w:t>
      </w:r>
      <w:r w:rsidR="00A95C03" w:rsidRPr="00A95C03">
        <w:rPr>
          <w:position w:val="-30"/>
        </w:rPr>
        <w:object w:dxaOrig="2580" w:dyaOrig="700">
          <v:shape id="_x0000_i1047" type="#_x0000_t75" style="width:129.05pt;height:35.3pt" o:ole="">
            <v:imagedata r:id="rId53" o:title=""/>
          </v:shape>
          <o:OLEObject Type="Embed" ProgID="Equation.3" ShapeID="_x0000_i1047" DrawAspect="Content" ObjectID="_1431817699" r:id="rId54"/>
        </w:object>
      </w:r>
      <w:r w:rsidR="00A95C03" w:rsidRPr="000F4DF4">
        <w:rPr>
          <w:position w:val="-54"/>
        </w:rPr>
        <w:object w:dxaOrig="6800" w:dyaOrig="1200">
          <v:shape id="_x0000_i1048" type="#_x0000_t75" style="width:340.3pt;height:59.75pt" o:ole="">
            <v:imagedata r:id="rId55" o:title=""/>
          </v:shape>
          <o:OLEObject Type="Embed" ProgID="Equation.3" ShapeID="_x0000_i1048" DrawAspect="Content" ObjectID="_1431817700" r:id="rId56"/>
        </w:object>
      </w:r>
      <w:r w:rsidRPr="00395D47">
        <w:t xml:space="preserve">; целевые значения </w:t>
      </w:r>
      <w:r w:rsidRPr="00395D47">
        <w:rPr>
          <w:position w:val="-12"/>
        </w:rPr>
        <w:object w:dxaOrig="1180" w:dyaOrig="380">
          <v:shape id="_x0000_i1049" type="#_x0000_t75" style="width:59.1pt;height:19pt" o:ole="">
            <v:imagedata r:id="rId57" o:title=""/>
          </v:shape>
          <o:OLEObject Type="Embed" ProgID="Equation.3" ShapeID="_x0000_i1049" DrawAspect="Content" ObjectID="_1431817701" r:id="rId58"/>
        </w:object>
      </w:r>
      <w:r w:rsidRPr="00395D47">
        <w:t>.</w:t>
      </w:r>
    </w:p>
    <w:p w:rsidR="00026A24" w:rsidRPr="00395D47" w:rsidRDefault="00026A24" w:rsidP="005C0911">
      <w:pPr>
        <w:pStyle w:val="a3"/>
        <w:ind w:firstLine="0"/>
      </w:pPr>
      <w:r w:rsidRPr="00395D47">
        <w:lastRenderedPageBreak/>
        <w:t xml:space="preserve">Функция ошибки: </w:t>
      </w:r>
      <w:r w:rsidRPr="00395D47">
        <w:rPr>
          <w:position w:val="-28"/>
        </w:rPr>
        <w:object w:dxaOrig="3400" w:dyaOrig="680">
          <v:shape id="_x0000_i1050" type="#_x0000_t75" style="width:169.8pt;height:33.95pt" o:ole="">
            <v:imagedata r:id="rId59" o:title=""/>
          </v:shape>
          <o:OLEObject Type="Embed" ProgID="Equation.3" ShapeID="_x0000_i1050" DrawAspect="Content" ObjectID="_1431817702" r:id="rId60"/>
        </w:object>
      </w:r>
      <w:r w:rsidRPr="00395D47">
        <w:t>.</w:t>
      </w:r>
    </w:p>
    <w:p w:rsidR="00656F02" w:rsidRPr="00BA6819" w:rsidRDefault="00026A24" w:rsidP="005C0911">
      <w:pPr>
        <w:pStyle w:val="a3"/>
        <w:ind w:firstLine="0"/>
      </w:pPr>
      <w:r w:rsidRPr="00395D47">
        <w:t xml:space="preserve">Изменение весов происходит по правилу: </w:t>
      </w:r>
      <w:r w:rsidR="00BA6819" w:rsidRPr="00395D47">
        <w:rPr>
          <w:position w:val="-34"/>
        </w:rPr>
        <w:object w:dxaOrig="3340" w:dyaOrig="800">
          <v:shape id="_x0000_i1051" type="#_x0000_t75" style="width:167.1pt;height:40.1pt" o:ole="">
            <v:imagedata r:id="rId61" o:title=""/>
          </v:shape>
          <o:OLEObject Type="Embed" ProgID="Equation.3" ShapeID="_x0000_i1051" DrawAspect="Content" ObjectID="_1431817703" r:id="rId62"/>
        </w:object>
      </w:r>
      <w:r w:rsidR="005C0911">
        <w:t>,</w:t>
      </w:r>
      <w:r w:rsidR="005C0911" w:rsidRPr="005C0911">
        <w:t xml:space="preserve"> </w:t>
      </w:r>
      <w:r w:rsidRPr="00395D47">
        <w:t xml:space="preserve">где </w:t>
      </w:r>
      <w:r w:rsidR="00BA6819">
        <w:t xml:space="preserve">, </w:t>
      </w:r>
      <w:r w:rsidR="00BA6819" w:rsidRPr="000F4DF4">
        <w:rPr>
          <w:position w:val="-10"/>
        </w:rPr>
        <w:object w:dxaOrig="200" w:dyaOrig="260">
          <v:shape id="_x0000_i1052" type="#_x0000_t75" style="width:10.2pt;height:12.9pt" o:ole="">
            <v:imagedata r:id="rId63" o:title=""/>
          </v:shape>
          <o:OLEObject Type="Embed" ProgID="Equation.3" ShapeID="_x0000_i1052" DrawAspect="Content" ObjectID="_1431817704" r:id="rId64"/>
        </w:object>
      </w:r>
      <w:r w:rsidR="00BA6819">
        <w:t xml:space="preserve"> - коэффициент обучения, </w:t>
      </w:r>
      <w:r w:rsidR="00BA6819" w:rsidRPr="000F4DF4">
        <w:rPr>
          <w:position w:val="-10"/>
        </w:rPr>
        <w:object w:dxaOrig="240" w:dyaOrig="320">
          <v:shape id="_x0000_i1053" type="#_x0000_t75" style="width:12.25pt;height:16.3pt" o:ole="">
            <v:imagedata r:id="rId65" o:title=""/>
          </v:shape>
          <o:OLEObject Type="Embed" ProgID="Equation.3" ShapeID="_x0000_i1053" DrawAspect="Content" ObjectID="_1431817705" r:id="rId66"/>
        </w:object>
      </w:r>
      <w:r w:rsidR="00BA6819">
        <w:t xml:space="preserve">- коэффициент импульса, а </w:t>
      </w:r>
      <w:r w:rsidR="00BA6819" w:rsidRPr="00BA6819">
        <w:rPr>
          <w:position w:val="-14"/>
        </w:rPr>
        <w:object w:dxaOrig="859" w:dyaOrig="380">
          <v:shape id="_x0000_i1054" type="#_x0000_t75" style="width:42.8pt;height:19pt" o:ole="">
            <v:imagedata r:id="rId67" o:title=""/>
          </v:shape>
          <o:OLEObject Type="Embed" ProgID="Equation.3" ShapeID="_x0000_i1054" DrawAspect="Content" ObjectID="_1431817706" r:id="rId68"/>
        </w:object>
      </w:r>
      <w:r w:rsidR="00BA6819">
        <w:t xml:space="preserve"> вычисляется согласно следующим расчетам:</w:t>
      </w:r>
    </w:p>
    <w:p w:rsidR="003F2C94" w:rsidRDefault="00BA6819">
      <w:pPr>
        <w:pStyle w:val="a3"/>
        <w:keepNext/>
        <w:ind w:firstLine="0"/>
        <w:rPr>
          <w:i/>
        </w:rPr>
      </w:pPr>
      <w:r>
        <w:t>Между скрытым и выходным слоем, е</w:t>
      </w:r>
      <w:r w:rsidR="003F00AE">
        <w:t xml:space="preserve">сли </w:t>
      </w:r>
      <w:r w:rsidR="003F00AE" w:rsidRPr="000F4DF4">
        <w:rPr>
          <w:position w:val="-14"/>
        </w:rPr>
        <w:object w:dxaOrig="720" w:dyaOrig="380">
          <v:shape id="_x0000_i1055" type="#_x0000_t75" style="width:36pt;height:19pt" o:ole="">
            <v:imagedata r:id="rId69" o:title=""/>
          </v:shape>
          <o:OLEObject Type="Embed" ProgID="Equation.3" ShapeID="_x0000_i1055" DrawAspect="Content" ObjectID="_1431817707" r:id="rId70"/>
        </w:object>
      </w:r>
      <w:r w:rsidR="003F00AE">
        <w:t>:</w:t>
      </w:r>
    </w:p>
    <w:p w:rsidR="0068247E" w:rsidRDefault="00BA6819" w:rsidP="005C0911">
      <w:pPr>
        <w:pStyle w:val="a3"/>
        <w:ind w:firstLine="0"/>
        <w:rPr>
          <w:i/>
          <w:position w:val="-14"/>
        </w:rPr>
      </w:pPr>
      <w:r w:rsidRPr="00BA6819">
        <w:rPr>
          <w:i/>
          <w:position w:val="-32"/>
        </w:rPr>
        <w:object w:dxaOrig="5080" w:dyaOrig="700">
          <v:shape id="_x0000_i1056" type="#_x0000_t75" style="width:254.05pt;height:34.65pt" o:ole="">
            <v:imagedata r:id="rId71" o:title=""/>
          </v:shape>
          <o:OLEObject Type="Embed" ProgID="Equation.3" ShapeID="_x0000_i1056" DrawAspect="Content" ObjectID="_1431817708" r:id="rId72"/>
        </w:object>
      </w:r>
    </w:p>
    <w:p w:rsidR="00BA6819" w:rsidRDefault="00BA6819" w:rsidP="005C0911">
      <w:pPr>
        <w:pStyle w:val="a3"/>
        <w:ind w:firstLine="0"/>
      </w:pPr>
      <w:r w:rsidRPr="000F4DF4">
        <w:rPr>
          <w:position w:val="-32"/>
        </w:rPr>
        <w:object w:dxaOrig="6560" w:dyaOrig="740">
          <v:shape id="_x0000_i1057" type="#_x0000_t75" style="width:328.1pt;height:36.7pt" o:ole="">
            <v:imagedata r:id="rId73" o:title=""/>
          </v:shape>
          <o:OLEObject Type="Embed" ProgID="Equation.3" ShapeID="_x0000_i1057" DrawAspect="Content" ObjectID="_1431817709" r:id="rId74"/>
        </w:object>
      </w:r>
    </w:p>
    <w:p w:rsidR="00BA6819" w:rsidRPr="00A4735A" w:rsidRDefault="0026166C" w:rsidP="005C0911">
      <w:pPr>
        <w:pStyle w:val="a3"/>
        <w:ind w:firstLine="0"/>
        <w:rPr>
          <w:i/>
          <w:position w:val="-14"/>
          <w:lang w:val="en-US"/>
        </w:rPr>
      </w:pPr>
      <w:r w:rsidRPr="000F4DF4">
        <w:rPr>
          <w:position w:val="-14"/>
        </w:rPr>
        <w:object w:dxaOrig="4819" w:dyaOrig="460">
          <v:shape id="_x0000_i1058" type="#_x0000_t75" style="width:241.15pt;height:23.1pt" o:ole="">
            <v:imagedata r:id="rId75" o:title=""/>
          </v:shape>
          <o:OLEObject Type="Embed" ProgID="Equation.3" ShapeID="_x0000_i1058" DrawAspect="Content" ObjectID="_1431817710" r:id="rId76"/>
        </w:object>
      </w:r>
    </w:p>
    <w:p w:rsidR="005C0911" w:rsidRPr="00BA6819" w:rsidRDefault="00BA6819" w:rsidP="005C0911">
      <w:pPr>
        <w:pStyle w:val="a3"/>
        <w:ind w:firstLine="0"/>
      </w:pPr>
      <w:r>
        <w:t>е</w:t>
      </w:r>
      <w:r w:rsidR="00AF25EE" w:rsidRPr="00AF25EE">
        <w:t xml:space="preserve">сли </w:t>
      </w:r>
      <w:r w:rsidR="0068247E" w:rsidRPr="00BA6819">
        <w:rPr>
          <w:position w:val="-14"/>
        </w:rPr>
        <w:object w:dxaOrig="720" w:dyaOrig="380">
          <v:shape id="_x0000_i1059" type="#_x0000_t75" style="width:36pt;height:19pt" o:ole="">
            <v:imagedata r:id="rId77" o:title=""/>
          </v:shape>
          <o:OLEObject Type="Embed" ProgID="Equation.3" ShapeID="_x0000_i1059" DrawAspect="Content" ObjectID="_1431817711" r:id="rId78"/>
        </w:object>
      </w:r>
      <w:r w:rsidR="00AF25EE" w:rsidRPr="00AF25EE">
        <w:t>:</w:t>
      </w:r>
    </w:p>
    <w:p w:rsidR="005C0911" w:rsidRPr="00BA6819" w:rsidRDefault="00120F0F" w:rsidP="005C0911">
      <w:pPr>
        <w:pStyle w:val="a3"/>
        <w:ind w:firstLine="0"/>
        <w:rPr>
          <w:i/>
        </w:rPr>
      </w:pPr>
      <w:r w:rsidRPr="003F00AE">
        <w:rPr>
          <w:i/>
          <w:position w:val="-14"/>
        </w:rPr>
        <w:object w:dxaOrig="5520" w:dyaOrig="400">
          <v:shape id="_x0000_i1060" type="#_x0000_t75" style="width:275.75pt;height:19.7pt" o:ole="">
            <v:imagedata r:id="rId79" o:title=""/>
          </v:shape>
          <o:OLEObject Type="Embed" ProgID="Equation.3" ShapeID="_x0000_i1060" DrawAspect="Content" ObjectID="_1431817712" r:id="rId80"/>
        </w:object>
      </w:r>
      <w:r w:rsidR="00AF25EE" w:rsidRPr="00AF25EE">
        <w:t>;</w:t>
      </w:r>
    </w:p>
    <w:p w:rsidR="00A95C03" w:rsidRPr="00A46BD6" w:rsidRDefault="00BA6819" w:rsidP="005C0911">
      <w:pPr>
        <w:pStyle w:val="a3"/>
        <w:ind w:firstLine="0"/>
        <w:rPr>
          <w:i/>
        </w:rPr>
      </w:pPr>
      <w:r>
        <w:t xml:space="preserve">Между входным и скрытым слоем, если </w:t>
      </w:r>
      <w:r w:rsidR="002E4532" w:rsidRPr="00A46BD6">
        <w:rPr>
          <w:i/>
          <w:position w:val="-14"/>
        </w:rPr>
        <w:object w:dxaOrig="740" w:dyaOrig="380">
          <v:shape id="_x0000_i1061" type="#_x0000_t75" style="width:36.7pt;height:19pt" o:ole="">
            <v:imagedata r:id="rId81" o:title=""/>
          </v:shape>
          <o:OLEObject Type="Embed" ProgID="Equation.3" ShapeID="_x0000_i1061" DrawAspect="Content" ObjectID="_1431817713" r:id="rId82"/>
        </w:object>
      </w:r>
      <w:r w:rsidR="00AF25EE" w:rsidRPr="00AF25EE">
        <w:t>:</w:t>
      </w:r>
    </w:p>
    <w:p w:rsidR="00B52FE5" w:rsidRDefault="00120F0F" w:rsidP="0050730A">
      <w:pPr>
        <w:pStyle w:val="a3"/>
        <w:ind w:firstLine="0"/>
        <w:rPr>
          <w:i/>
          <w:position w:val="-34"/>
        </w:rPr>
      </w:pPr>
      <w:r w:rsidRPr="00B52FE5">
        <w:rPr>
          <w:i/>
          <w:position w:val="-32"/>
        </w:rPr>
        <w:object w:dxaOrig="5080" w:dyaOrig="700">
          <v:shape id="_x0000_i1062" type="#_x0000_t75" style="width:254.05pt;height:34.65pt" o:ole="">
            <v:imagedata r:id="rId83" o:title=""/>
          </v:shape>
          <o:OLEObject Type="Embed" ProgID="Equation.3" ShapeID="_x0000_i1062" DrawAspect="Content" ObjectID="_1431817714" r:id="rId84"/>
        </w:object>
      </w:r>
    </w:p>
    <w:p w:rsidR="00B52FE5" w:rsidRDefault="00B52FE5" w:rsidP="0050730A">
      <w:pPr>
        <w:pStyle w:val="a3"/>
        <w:ind w:firstLine="0"/>
        <w:rPr>
          <w:i/>
          <w:position w:val="-34"/>
        </w:rPr>
      </w:pPr>
      <w:r w:rsidRPr="000F4DF4">
        <w:rPr>
          <w:position w:val="-36"/>
        </w:rPr>
        <w:object w:dxaOrig="8100" w:dyaOrig="840">
          <v:shape id="_x0000_i1063" type="#_x0000_t75" style="width:404.85pt;height:42.1pt" o:ole="">
            <v:imagedata r:id="rId85" o:title=""/>
          </v:shape>
          <o:OLEObject Type="Embed" ProgID="Equation.3" ShapeID="_x0000_i1063" DrawAspect="Content" ObjectID="_1431817715" r:id="rId86"/>
        </w:object>
      </w:r>
    </w:p>
    <w:p w:rsidR="00B52FE5" w:rsidRDefault="00B52FE5" w:rsidP="0050730A">
      <w:pPr>
        <w:pStyle w:val="a3"/>
        <w:ind w:firstLine="0"/>
        <w:rPr>
          <w:i/>
          <w:position w:val="-34"/>
        </w:rPr>
      </w:pPr>
      <w:r w:rsidRPr="000F4DF4">
        <w:rPr>
          <w:position w:val="-36"/>
        </w:rPr>
        <w:object w:dxaOrig="8220" w:dyaOrig="840">
          <v:shape id="_x0000_i1064" type="#_x0000_t75" style="width:410.95pt;height:42.1pt" o:ole="">
            <v:imagedata r:id="rId87" o:title=""/>
          </v:shape>
          <o:OLEObject Type="Embed" ProgID="Equation.3" ShapeID="_x0000_i1064" DrawAspect="Content" ObjectID="_1431817716" r:id="rId88"/>
        </w:object>
      </w:r>
    </w:p>
    <w:p w:rsidR="00B52FE5" w:rsidRDefault="00120F0F" w:rsidP="0050730A">
      <w:pPr>
        <w:pStyle w:val="a3"/>
        <w:ind w:firstLine="0"/>
      </w:pPr>
      <w:r w:rsidRPr="000F4DF4">
        <w:rPr>
          <w:position w:val="-34"/>
        </w:rPr>
        <w:object w:dxaOrig="8460" w:dyaOrig="740">
          <v:shape id="_x0000_i1065" type="#_x0000_t75" style="width:423.15pt;height:37.35pt" o:ole="">
            <v:imagedata r:id="rId89" o:title=""/>
          </v:shape>
          <o:OLEObject Type="Embed" ProgID="Equation.3" ShapeID="_x0000_i1065" DrawAspect="Content" ObjectID="_1431817717" r:id="rId90"/>
        </w:object>
      </w:r>
    </w:p>
    <w:p w:rsidR="002E4532" w:rsidRDefault="00120F0F" w:rsidP="0050730A">
      <w:pPr>
        <w:pStyle w:val="a3"/>
        <w:ind w:firstLine="0"/>
      </w:pPr>
      <w:r w:rsidRPr="00A46BD6">
        <w:rPr>
          <w:i/>
          <w:position w:val="-34"/>
        </w:rPr>
        <w:object w:dxaOrig="8360" w:dyaOrig="740">
          <v:shape id="_x0000_i1066" type="#_x0000_t75" style="width:417.75pt;height:36.7pt" o:ole="">
            <v:imagedata r:id="rId91" o:title=""/>
          </v:shape>
          <o:OLEObject Type="Embed" ProgID="Equation.3" ShapeID="_x0000_i1066" DrawAspect="Content" ObjectID="_1431817718" r:id="rId92"/>
        </w:object>
      </w:r>
      <w:r w:rsidR="002E4532" w:rsidRPr="002E4532">
        <w:t xml:space="preserve"> </w:t>
      </w:r>
    </w:p>
    <w:p w:rsidR="002E4532" w:rsidRPr="002E4532" w:rsidRDefault="002E4532" w:rsidP="0050730A">
      <w:pPr>
        <w:pStyle w:val="a3"/>
        <w:ind w:firstLine="0"/>
      </w:pPr>
      <w:r>
        <w:t xml:space="preserve">если </w:t>
      </w:r>
      <w:r w:rsidRPr="00A46BD6">
        <w:rPr>
          <w:i/>
          <w:position w:val="-14"/>
        </w:rPr>
        <w:object w:dxaOrig="740" w:dyaOrig="380">
          <v:shape id="_x0000_i1067" type="#_x0000_t75" style="width:36.7pt;height:19pt" o:ole="">
            <v:imagedata r:id="rId81" o:title=""/>
          </v:shape>
          <o:OLEObject Type="Embed" ProgID="Equation.3" ShapeID="_x0000_i1067" DrawAspect="Content" ObjectID="_1431817719" r:id="rId93"/>
        </w:object>
      </w:r>
      <w:r>
        <w:t>:</w:t>
      </w:r>
    </w:p>
    <w:p w:rsidR="00117BAB" w:rsidRPr="00A46BD6" w:rsidRDefault="00120F0F" w:rsidP="0050730A">
      <w:pPr>
        <w:pStyle w:val="a3"/>
        <w:ind w:firstLine="0"/>
        <w:rPr>
          <w:i/>
        </w:rPr>
      </w:pPr>
      <w:r w:rsidRPr="00A46BD6">
        <w:rPr>
          <w:i/>
          <w:position w:val="-34"/>
        </w:rPr>
        <w:object w:dxaOrig="9340" w:dyaOrig="740">
          <v:shape id="_x0000_i1068" type="#_x0000_t75" style="width:459.85pt;height:36pt" o:ole="">
            <v:imagedata r:id="rId94" o:title=""/>
          </v:shape>
          <o:OLEObject Type="Embed" ProgID="Equation.3" ShapeID="_x0000_i1068" DrawAspect="Content" ObjectID="_1431817720" r:id="rId95"/>
        </w:object>
      </w:r>
      <w:r w:rsidRPr="00A46BD6">
        <w:rPr>
          <w:i/>
          <w:position w:val="-34"/>
        </w:rPr>
        <w:object w:dxaOrig="8340" w:dyaOrig="740">
          <v:shape id="_x0000_i1069" type="#_x0000_t75" style="width:417.05pt;height:36.7pt" o:ole="">
            <v:imagedata r:id="rId96" o:title=""/>
          </v:shape>
          <o:OLEObject Type="Embed" ProgID="Equation.3" ShapeID="_x0000_i1069" DrawAspect="Content" ObjectID="_1431817721" r:id="rId97"/>
        </w:object>
      </w:r>
    </w:p>
    <w:p w:rsidR="00B427F5" w:rsidRDefault="00117BAB" w:rsidP="00117BAB">
      <w:pPr>
        <w:pStyle w:val="2"/>
      </w:pPr>
      <w:bookmarkStart w:id="8" w:name="_Toc358074657"/>
      <w:r>
        <w:lastRenderedPageBreak/>
        <w:t>2.2 Использование генетических алгоритмов</w:t>
      </w:r>
      <w:bookmarkEnd w:id="8"/>
    </w:p>
    <w:p w:rsidR="009630B3" w:rsidRPr="00395D47" w:rsidRDefault="009630B3" w:rsidP="009630B3">
      <w:pPr>
        <w:pStyle w:val="a3"/>
      </w:pPr>
      <w:r w:rsidRPr="00FF45A1">
        <w:t>Если на вход нейронной сети подать значения всех известных параметров, то это значительно замедлит скорость ее работы, а так же увеличится вероятность нахождения сетью реально не существующих зависимостей. С другой стороны, подавая на вход нейро</w:t>
      </w:r>
      <w:r w:rsidR="00FF45A1">
        <w:t xml:space="preserve">нной </w:t>
      </w:r>
      <w:r w:rsidRPr="00FF45A1">
        <w:t>сети лишь часть параметров, кажущихся</w:t>
      </w:r>
      <w:r w:rsidR="00FF45A1" w:rsidRPr="00FF45A1">
        <w:t xml:space="preserve"> </w:t>
      </w:r>
      <w:r w:rsidR="00FF45A1">
        <w:t>лицу, принимающему решение,</w:t>
      </w:r>
      <w:r w:rsidRPr="00FF45A1">
        <w:t xml:space="preserve"> наиболее значимыми, можно упустить из виду параметры, реально вносящие вклад в значение прогнозируемой величины.</w:t>
      </w:r>
    </w:p>
    <w:p w:rsidR="009630B3" w:rsidRPr="00395D47" w:rsidRDefault="00FE1510" w:rsidP="009630B3">
      <w:pPr>
        <w:pStyle w:val="a3"/>
      </w:pPr>
      <w:r>
        <w:t>С целью</w:t>
      </w:r>
      <w:r w:rsidR="009630B3" w:rsidRPr="00395D47">
        <w:t xml:space="preserve"> реш</w:t>
      </w:r>
      <w:r>
        <w:t>ить</w:t>
      </w:r>
      <w:r w:rsidR="009630B3" w:rsidRPr="00395D47">
        <w:t xml:space="preserve"> </w:t>
      </w:r>
      <w:r>
        <w:t>эту</w:t>
      </w:r>
      <w:r w:rsidR="009630B3" w:rsidRPr="00395D47">
        <w:t xml:space="preserve"> задач</w:t>
      </w:r>
      <w:r>
        <w:t>у</w:t>
      </w:r>
      <w:r w:rsidR="009630B3" w:rsidRPr="00395D47">
        <w:t xml:space="preserve"> было разработано несколько алгоритмов. Наиболее популярный для применения в нейронных сетях – алгоритм, основанный на последовательном увеличении количества входных параметров п</w:t>
      </w:r>
      <w:r>
        <w:t>ри помощи</w:t>
      </w:r>
      <w:r w:rsidR="009630B3" w:rsidRPr="00395D47">
        <w:t xml:space="preserve"> добавления наиболее значимого, пока добавление нового параметра будет давать заметный результат. На первом шаге алгоритма для каждого параметра обучается своя сеть с единственным входом. Параметр, на основе котор</w:t>
      </w:r>
      <w:r w:rsidR="00FF45A1">
        <w:t>ого сеть дает наименьшую ошибку</w:t>
      </w:r>
      <w:r w:rsidR="009630B3" w:rsidRPr="00395D47">
        <w:t xml:space="preserve"> при прогнозировании</w:t>
      </w:r>
      <w:r w:rsidR="00FF45A1">
        <w:t>,</w:t>
      </w:r>
      <w:r w:rsidR="009630B3" w:rsidRPr="00395D47">
        <w:t xml:space="preserve"> считается наиболее значимым и добавляется к числу значимых. На каждом следующем шаге для каждого параметра, не входящего в число значимых, обучается сеть, которой на вход подаются все значимые плюс данный параметр. Параметр, </w:t>
      </w:r>
      <w:r w:rsidR="00E27757">
        <w:t>"</w:t>
      </w:r>
      <w:r w:rsidR="009630B3" w:rsidRPr="00395D47">
        <w:t>чья</w:t>
      </w:r>
      <w:r w:rsidR="00E27757">
        <w:t>"</w:t>
      </w:r>
      <w:r w:rsidR="009630B3" w:rsidRPr="00395D47">
        <w:t xml:space="preserve"> сеть дает наименьшую ошибку, при прогнозировании добавляется к числу значимых. Алгоритм повторяется до тех пор, пока добавление нового значимого параметра уменьшает ошибку прогнозирования.</w:t>
      </w:r>
    </w:p>
    <w:p w:rsidR="009630B3" w:rsidRPr="00395D47" w:rsidRDefault="009630B3" w:rsidP="009630B3">
      <w:pPr>
        <w:pStyle w:val="a3"/>
      </w:pPr>
      <w:r w:rsidRPr="00395D47">
        <w:t xml:space="preserve">Корреляционный анализ не подходит в качестве метода обработки </w:t>
      </w:r>
      <w:r w:rsidR="005440E6">
        <w:t xml:space="preserve">входных параметров </w:t>
      </w:r>
      <w:r w:rsidRPr="00395D47">
        <w:t>для решения поставленной задачи, так как корреляция отражает лишь линейную зависимость величин, но не отражает их функциональной связности. Например, если вычислить коэффициент корреляции между величинами A = sin(x) и B = cos(x), то он будет близок к нулю, то есть (линейная) зависимость между величинами отсутствует. Между тем, величины A и B очевидно связаны функционально по закону sin</w:t>
      </w:r>
      <w:r w:rsidRPr="00395D47">
        <w:rPr>
          <w:vertAlign w:val="superscript"/>
        </w:rPr>
        <w:t>2</w:t>
      </w:r>
      <w:r w:rsidRPr="00395D47">
        <w:t>(x) + cos</w:t>
      </w:r>
      <w:r w:rsidRPr="00395D47">
        <w:rPr>
          <w:vertAlign w:val="superscript"/>
        </w:rPr>
        <w:t>2</w:t>
      </w:r>
      <w:r w:rsidRPr="00395D47">
        <w:t>(x) = 1.</w:t>
      </w:r>
    </w:p>
    <w:p w:rsidR="009630B3" w:rsidRPr="00395D47" w:rsidRDefault="009630B3" w:rsidP="009630B3">
      <w:pPr>
        <w:pStyle w:val="a3"/>
      </w:pPr>
      <w:r w:rsidRPr="00395D47">
        <w:lastRenderedPageBreak/>
        <w:t xml:space="preserve">В качестве метода решения </w:t>
      </w:r>
      <w:r w:rsidR="001656D4">
        <w:t xml:space="preserve">данной задачи </w:t>
      </w:r>
      <w:r w:rsidRPr="00395D47">
        <w:t xml:space="preserve">нами был выбран генетический алгоритм. </w:t>
      </w:r>
      <w:r w:rsidRPr="00395D47">
        <w:rPr>
          <w:b/>
          <w:i/>
        </w:rPr>
        <w:t>Генетически</w:t>
      </w:r>
      <w:r w:rsidR="001656D4">
        <w:rPr>
          <w:b/>
          <w:i/>
        </w:rPr>
        <w:t>й</w:t>
      </w:r>
      <w:r w:rsidRPr="00395D47">
        <w:rPr>
          <w:b/>
          <w:i/>
        </w:rPr>
        <w:t xml:space="preserve"> алгоритм</w:t>
      </w:r>
      <w:r w:rsidRPr="00395D47">
        <w:t xml:space="preserve"> - адаптивны</w:t>
      </w:r>
      <w:r w:rsidR="001656D4">
        <w:t>й</w:t>
      </w:r>
      <w:r w:rsidRPr="00395D47">
        <w:t xml:space="preserve"> метод поиска, которы</w:t>
      </w:r>
      <w:r w:rsidR="001656D4">
        <w:t>й</w:t>
      </w:r>
      <w:r w:rsidRPr="00395D47">
        <w:t xml:space="preserve"> </w:t>
      </w:r>
      <w:r w:rsidR="00FE1510">
        <w:t>все чаще</w:t>
      </w:r>
      <w:r w:rsidRPr="00395D47">
        <w:t xml:space="preserve"> использу</w:t>
      </w:r>
      <w:r w:rsidR="00D07C79">
        <w:t>е</w:t>
      </w:r>
      <w:r w:rsidRPr="00395D47">
        <w:t>тся для решения задач функциональной оптимизации. Он</w:t>
      </w:r>
      <w:r w:rsidR="001656D4">
        <w:t xml:space="preserve"> основан</w:t>
      </w:r>
      <w:r w:rsidRPr="00395D47">
        <w:t xml:space="preserve"> на генетических процессах биологических организмов: биологические популяции развиваются в течение нескольких поколений, подчиняясь законам естественного отбора и принципу "выживает наиболее приспособленный" (survival of the fittest), открытому Чарльзом Дарвином. </w:t>
      </w:r>
      <w:r w:rsidR="001656D4">
        <w:t>Аналогично</w:t>
      </w:r>
      <w:r w:rsidRPr="00395D47">
        <w:t xml:space="preserve"> этому процессу, генетические алгоритмы способны "развивать"</w:t>
      </w:r>
      <w:r w:rsidR="001656D4">
        <w:t xml:space="preserve"> - улучшать</w:t>
      </w:r>
      <w:r w:rsidRPr="00395D47">
        <w:t xml:space="preserve"> решения реальных задач, если те закодированы соответствующим образом. Они </w:t>
      </w:r>
      <w:r w:rsidR="001656D4">
        <w:t>оперируют</w:t>
      </w:r>
      <w:r w:rsidRPr="00395D47">
        <w:t xml:space="preserve"> </w:t>
      </w:r>
      <w:r w:rsidR="001656D4">
        <w:t>наборами</w:t>
      </w:r>
      <w:r w:rsidRPr="00395D47">
        <w:t xml:space="preserve"> "особей" - популяцией, </w:t>
      </w:r>
      <w:r w:rsidR="001656D4">
        <w:t>где каждая особь</w:t>
      </w:r>
      <w:r w:rsidRPr="00395D47">
        <w:t xml:space="preserve"> представляет</w:t>
      </w:r>
      <w:r w:rsidR="001656D4">
        <w:t xml:space="preserve"> собой</w:t>
      </w:r>
      <w:r w:rsidRPr="00395D47">
        <w:t xml:space="preserve"> возможное решение </w:t>
      </w:r>
      <w:r w:rsidR="00847C12">
        <w:t>поставленной задачи</w:t>
      </w:r>
      <w:r w:rsidRPr="00395D47">
        <w:t>. Кажд</w:t>
      </w:r>
      <w:r w:rsidR="00847C12">
        <w:t>ой</w:t>
      </w:r>
      <w:r w:rsidRPr="00395D47">
        <w:t xml:space="preserve"> особ</w:t>
      </w:r>
      <w:r w:rsidR="00847C12">
        <w:t>и</w:t>
      </w:r>
      <w:r w:rsidRPr="00395D47">
        <w:t xml:space="preserve"> </w:t>
      </w:r>
      <w:r w:rsidR="00847C12">
        <w:t>присваивается</w:t>
      </w:r>
      <w:r w:rsidRPr="00395D47">
        <w:t xml:space="preserve"> мер</w:t>
      </w:r>
      <w:r w:rsidR="00847C12">
        <w:t>а</w:t>
      </w:r>
      <w:r w:rsidRPr="00395D47">
        <w:t xml:space="preserve"> ее приспособленности </w:t>
      </w:r>
      <w:r w:rsidR="00847C12">
        <w:t>в соответствии с</w:t>
      </w:r>
      <w:r w:rsidRPr="00395D47">
        <w:t xml:space="preserve"> т</w:t>
      </w:r>
      <w:r w:rsidR="00847C12">
        <w:t>е</w:t>
      </w:r>
      <w:r w:rsidRPr="00395D47">
        <w:t>м</w:t>
      </w:r>
      <w:r w:rsidR="00847C12">
        <w:t>, насколько хорошо</w:t>
      </w:r>
      <w:r w:rsidRPr="00395D47">
        <w:t xml:space="preserve"> </w:t>
      </w:r>
      <w:r w:rsidR="00847C12">
        <w:t>представленное</w:t>
      </w:r>
      <w:r w:rsidRPr="00395D47">
        <w:t xml:space="preserve"> ей решение задачи</w:t>
      </w:r>
      <w:r w:rsidR="00847C12">
        <w:t>.</w:t>
      </w:r>
      <w:r w:rsidRPr="00395D47">
        <w:t xml:space="preserve"> </w:t>
      </w:r>
      <w:r w:rsidR="00847C12">
        <w:t>Оценивание качества решения осуществляется при помощи</w:t>
      </w:r>
      <w:r w:rsidRPr="00395D47">
        <w:t xml:space="preserve"> </w:t>
      </w:r>
      <w:r w:rsidR="00847C12">
        <w:t>функции п</w:t>
      </w:r>
      <w:r w:rsidR="00847C12" w:rsidRPr="00395D47">
        <w:t>риспособленности</w:t>
      </w:r>
      <w:r w:rsidRPr="00395D47">
        <w:t xml:space="preserve"> </w:t>
      </w:r>
      <w:r w:rsidR="00847C12">
        <w:t>(целевой ф</w:t>
      </w:r>
      <w:r w:rsidRPr="00395D47">
        <w:t>ункци</w:t>
      </w:r>
      <w:r w:rsidR="00847C12">
        <w:t>и).</w:t>
      </w:r>
    </w:p>
    <w:p w:rsidR="002F6F4B" w:rsidRDefault="009630B3" w:rsidP="009630B3">
      <w:pPr>
        <w:pStyle w:val="a3"/>
      </w:pPr>
      <w:r w:rsidRPr="00395D47">
        <w:t xml:space="preserve">Наиболее приспособленные особи </w:t>
      </w:r>
      <w:r w:rsidR="00847C12">
        <w:t>отбираются для создания нового поколения (</w:t>
      </w:r>
      <w:r w:rsidRPr="00395D47">
        <w:t>воспроизв</w:t>
      </w:r>
      <w:r w:rsidR="00847C12">
        <w:t xml:space="preserve">едения </w:t>
      </w:r>
      <w:r w:rsidRPr="00395D47">
        <w:t>потомств</w:t>
      </w:r>
      <w:r w:rsidR="00847C12">
        <w:t>а)</w:t>
      </w:r>
      <w:r w:rsidRPr="00395D47">
        <w:t xml:space="preserve"> с пом</w:t>
      </w:r>
      <w:r w:rsidR="00847C12">
        <w:t>ощью перекрестного скрещивания</w:t>
      </w:r>
      <w:r w:rsidRPr="00395D47">
        <w:t xml:space="preserve"> с другими особями популяции. </w:t>
      </w:r>
      <w:r w:rsidR="00847C12">
        <w:t>В результате этого появляются новые</w:t>
      </w:r>
      <w:r w:rsidRPr="00395D47">
        <w:t xml:space="preserve"> особ</w:t>
      </w:r>
      <w:r w:rsidR="00847C12">
        <w:t>и</w:t>
      </w:r>
      <w:r w:rsidRPr="00395D47">
        <w:t xml:space="preserve">, которые сочетают в себе некоторые характеристики, </w:t>
      </w:r>
      <w:r w:rsidR="00847C12">
        <w:t>у</w:t>
      </w:r>
      <w:r w:rsidRPr="00395D47">
        <w:t>наслед</w:t>
      </w:r>
      <w:r w:rsidR="00847C12">
        <w:t>ованные</w:t>
      </w:r>
      <w:r w:rsidRPr="00395D47">
        <w:t xml:space="preserve"> ими от родител</w:t>
      </w:r>
      <w:r w:rsidR="00847C12">
        <w:t>ьских особей</w:t>
      </w:r>
      <w:r w:rsidRPr="00395D47">
        <w:t xml:space="preserve">. </w:t>
      </w:r>
      <w:r w:rsidR="00847C12">
        <w:t>Из-за того что вероятность н</w:t>
      </w:r>
      <w:r w:rsidRPr="00395D47">
        <w:t>аименее приспособленн</w:t>
      </w:r>
      <w:r w:rsidR="00795AA0">
        <w:t>ых</w:t>
      </w:r>
      <w:r w:rsidRPr="00395D47">
        <w:t xml:space="preserve"> особ</w:t>
      </w:r>
      <w:r w:rsidR="00795AA0">
        <w:t>ей</w:t>
      </w:r>
      <w:r w:rsidRPr="00395D47">
        <w:t xml:space="preserve"> </w:t>
      </w:r>
      <w:r w:rsidR="00847C12">
        <w:t>быть отобр</w:t>
      </w:r>
      <w:r w:rsidR="00795AA0">
        <w:t xml:space="preserve">анными для </w:t>
      </w:r>
      <w:r w:rsidRPr="00395D47">
        <w:t>воспроизве</w:t>
      </w:r>
      <w:r w:rsidR="00795AA0">
        <w:t>дения</w:t>
      </w:r>
      <w:r w:rsidRPr="00395D47">
        <w:t xml:space="preserve"> потомков</w:t>
      </w:r>
      <w:r w:rsidR="00795AA0">
        <w:t xml:space="preserve"> меньше чем у остальных</w:t>
      </w:r>
      <w:r w:rsidRPr="00395D47">
        <w:t>, след</w:t>
      </w:r>
      <w:r w:rsidR="00795AA0">
        <w:t>ует</w:t>
      </w:r>
      <w:r w:rsidRPr="00395D47">
        <w:t xml:space="preserve">, </w:t>
      </w:r>
      <w:r w:rsidR="00795AA0">
        <w:t>что те свойства, которыми они</w:t>
      </w:r>
      <w:r w:rsidRPr="00395D47">
        <w:t xml:space="preserve"> обладал</w:t>
      </w:r>
      <w:r w:rsidR="00795AA0">
        <w:t>и</w:t>
      </w:r>
      <w:r w:rsidRPr="00395D47">
        <w:t xml:space="preserve">, будут постепенно исчезать из популяции в процессе эволюции. Так воспроизводится </w:t>
      </w:r>
      <w:r w:rsidR="00795AA0">
        <w:t>каждое</w:t>
      </w:r>
      <w:r w:rsidRPr="00395D47">
        <w:t xml:space="preserve"> нов</w:t>
      </w:r>
      <w:r w:rsidR="00795AA0">
        <w:t>ое</w:t>
      </w:r>
      <w:r w:rsidRPr="00395D47">
        <w:t xml:space="preserve"> по</w:t>
      </w:r>
      <w:r w:rsidR="00795AA0">
        <w:t>коление</w:t>
      </w:r>
      <w:r w:rsidRPr="00395D47">
        <w:t xml:space="preserve"> допустимых решений, выбирая </w:t>
      </w:r>
      <w:r w:rsidR="00795AA0">
        <w:t>более качественных</w:t>
      </w:r>
      <w:r w:rsidRPr="00395D47">
        <w:t xml:space="preserve"> </w:t>
      </w:r>
      <w:r w:rsidR="00795AA0">
        <w:t>представителей</w:t>
      </w:r>
      <w:r w:rsidRPr="00395D47">
        <w:t xml:space="preserve"> предыдущего поколения, скрещивая их и получая </w:t>
      </w:r>
      <w:r w:rsidR="00795AA0">
        <w:t>множество</w:t>
      </w:r>
      <w:r w:rsidRPr="00395D47">
        <w:t xml:space="preserve"> новых </w:t>
      </w:r>
      <w:r w:rsidR="00795AA0">
        <w:t>решений</w:t>
      </w:r>
      <w:r w:rsidRPr="00395D47">
        <w:t xml:space="preserve">. </w:t>
      </w:r>
      <w:r w:rsidR="00795AA0">
        <w:t>Каждое</w:t>
      </w:r>
      <w:r w:rsidRPr="00395D47">
        <w:t xml:space="preserve"> новое поколение</w:t>
      </w:r>
      <w:r w:rsidR="002F6F4B">
        <w:t>,</w:t>
      </w:r>
      <w:r w:rsidR="00795AA0">
        <w:t xml:space="preserve"> по отношению к предыдущему</w:t>
      </w:r>
      <w:r w:rsidR="002F6F4B">
        <w:t>,</w:t>
      </w:r>
      <w:r w:rsidRPr="00395D47">
        <w:t xml:space="preserve"> содержит бол</w:t>
      </w:r>
      <w:r w:rsidR="002F6F4B">
        <w:t xml:space="preserve">ьшее количество </w:t>
      </w:r>
      <w:r w:rsidRPr="00395D47">
        <w:t xml:space="preserve">характеристик, которыми обладают хорошие члены предыдущего поколения. </w:t>
      </w:r>
      <w:r w:rsidR="002F6F4B">
        <w:t>Благодаря этому</w:t>
      </w:r>
      <w:r w:rsidRPr="00395D47">
        <w:t xml:space="preserve">, из </w:t>
      </w:r>
      <w:r w:rsidR="002F6F4B">
        <w:lastRenderedPageBreak/>
        <w:t>поколения в поколение,</w:t>
      </w:r>
      <w:r w:rsidRPr="00395D47">
        <w:t xml:space="preserve"> характеристики</w:t>
      </w:r>
      <w:r w:rsidR="002F6F4B">
        <w:t xml:space="preserve"> более качественных особей</w:t>
      </w:r>
      <w:r w:rsidRPr="00395D47">
        <w:t xml:space="preserve"> распр</w:t>
      </w:r>
      <w:r w:rsidR="002F6F4B">
        <w:t>остраняются по всей популяции. Таким образом</w:t>
      </w:r>
      <w:r w:rsidR="00657D8D">
        <w:t>,</w:t>
      </w:r>
      <w:r w:rsidR="002F6F4B">
        <w:t xml:space="preserve"> с</w:t>
      </w:r>
      <w:r w:rsidRPr="00395D47">
        <w:t xml:space="preserve">крещивание наиболее приспособленных особей </w:t>
      </w:r>
      <w:r w:rsidR="002F6F4B">
        <w:t>позволяет исследовать</w:t>
      </w:r>
      <w:r w:rsidRPr="00395D47">
        <w:t xml:space="preserve"> наиболее перспективные </w:t>
      </w:r>
      <w:r w:rsidR="002F6F4B">
        <w:t>направления</w:t>
      </w:r>
      <w:r w:rsidRPr="00395D47">
        <w:t xml:space="preserve"> пространства поиска. В конечном итоге, популяция будет сходиться</w:t>
      </w:r>
      <w:r w:rsidR="002F6F4B">
        <w:t xml:space="preserve"> в среднем</w:t>
      </w:r>
      <w:r w:rsidRPr="00395D47">
        <w:t xml:space="preserve"> к оптимальному решению задачи</w:t>
      </w:r>
      <w:r w:rsidR="00D57B55">
        <w:t> </w:t>
      </w:r>
      <w:r w:rsidR="00D57B55" w:rsidRPr="00D57B55">
        <w:t>[</w:t>
      </w:r>
      <w:r w:rsidR="00D57B55">
        <w:t>24</w:t>
      </w:r>
      <w:r w:rsidR="00D57B55" w:rsidRPr="00D57B55">
        <w:t>]</w:t>
      </w:r>
      <w:r w:rsidRPr="00395D47">
        <w:t xml:space="preserve">. </w:t>
      </w:r>
    </w:p>
    <w:p w:rsidR="00433A20" w:rsidRPr="00395D47" w:rsidRDefault="00433A20" w:rsidP="006F4292">
      <w:pPr>
        <w:pStyle w:val="a6"/>
        <w:keepNext/>
        <w:jc w:val="right"/>
        <w:rPr>
          <w:rFonts w:ascii="Times New Roman" w:hAnsi="Times New Roman"/>
          <w:sz w:val="24"/>
          <w:szCs w:val="24"/>
        </w:rPr>
      </w:pPr>
      <w:r w:rsidRPr="00395D47">
        <w:rPr>
          <w:rFonts w:ascii="Times New Roman" w:hAnsi="Times New Roman"/>
          <w:sz w:val="24"/>
          <w:szCs w:val="24"/>
        </w:rPr>
        <w:t xml:space="preserve">Таблица </w:t>
      </w:r>
      <w:r w:rsidR="00B8249D" w:rsidRPr="00395D47">
        <w:rPr>
          <w:rFonts w:ascii="Times New Roman" w:hAnsi="Times New Roman"/>
          <w:sz w:val="24"/>
          <w:szCs w:val="24"/>
        </w:rPr>
        <w:fldChar w:fldCharType="begin"/>
      </w:r>
      <w:r w:rsidRPr="00395D47">
        <w:rPr>
          <w:rFonts w:ascii="Times New Roman" w:hAnsi="Times New Roman"/>
          <w:sz w:val="24"/>
          <w:szCs w:val="24"/>
        </w:rPr>
        <w:instrText xml:space="preserve"> SEQ Таблица \* ARABIC </w:instrText>
      </w:r>
      <w:r w:rsidR="00B8249D" w:rsidRPr="00395D47">
        <w:rPr>
          <w:rFonts w:ascii="Times New Roman" w:hAnsi="Times New Roman"/>
          <w:sz w:val="24"/>
          <w:szCs w:val="24"/>
        </w:rPr>
        <w:fldChar w:fldCharType="separate"/>
      </w:r>
      <w:r w:rsidR="00F74637">
        <w:rPr>
          <w:rFonts w:ascii="Times New Roman" w:hAnsi="Times New Roman"/>
          <w:noProof/>
          <w:sz w:val="24"/>
          <w:szCs w:val="24"/>
        </w:rPr>
        <w:t>3</w:t>
      </w:r>
      <w:r w:rsidR="00B8249D" w:rsidRPr="00395D47">
        <w:rPr>
          <w:rFonts w:ascii="Times New Roman" w:hAnsi="Times New Roman"/>
          <w:sz w:val="24"/>
          <w:szCs w:val="24"/>
        </w:rPr>
        <w:fldChar w:fldCharType="end"/>
      </w:r>
      <w:r w:rsidRPr="00395D47">
        <w:rPr>
          <w:rFonts w:ascii="Times New Roman" w:hAnsi="Times New Roman"/>
          <w:sz w:val="24"/>
          <w:szCs w:val="24"/>
        </w:rPr>
        <w:t>. Сравнительная характеристика методов</w:t>
      </w:r>
    </w:p>
    <w:tbl>
      <w:tblPr>
        <w:tblW w:w="9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985"/>
        <w:gridCol w:w="1984"/>
        <w:gridCol w:w="2393"/>
      </w:tblGrid>
      <w:tr w:rsidR="00433A20" w:rsidRPr="00395D47" w:rsidTr="00840D1B">
        <w:trPr>
          <w:tblHeader/>
        </w:trPr>
        <w:tc>
          <w:tcPr>
            <w:tcW w:w="2977" w:type="dxa"/>
            <w:shd w:val="clear" w:color="auto" w:fill="D9D9D9"/>
          </w:tcPr>
          <w:p w:rsidR="00433A20" w:rsidRPr="00395D47" w:rsidRDefault="00433A20" w:rsidP="007501CF">
            <w:pPr>
              <w:spacing w:after="0"/>
              <w:rPr>
                <w:rFonts w:ascii="Times New Roman" w:hAnsi="Times New Roman"/>
                <w:sz w:val="24"/>
                <w:szCs w:val="24"/>
              </w:rPr>
            </w:pPr>
            <w:r w:rsidRPr="00395D47">
              <w:rPr>
                <w:rFonts w:ascii="Times New Roman" w:hAnsi="Times New Roman"/>
                <w:sz w:val="24"/>
                <w:szCs w:val="24"/>
              </w:rPr>
              <w:t>Метод</w:t>
            </w:r>
          </w:p>
        </w:tc>
        <w:tc>
          <w:tcPr>
            <w:tcW w:w="1985" w:type="dxa"/>
            <w:shd w:val="clear" w:color="auto" w:fill="D9D9D9"/>
          </w:tcPr>
          <w:p w:rsidR="00433A20" w:rsidRPr="00395D47" w:rsidRDefault="00433A20" w:rsidP="007501CF">
            <w:pPr>
              <w:spacing w:after="0"/>
              <w:rPr>
                <w:rFonts w:ascii="Times New Roman" w:hAnsi="Times New Roman"/>
                <w:sz w:val="24"/>
                <w:szCs w:val="24"/>
              </w:rPr>
            </w:pPr>
            <w:r w:rsidRPr="00395D47">
              <w:rPr>
                <w:rFonts w:ascii="Times New Roman" w:hAnsi="Times New Roman"/>
                <w:sz w:val="24"/>
                <w:szCs w:val="24"/>
              </w:rPr>
              <w:t>Нахождение линейной зависимости</w:t>
            </w:r>
          </w:p>
        </w:tc>
        <w:tc>
          <w:tcPr>
            <w:tcW w:w="1984" w:type="dxa"/>
            <w:shd w:val="clear" w:color="auto" w:fill="D9D9D9"/>
          </w:tcPr>
          <w:p w:rsidR="00433A20" w:rsidRPr="00395D47" w:rsidRDefault="00433A20" w:rsidP="007501CF">
            <w:pPr>
              <w:spacing w:after="0"/>
              <w:rPr>
                <w:rFonts w:ascii="Times New Roman" w:hAnsi="Times New Roman"/>
                <w:sz w:val="24"/>
                <w:szCs w:val="24"/>
              </w:rPr>
            </w:pPr>
            <w:r w:rsidRPr="00395D47">
              <w:rPr>
                <w:rFonts w:ascii="Times New Roman" w:hAnsi="Times New Roman"/>
                <w:sz w:val="24"/>
                <w:szCs w:val="24"/>
              </w:rPr>
              <w:t>Нахождение функциональной зависимости</w:t>
            </w:r>
          </w:p>
        </w:tc>
        <w:tc>
          <w:tcPr>
            <w:tcW w:w="2393" w:type="dxa"/>
            <w:shd w:val="clear" w:color="auto" w:fill="D9D9D9"/>
          </w:tcPr>
          <w:p w:rsidR="00433A20" w:rsidRPr="00395D47" w:rsidRDefault="00433A20" w:rsidP="007501CF">
            <w:pPr>
              <w:spacing w:after="0"/>
              <w:rPr>
                <w:rFonts w:ascii="Times New Roman" w:hAnsi="Times New Roman"/>
                <w:sz w:val="24"/>
                <w:szCs w:val="24"/>
              </w:rPr>
            </w:pPr>
            <w:r w:rsidRPr="00395D47">
              <w:rPr>
                <w:rFonts w:ascii="Times New Roman" w:hAnsi="Times New Roman"/>
                <w:sz w:val="24"/>
                <w:szCs w:val="24"/>
              </w:rPr>
              <w:t>Скорость получения первых значимых результатов</w:t>
            </w:r>
          </w:p>
        </w:tc>
      </w:tr>
      <w:tr w:rsidR="00433A20" w:rsidRPr="00395D47" w:rsidTr="00840D1B">
        <w:trPr>
          <w:trHeight w:val="681"/>
        </w:trPr>
        <w:tc>
          <w:tcPr>
            <w:tcW w:w="2977" w:type="dxa"/>
          </w:tcPr>
          <w:p w:rsidR="00433A20" w:rsidRPr="00395D47" w:rsidRDefault="00433A20" w:rsidP="007501CF">
            <w:pPr>
              <w:spacing w:after="0"/>
              <w:rPr>
                <w:rFonts w:ascii="Times New Roman" w:hAnsi="Times New Roman"/>
                <w:sz w:val="24"/>
                <w:szCs w:val="24"/>
              </w:rPr>
            </w:pPr>
            <w:r w:rsidRPr="00395D47">
              <w:rPr>
                <w:rFonts w:ascii="Times New Roman" w:hAnsi="Times New Roman"/>
                <w:sz w:val="24"/>
                <w:szCs w:val="24"/>
              </w:rPr>
              <w:t>Последовательное увеличение числа параметров</w:t>
            </w:r>
          </w:p>
        </w:tc>
        <w:tc>
          <w:tcPr>
            <w:tcW w:w="1985" w:type="dxa"/>
            <w:vAlign w:val="center"/>
          </w:tcPr>
          <w:p w:rsidR="00433A20" w:rsidRPr="00395D47" w:rsidRDefault="00433A20" w:rsidP="007501CF">
            <w:pPr>
              <w:spacing w:after="0"/>
              <w:jc w:val="center"/>
              <w:rPr>
                <w:rFonts w:ascii="Times New Roman" w:hAnsi="Times New Roman"/>
                <w:sz w:val="24"/>
                <w:szCs w:val="24"/>
              </w:rPr>
            </w:pPr>
            <w:r w:rsidRPr="00395D47">
              <w:rPr>
                <w:rFonts w:ascii="Times New Roman" w:hAnsi="Times New Roman"/>
                <w:sz w:val="24"/>
                <w:szCs w:val="24"/>
              </w:rPr>
              <w:t>да</w:t>
            </w:r>
          </w:p>
        </w:tc>
        <w:tc>
          <w:tcPr>
            <w:tcW w:w="1984" w:type="dxa"/>
            <w:vAlign w:val="center"/>
          </w:tcPr>
          <w:p w:rsidR="00433A20" w:rsidRPr="00395D47" w:rsidRDefault="00433A20" w:rsidP="007501CF">
            <w:pPr>
              <w:spacing w:after="0"/>
              <w:jc w:val="center"/>
              <w:rPr>
                <w:rFonts w:ascii="Times New Roman" w:hAnsi="Times New Roman"/>
                <w:sz w:val="24"/>
                <w:szCs w:val="24"/>
              </w:rPr>
            </w:pPr>
            <w:r w:rsidRPr="00395D47">
              <w:rPr>
                <w:rFonts w:ascii="Times New Roman" w:hAnsi="Times New Roman"/>
                <w:sz w:val="24"/>
                <w:szCs w:val="24"/>
              </w:rPr>
              <w:t>да</w:t>
            </w:r>
          </w:p>
        </w:tc>
        <w:tc>
          <w:tcPr>
            <w:tcW w:w="2393" w:type="dxa"/>
            <w:vAlign w:val="center"/>
          </w:tcPr>
          <w:p w:rsidR="00433A20" w:rsidRPr="00395D47" w:rsidRDefault="00433A20" w:rsidP="007501CF">
            <w:pPr>
              <w:spacing w:after="0"/>
              <w:jc w:val="center"/>
              <w:rPr>
                <w:rFonts w:ascii="Times New Roman" w:hAnsi="Times New Roman"/>
                <w:sz w:val="24"/>
                <w:szCs w:val="24"/>
              </w:rPr>
            </w:pPr>
            <w:r w:rsidRPr="00395D47">
              <w:rPr>
                <w:rFonts w:ascii="Times New Roman" w:hAnsi="Times New Roman"/>
                <w:sz w:val="24"/>
                <w:szCs w:val="24"/>
              </w:rPr>
              <w:t>Низкая</w:t>
            </w:r>
          </w:p>
        </w:tc>
      </w:tr>
      <w:tr w:rsidR="00433A20" w:rsidRPr="00395D47" w:rsidTr="00840D1B">
        <w:tc>
          <w:tcPr>
            <w:tcW w:w="2977" w:type="dxa"/>
          </w:tcPr>
          <w:p w:rsidR="00433A20" w:rsidRPr="00395D47" w:rsidRDefault="00433A20" w:rsidP="007501CF">
            <w:pPr>
              <w:spacing w:after="0"/>
              <w:rPr>
                <w:rFonts w:ascii="Times New Roman" w:hAnsi="Times New Roman"/>
                <w:sz w:val="24"/>
                <w:szCs w:val="24"/>
              </w:rPr>
            </w:pPr>
            <w:r w:rsidRPr="00395D47">
              <w:rPr>
                <w:rFonts w:ascii="Times New Roman" w:hAnsi="Times New Roman"/>
                <w:sz w:val="24"/>
                <w:szCs w:val="24"/>
              </w:rPr>
              <w:t>Корреляционный анализ</w:t>
            </w:r>
          </w:p>
        </w:tc>
        <w:tc>
          <w:tcPr>
            <w:tcW w:w="1985" w:type="dxa"/>
            <w:vAlign w:val="center"/>
          </w:tcPr>
          <w:p w:rsidR="00433A20" w:rsidRPr="00395D47" w:rsidRDefault="00433A20" w:rsidP="007501CF">
            <w:pPr>
              <w:spacing w:after="0"/>
              <w:jc w:val="center"/>
              <w:rPr>
                <w:rFonts w:ascii="Times New Roman" w:hAnsi="Times New Roman"/>
                <w:sz w:val="24"/>
                <w:szCs w:val="24"/>
              </w:rPr>
            </w:pPr>
            <w:r w:rsidRPr="00395D47">
              <w:rPr>
                <w:rFonts w:ascii="Times New Roman" w:hAnsi="Times New Roman"/>
                <w:sz w:val="24"/>
                <w:szCs w:val="24"/>
              </w:rPr>
              <w:t>да</w:t>
            </w:r>
          </w:p>
        </w:tc>
        <w:tc>
          <w:tcPr>
            <w:tcW w:w="1984" w:type="dxa"/>
            <w:vAlign w:val="center"/>
          </w:tcPr>
          <w:p w:rsidR="00433A20" w:rsidRPr="00395D47" w:rsidRDefault="00433A20" w:rsidP="007501CF">
            <w:pPr>
              <w:spacing w:after="0"/>
              <w:jc w:val="center"/>
              <w:rPr>
                <w:rFonts w:ascii="Times New Roman" w:hAnsi="Times New Roman"/>
                <w:sz w:val="24"/>
                <w:szCs w:val="24"/>
              </w:rPr>
            </w:pPr>
            <w:r w:rsidRPr="00395D47">
              <w:rPr>
                <w:rFonts w:ascii="Times New Roman" w:hAnsi="Times New Roman"/>
                <w:sz w:val="24"/>
                <w:szCs w:val="24"/>
              </w:rPr>
              <w:t>нет</w:t>
            </w:r>
          </w:p>
        </w:tc>
        <w:tc>
          <w:tcPr>
            <w:tcW w:w="2393" w:type="dxa"/>
            <w:vAlign w:val="center"/>
          </w:tcPr>
          <w:p w:rsidR="00433A20" w:rsidRPr="00395D47" w:rsidRDefault="00433A20" w:rsidP="007501CF">
            <w:pPr>
              <w:spacing w:after="0"/>
              <w:jc w:val="center"/>
              <w:rPr>
                <w:rFonts w:ascii="Times New Roman" w:hAnsi="Times New Roman"/>
                <w:sz w:val="24"/>
                <w:szCs w:val="24"/>
              </w:rPr>
            </w:pPr>
            <w:r w:rsidRPr="00395D47">
              <w:rPr>
                <w:rFonts w:ascii="Times New Roman" w:hAnsi="Times New Roman"/>
                <w:sz w:val="24"/>
                <w:szCs w:val="24"/>
              </w:rPr>
              <w:t>Высокая</w:t>
            </w:r>
          </w:p>
        </w:tc>
      </w:tr>
      <w:tr w:rsidR="00433A20" w:rsidRPr="00395D47" w:rsidTr="00840D1B">
        <w:tc>
          <w:tcPr>
            <w:tcW w:w="2977" w:type="dxa"/>
          </w:tcPr>
          <w:p w:rsidR="00433A20" w:rsidRPr="00395D47" w:rsidRDefault="00433A20" w:rsidP="007501CF">
            <w:pPr>
              <w:spacing w:after="0"/>
              <w:rPr>
                <w:rFonts w:ascii="Times New Roman" w:hAnsi="Times New Roman"/>
                <w:sz w:val="24"/>
                <w:szCs w:val="24"/>
              </w:rPr>
            </w:pPr>
            <w:r w:rsidRPr="00395D47">
              <w:rPr>
                <w:rFonts w:ascii="Times New Roman" w:hAnsi="Times New Roman"/>
                <w:sz w:val="24"/>
                <w:szCs w:val="24"/>
              </w:rPr>
              <w:t>Генетический алгоритм</w:t>
            </w:r>
          </w:p>
        </w:tc>
        <w:tc>
          <w:tcPr>
            <w:tcW w:w="1985" w:type="dxa"/>
            <w:vAlign w:val="center"/>
          </w:tcPr>
          <w:p w:rsidR="00433A20" w:rsidRPr="00395D47" w:rsidRDefault="00433A20" w:rsidP="007501CF">
            <w:pPr>
              <w:spacing w:after="0"/>
              <w:jc w:val="center"/>
              <w:rPr>
                <w:rFonts w:ascii="Times New Roman" w:hAnsi="Times New Roman"/>
                <w:sz w:val="24"/>
                <w:szCs w:val="24"/>
              </w:rPr>
            </w:pPr>
            <w:r w:rsidRPr="00395D47">
              <w:rPr>
                <w:rFonts w:ascii="Times New Roman" w:hAnsi="Times New Roman"/>
                <w:sz w:val="24"/>
                <w:szCs w:val="24"/>
              </w:rPr>
              <w:t>да</w:t>
            </w:r>
          </w:p>
        </w:tc>
        <w:tc>
          <w:tcPr>
            <w:tcW w:w="1984" w:type="dxa"/>
            <w:vAlign w:val="center"/>
          </w:tcPr>
          <w:p w:rsidR="00433A20" w:rsidRPr="00395D47" w:rsidRDefault="00433A20" w:rsidP="007501CF">
            <w:pPr>
              <w:spacing w:after="0"/>
              <w:jc w:val="center"/>
              <w:rPr>
                <w:rFonts w:ascii="Times New Roman" w:hAnsi="Times New Roman"/>
                <w:sz w:val="24"/>
                <w:szCs w:val="24"/>
              </w:rPr>
            </w:pPr>
            <w:r w:rsidRPr="00395D47">
              <w:rPr>
                <w:rFonts w:ascii="Times New Roman" w:hAnsi="Times New Roman"/>
                <w:sz w:val="24"/>
                <w:szCs w:val="24"/>
              </w:rPr>
              <w:t>да</w:t>
            </w:r>
          </w:p>
        </w:tc>
        <w:tc>
          <w:tcPr>
            <w:tcW w:w="2393" w:type="dxa"/>
            <w:vAlign w:val="center"/>
          </w:tcPr>
          <w:p w:rsidR="00433A20" w:rsidRPr="00395D47" w:rsidRDefault="00433A20" w:rsidP="007501CF">
            <w:pPr>
              <w:spacing w:after="0"/>
              <w:jc w:val="center"/>
              <w:rPr>
                <w:rFonts w:ascii="Times New Roman" w:hAnsi="Times New Roman"/>
                <w:sz w:val="24"/>
                <w:szCs w:val="24"/>
              </w:rPr>
            </w:pPr>
            <w:r w:rsidRPr="00395D47">
              <w:rPr>
                <w:rFonts w:ascii="Times New Roman" w:hAnsi="Times New Roman"/>
                <w:sz w:val="24"/>
                <w:szCs w:val="24"/>
              </w:rPr>
              <w:t>Высокая</w:t>
            </w:r>
          </w:p>
        </w:tc>
      </w:tr>
    </w:tbl>
    <w:p w:rsidR="00433A20" w:rsidRPr="00395D47" w:rsidRDefault="00433A20" w:rsidP="009630B3">
      <w:pPr>
        <w:pStyle w:val="a3"/>
      </w:pPr>
    </w:p>
    <w:p w:rsidR="00433A20" w:rsidRDefault="00433A20" w:rsidP="009630B3">
      <w:pPr>
        <w:pStyle w:val="a3"/>
      </w:pPr>
      <w:r>
        <w:t xml:space="preserve">Опишем более подробно принцип работы генетического алгоритма для </w:t>
      </w:r>
      <w:r w:rsidR="00D13DD3">
        <w:t>взаимодействия</w:t>
      </w:r>
      <w:r>
        <w:t xml:space="preserve"> с нейронными сетями.</w:t>
      </w:r>
    </w:p>
    <w:p w:rsidR="00190868" w:rsidRDefault="009630B3" w:rsidP="009630B3">
      <w:pPr>
        <w:pStyle w:val="a3"/>
      </w:pPr>
      <w:r w:rsidRPr="00395D47">
        <w:t xml:space="preserve">Начальные поколения наборов параметров (особей) для генетического алгоритма определяются случайным образом. Далее, наиболее приспособленными особями считаются наборы, обученные на которых сети дают минимальные ошибки. Новое поколение особей получается путем скрещивания наиболее приспособленных особей предыдущего поколения и мутации. </w:t>
      </w:r>
    </w:p>
    <w:p w:rsidR="00190868" w:rsidRPr="00190868" w:rsidRDefault="00190868" w:rsidP="00190868">
      <w:pPr>
        <w:pStyle w:val="a3"/>
      </w:pPr>
      <w:r>
        <w:t xml:space="preserve">Отбор особей для скрещивания осуществляется с использованием "рулеточного отбора". Данный вид отбор </w:t>
      </w:r>
      <w:r w:rsidRPr="00190868">
        <w:t xml:space="preserve">представляет собой вероятностный метод </w:t>
      </w:r>
      <w:r>
        <w:t>случайного выбора особей</w:t>
      </w:r>
      <w:r w:rsidR="003F5BC0">
        <w:t xml:space="preserve">, где каждая особь имеет </w:t>
      </w:r>
      <w:r>
        <w:t>априорн</w:t>
      </w:r>
      <w:r w:rsidR="003F5BC0">
        <w:t>ую</w:t>
      </w:r>
      <w:r>
        <w:t xml:space="preserve"> вероятност</w:t>
      </w:r>
      <w:r w:rsidR="003F5BC0">
        <w:t>ь</w:t>
      </w:r>
      <w:r>
        <w:t xml:space="preserve"> </w:t>
      </w:r>
      <w:r w:rsidR="003F5BC0">
        <w:t>быть выбранной,</w:t>
      </w:r>
      <w:r>
        <w:t xml:space="preserve"> </w:t>
      </w:r>
      <w:r w:rsidR="003F5BC0">
        <w:t>соотносящуюся со значением ее функции приспособленности</w:t>
      </w:r>
      <w:r>
        <w:t xml:space="preserve">. </w:t>
      </w:r>
      <w:r w:rsidRPr="00190868">
        <w:t xml:space="preserve">Каждой особи ставится в соответствие </w:t>
      </w:r>
      <w:r w:rsidR="003F5BC0">
        <w:t>относительная приспособленность - число</w:t>
      </w:r>
      <w:r w:rsidRPr="00190868">
        <w:t xml:space="preserve"> </w:t>
      </w:r>
      <w:r w:rsidR="003F5BC0" w:rsidRPr="003F5BC0">
        <w:t>из диапазона [0;1]</w:t>
      </w:r>
      <w:r w:rsidR="003F5BC0">
        <w:t>, определяемое</w:t>
      </w:r>
      <w:r w:rsidRPr="00190868">
        <w:t xml:space="preserve"> отношение</w:t>
      </w:r>
      <w:r w:rsidR="003F5BC0">
        <w:t>м</w:t>
      </w:r>
      <w:r w:rsidRPr="00190868">
        <w:t xml:space="preserve"> значения ее </w:t>
      </w:r>
      <w:r w:rsidR="003F5BC0">
        <w:t>целевой функции</w:t>
      </w:r>
      <w:r w:rsidRPr="00190868">
        <w:t xml:space="preserve"> к сумме значений </w:t>
      </w:r>
      <w:r w:rsidR="003F5BC0">
        <w:t>целевых функций</w:t>
      </w:r>
      <w:r w:rsidRPr="00190868">
        <w:t xml:space="preserve"> всех</w:t>
      </w:r>
      <w:r w:rsidR="003F5BC0">
        <w:t xml:space="preserve"> особей</w:t>
      </w:r>
      <w:r w:rsidRPr="00190868">
        <w:t xml:space="preserve"> популяции. После определения отношений </w:t>
      </w:r>
      <w:r w:rsidR="003F5BC0">
        <w:lastRenderedPageBreak/>
        <w:t xml:space="preserve">отрезок </w:t>
      </w:r>
      <w:r w:rsidR="003F5BC0" w:rsidRPr="003F5BC0">
        <w:t>[0;1]</w:t>
      </w:r>
      <w:r w:rsidR="003F5BC0">
        <w:t xml:space="preserve"> разбивается на число отрезков равное количеству особей в популяции так, что </w:t>
      </w:r>
      <w:r w:rsidR="00CB1DB1">
        <w:t>длина каждого отрезка соответствует относительной приспособленности соответствующей ему особи. Необходимое количество</w:t>
      </w:r>
      <w:r w:rsidRPr="00190868">
        <w:t xml:space="preserve"> раз запускается генератор </w:t>
      </w:r>
      <w:r w:rsidR="00CB1DB1">
        <w:t>непрерывной</w:t>
      </w:r>
      <w:r w:rsidR="00CB1DB1" w:rsidRPr="00CB1DB1">
        <w:t xml:space="preserve"> случайн</w:t>
      </w:r>
      <w:r w:rsidR="00CB1DB1">
        <w:t>ой</w:t>
      </w:r>
      <w:r w:rsidR="00CB1DB1" w:rsidRPr="00CB1DB1">
        <w:t xml:space="preserve"> величин</w:t>
      </w:r>
      <w:r w:rsidR="00CB1DB1">
        <w:t>ы</w:t>
      </w:r>
      <w:r w:rsidR="00CB1DB1" w:rsidRPr="00CB1DB1">
        <w:t>, равномерно распределенн</w:t>
      </w:r>
      <w:r w:rsidR="00CB1DB1">
        <w:t xml:space="preserve">ой на интервале </w:t>
      </w:r>
      <w:r w:rsidR="00CB1DB1" w:rsidRPr="00CB1DB1">
        <w:t>[</w:t>
      </w:r>
      <w:r w:rsidR="00CB1DB1">
        <w:t>0,1</w:t>
      </w:r>
      <w:r w:rsidR="00CB1DB1" w:rsidRPr="00CB1DB1">
        <w:t>]</w:t>
      </w:r>
      <w:r w:rsidR="00CB1DB1">
        <w:t xml:space="preserve"> (базовой случайной величины). Особи для скрещивания выбираются</w:t>
      </w:r>
      <w:r w:rsidRPr="00190868">
        <w:t xml:space="preserve"> </w:t>
      </w:r>
      <w:r w:rsidR="00CB1DB1">
        <w:t>в соответствии с отрез</w:t>
      </w:r>
      <w:r w:rsidRPr="00190868">
        <w:t>к</w:t>
      </w:r>
      <w:r w:rsidR="00CB1DB1">
        <w:t>ами, на</w:t>
      </w:r>
      <w:r w:rsidRPr="00190868">
        <w:t xml:space="preserve"> которы</w:t>
      </w:r>
      <w:r w:rsidR="00CB1DB1">
        <w:t>е</w:t>
      </w:r>
      <w:r w:rsidRPr="00190868">
        <w:t xml:space="preserve"> </w:t>
      </w:r>
      <w:r w:rsidR="00CB1DB1">
        <w:t>попали сгенерированные величины</w:t>
      </w:r>
      <w:r w:rsidRPr="00190868">
        <w:t xml:space="preserve">. </w:t>
      </w:r>
      <w:r w:rsidR="00CB1DB1">
        <w:t>Данный метод наглядно проиллюстрирован на рисунке</w:t>
      </w:r>
      <w:r w:rsidR="000D22F6">
        <w:t xml:space="preserve"> 3</w:t>
      </w:r>
      <w:r w:rsidR="00CB1DB1">
        <w:t>.</w:t>
      </w:r>
      <w:r w:rsidRPr="00190868">
        <w:t xml:space="preserve"> </w:t>
      </w:r>
    </w:p>
    <w:p w:rsidR="000D22F6" w:rsidRDefault="000D22F6" w:rsidP="000D22F6">
      <w:pPr>
        <w:pStyle w:val="a3"/>
        <w:keepNext/>
        <w:ind w:hanging="284"/>
      </w:pPr>
      <w:r>
        <w:rPr>
          <w:noProof/>
        </w:rPr>
        <w:drawing>
          <wp:inline distT="0" distB="0" distL="0" distR="0">
            <wp:extent cx="6207618" cy="1647646"/>
            <wp:effectExtent l="19050" t="0" r="2682"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cstate="print"/>
                    <a:srcRect/>
                    <a:stretch>
                      <a:fillRect/>
                    </a:stretch>
                  </pic:blipFill>
                  <pic:spPr bwMode="auto">
                    <a:xfrm>
                      <a:off x="0" y="0"/>
                      <a:ext cx="6209468" cy="1648137"/>
                    </a:xfrm>
                    <a:prstGeom prst="rect">
                      <a:avLst/>
                    </a:prstGeom>
                    <a:noFill/>
                    <a:ln w="9525">
                      <a:noFill/>
                      <a:miter lim="800000"/>
                      <a:headEnd/>
                      <a:tailEnd/>
                    </a:ln>
                  </pic:spPr>
                </pic:pic>
              </a:graphicData>
            </a:graphic>
          </wp:inline>
        </w:drawing>
      </w:r>
    </w:p>
    <w:p w:rsidR="00190868" w:rsidRPr="000D22F6" w:rsidRDefault="000D22F6" w:rsidP="000D22F6">
      <w:pPr>
        <w:pStyle w:val="a6"/>
        <w:rPr>
          <w:rFonts w:ascii="Times New Roman" w:hAnsi="Times New Roman"/>
          <w:sz w:val="24"/>
          <w:szCs w:val="24"/>
        </w:rPr>
      </w:pPr>
      <w:r w:rsidRPr="000D22F6">
        <w:rPr>
          <w:rFonts w:ascii="Times New Roman" w:hAnsi="Times New Roman"/>
          <w:sz w:val="24"/>
          <w:szCs w:val="24"/>
        </w:rPr>
        <w:t xml:space="preserve">Рисунок </w:t>
      </w:r>
      <w:r w:rsidR="00B8249D" w:rsidRPr="000D22F6">
        <w:rPr>
          <w:rFonts w:ascii="Times New Roman" w:hAnsi="Times New Roman"/>
          <w:sz w:val="24"/>
          <w:szCs w:val="24"/>
        </w:rPr>
        <w:fldChar w:fldCharType="begin"/>
      </w:r>
      <w:r w:rsidRPr="000D22F6">
        <w:rPr>
          <w:rFonts w:ascii="Times New Roman" w:hAnsi="Times New Roman"/>
          <w:sz w:val="24"/>
          <w:szCs w:val="24"/>
        </w:rPr>
        <w:instrText xml:space="preserve"> SEQ Рисунок \* ARABIC </w:instrText>
      </w:r>
      <w:r w:rsidR="00B8249D" w:rsidRPr="000D22F6">
        <w:rPr>
          <w:rFonts w:ascii="Times New Roman" w:hAnsi="Times New Roman"/>
          <w:sz w:val="24"/>
          <w:szCs w:val="24"/>
        </w:rPr>
        <w:fldChar w:fldCharType="separate"/>
      </w:r>
      <w:r w:rsidR="00F74637">
        <w:rPr>
          <w:rFonts w:ascii="Times New Roman" w:hAnsi="Times New Roman"/>
          <w:noProof/>
          <w:sz w:val="24"/>
          <w:szCs w:val="24"/>
        </w:rPr>
        <w:t>3</w:t>
      </w:r>
      <w:r w:rsidR="00B8249D" w:rsidRPr="000D22F6">
        <w:rPr>
          <w:rFonts w:ascii="Times New Roman" w:hAnsi="Times New Roman"/>
          <w:sz w:val="24"/>
          <w:szCs w:val="24"/>
        </w:rPr>
        <w:fldChar w:fldCharType="end"/>
      </w:r>
      <w:r>
        <w:rPr>
          <w:rFonts w:ascii="Times New Roman" w:hAnsi="Times New Roman"/>
          <w:sz w:val="24"/>
          <w:szCs w:val="24"/>
        </w:rPr>
        <w:t xml:space="preserve"> Иллюстрация рулеточного отбора</w:t>
      </w:r>
    </w:p>
    <w:p w:rsidR="001E3391" w:rsidRDefault="001E3391" w:rsidP="009630B3">
      <w:pPr>
        <w:pStyle w:val="a3"/>
      </w:pPr>
      <w:r>
        <w:t>Преимуществом данного метода являет</w:t>
      </w:r>
      <w:r w:rsidR="006F4292">
        <w:t>ся</w:t>
      </w:r>
      <w:r>
        <w:t xml:space="preserve"> возможность использования для следующего покол</w:t>
      </w:r>
      <w:r w:rsidR="00D13DD3">
        <w:t xml:space="preserve">ения </w:t>
      </w:r>
      <w:r w:rsidR="00BA7479">
        <w:t xml:space="preserve"> всех</w:t>
      </w:r>
      <w:r w:rsidR="00D13DD3">
        <w:t xml:space="preserve"> особ</w:t>
      </w:r>
      <w:r w:rsidR="006F4292">
        <w:t>ей</w:t>
      </w:r>
      <w:r>
        <w:t>,</w:t>
      </w:r>
      <w:r w:rsidR="005D7173">
        <w:t xml:space="preserve"> </w:t>
      </w:r>
      <w:r w:rsidR="00BA7479">
        <w:t xml:space="preserve">сохраняя </w:t>
      </w:r>
      <w:r w:rsidR="005D7173">
        <w:t xml:space="preserve">при этом </w:t>
      </w:r>
      <w:r w:rsidR="00BA7479">
        <w:t xml:space="preserve">высокие шансы </w:t>
      </w:r>
      <w:r w:rsidR="005D7173">
        <w:t>за более приспособленными.</w:t>
      </w:r>
      <w:r>
        <w:t xml:space="preserve"> </w:t>
      </w:r>
      <w:r w:rsidR="005D7173">
        <w:t xml:space="preserve">Это </w:t>
      </w:r>
      <w:r>
        <w:t>позволя</w:t>
      </w:r>
      <w:r w:rsidR="005D7173">
        <w:t>ет</w:t>
      </w:r>
      <w:r>
        <w:t xml:space="preserve"> </w:t>
      </w:r>
      <w:r w:rsidR="00BA7479">
        <w:t xml:space="preserve">периодически </w:t>
      </w:r>
      <w:r>
        <w:t>разбавлять генофонд и</w:t>
      </w:r>
      <w:r w:rsidR="00D13DD3">
        <w:t>,</w:t>
      </w:r>
      <w:r>
        <w:t xml:space="preserve"> благодаря этому</w:t>
      </w:r>
      <w:r w:rsidR="00D13DD3">
        <w:t>,</w:t>
      </w:r>
      <w:r>
        <w:t xml:space="preserve"> предотвращать </w:t>
      </w:r>
      <w:r w:rsidR="005D7173">
        <w:t xml:space="preserve">сходимость к локальному </w:t>
      </w:r>
      <w:r w:rsidR="00956D05">
        <w:t>экстремуму</w:t>
      </w:r>
      <w:r w:rsidR="005D7173">
        <w:t xml:space="preserve"> целевой функции. </w:t>
      </w:r>
    </w:p>
    <w:p w:rsidR="005D7173" w:rsidRDefault="009630B3" w:rsidP="009630B3">
      <w:pPr>
        <w:pStyle w:val="a3"/>
      </w:pPr>
      <w:r w:rsidRPr="00395D47">
        <w:t>Скрещивание (кроссовер) происходит следующим образом - случайно определяется точка внутри хромосомы</w:t>
      </w:r>
      <w:r w:rsidR="00BA7479">
        <w:t xml:space="preserve"> (набора параметров)</w:t>
      </w:r>
      <w:r w:rsidRPr="00395D47">
        <w:t xml:space="preserve">, называемая точкой разрыва, в которой обе хромосомы делятся </w:t>
      </w:r>
      <w:r w:rsidR="005D7173">
        <w:t xml:space="preserve">на две части. Соединив первую часть одной хромосомы со второй частью </w:t>
      </w:r>
      <w:r w:rsidR="004E431F">
        <w:t>другой</w:t>
      </w:r>
      <w:r w:rsidR="005D7173">
        <w:t xml:space="preserve"> и наоборот, в результате получают две новые хромосомы.</w:t>
      </w:r>
      <w:r w:rsidRPr="00395D47">
        <w:t xml:space="preserve"> </w:t>
      </w:r>
      <w:r w:rsidR="005D7173" w:rsidRPr="00395D47">
        <w:t>На каждом цикле, для предотвращения преждевременной сходимости, с некоторой низкой вероятностью осуществляется мутация особей, которая заключается в изменении отдельного гена-параметра в особи на другой из общего набора параметров.</w:t>
      </w:r>
    </w:p>
    <w:p w:rsidR="00EA5605" w:rsidRDefault="00EA5605" w:rsidP="00EA5605">
      <w:pPr>
        <w:pStyle w:val="a3"/>
        <w:keepNext/>
        <w:ind w:firstLine="0"/>
      </w:pPr>
      <w:r>
        <w:rPr>
          <w:b/>
          <w:i/>
          <w:noProof/>
        </w:rPr>
        <w:lastRenderedPageBreak/>
        <w:drawing>
          <wp:inline distT="0" distB="0" distL="0" distR="0">
            <wp:extent cx="5607050" cy="142367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9" cstate="print"/>
                    <a:srcRect/>
                    <a:stretch>
                      <a:fillRect/>
                    </a:stretch>
                  </pic:blipFill>
                  <pic:spPr bwMode="auto">
                    <a:xfrm>
                      <a:off x="0" y="0"/>
                      <a:ext cx="5607050" cy="1423670"/>
                    </a:xfrm>
                    <a:prstGeom prst="rect">
                      <a:avLst/>
                    </a:prstGeom>
                    <a:noFill/>
                    <a:ln w="9525">
                      <a:noFill/>
                      <a:miter lim="800000"/>
                      <a:headEnd/>
                      <a:tailEnd/>
                    </a:ln>
                  </pic:spPr>
                </pic:pic>
              </a:graphicData>
            </a:graphic>
          </wp:inline>
        </w:drawing>
      </w:r>
    </w:p>
    <w:p w:rsidR="007501CF" w:rsidRPr="00EA5605" w:rsidRDefault="00EA5605" w:rsidP="00EA5605">
      <w:pPr>
        <w:pStyle w:val="a6"/>
        <w:rPr>
          <w:rFonts w:ascii="Times New Roman" w:hAnsi="Times New Roman"/>
          <w:sz w:val="24"/>
          <w:szCs w:val="24"/>
        </w:rPr>
      </w:pPr>
      <w:r w:rsidRPr="00EA5605">
        <w:rPr>
          <w:rFonts w:ascii="Times New Roman" w:hAnsi="Times New Roman"/>
          <w:sz w:val="24"/>
          <w:szCs w:val="24"/>
        </w:rPr>
        <w:t xml:space="preserve">Рисунок </w:t>
      </w:r>
      <w:r w:rsidR="00B8249D" w:rsidRPr="00EA5605">
        <w:rPr>
          <w:rFonts w:ascii="Times New Roman" w:hAnsi="Times New Roman"/>
          <w:sz w:val="24"/>
          <w:szCs w:val="24"/>
        </w:rPr>
        <w:fldChar w:fldCharType="begin"/>
      </w:r>
      <w:r w:rsidRPr="00EA5605">
        <w:rPr>
          <w:rFonts w:ascii="Times New Roman" w:hAnsi="Times New Roman"/>
          <w:sz w:val="24"/>
          <w:szCs w:val="24"/>
        </w:rPr>
        <w:instrText xml:space="preserve"> SEQ Рисунок \* ARABIC </w:instrText>
      </w:r>
      <w:r w:rsidR="00B8249D" w:rsidRPr="00EA5605">
        <w:rPr>
          <w:rFonts w:ascii="Times New Roman" w:hAnsi="Times New Roman"/>
          <w:sz w:val="24"/>
          <w:szCs w:val="24"/>
        </w:rPr>
        <w:fldChar w:fldCharType="separate"/>
      </w:r>
      <w:r w:rsidR="00F74637">
        <w:rPr>
          <w:rFonts w:ascii="Times New Roman" w:hAnsi="Times New Roman"/>
          <w:noProof/>
          <w:sz w:val="24"/>
          <w:szCs w:val="24"/>
        </w:rPr>
        <w:t>4</w:t>
      </w:r>
      <w:r w:rsidR="00B8249D" w:rsidRPr="00EA5605">
        <w:rPr>
          <w:rFonts w:ascii="Times New Roman" w:hAnsi="Times New Roman"/>
          <w:sz w:val="24"/>
          <w:szCs w:val="24"/>
        </w:rPr>
        <w:fldChar w:fldCharType="end"/>
      </w:r>
      <w:r w:rsidRPr="00EA5605">
        <w:rPr>
          <w:rFonts w:ascii="Times New Roman" w:hAnsi="Times New Roman"/>
          <w:sz w:val="24"/>
          <w:szCs w:val="24"/>
        </w:rPr>
        <w:t xml:space="preserve"> Иллюстрация процедуры кроссовера</w:t>
      </w:r>
    </w:p>
    <w:p w:rsidR="00EA5605" w:rsidRDefault="00EA5605" w:rsidP="00EA5605">
      <w:pPr>
        <w:pStyle w:val="a3"/>
        <w:keepNext/>
        <w:ind w:firstLine="0"/>
      </w:pPr>
      <w:r>
        <w:rPr>
          <w:b/>
          <w:i/>
          <w:noProof/>
        </w:rPr>
        <w:drawing>
          <wp:inline distT="0" distB="0" distL="0" distR="0">
            <wp:extent cx="5607050" cy="99187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0" cstate="print"/>
                    <a:srcRect/>
                    <a:stretch>
                      <a:fillRect/>
                    </a:stretch>
                  </pic:blipFill>
                  <pic:spPr bwMode="auto">
                    <a:xfrm>
                      <a:off x="0" y="0"/>
                      <a:ext cx="5607050" cy="991870"/>
                    </a:xfrm>
                    <a:prstGeom prst="rect">
                      <a:avLst/>
                    </a:prstGeom>
                    <a:noFill/>
                    <a:ln w="9525">
                      <a:noFill/>
                      <a:miter lim="800000"/>
                      <a:headEnd/>
                      <a:tailEnd/>
                    </a:ln>
                  </pic:spPr>
                </pic:pic>
              </a:graphicData>
            </a:graphic>
          </wp:inline>
        </w:drawing>
      </w:r>
    </w:p>
    <w:p w:rsidR="00EA5605" w:rsidRPr="00627A11" w:rsidRDefault="00EA5605" w:rsidP="00EA5605">
      <w:pPr>
        <w:pStyle w:val="a6"/>
        <w:rPr>
          <w:rFonts w:ascii="Times New Roman" w:hAnsi="Times New Roman"/>
          <w:sz w:val="24"/>
          <w:szCs w:val="24"/>
        </w:rPr>
      </w:pPr>
      <w:r w:rsidRPr="00627A11">
        <w:rPr>
          <w:rFonts w:ascii="Times New Roman" w:hAnsi="Times New Roman"/>
          <w:sz w:val="24"/>
          <w:szCs w:val="24"/>
        </w:rPr>
        <w:t xml:space="preserve">Рисунок </w:t>
      </w:r>
      <w:r w:rsidR="00B8249D" w:rsidRPr="00627A11">
        <w:rPr>
          <w:rFonts w:ascii="Times New Roman" w:hAnsi="Times New Roman"/>
          <w:sz w:val="24"/>
          <w:szCs w:val="24"/>
        </w:rPr>
        <w:fldChar w:fldCharType="begin"/>
      </w:r>
      <w:r w:rsidRPr="00627A11">
        <w:rPr>
          <w:rFonts w:ascii="Times New Roman" w:hAnsi="Times New Roman"/>
          <w:sz w:val="24"/>
          <w:szCs w:val="24"/>
        </w:rPr>
        <w:instrText xml:space="preserve"> SEQ Рисунок \* ARABIC </w:instrText>
      </w:r>
      <w:r w:rsidR="00B8249D" w:rsidRPr="00627A11">
        <w:rPr>
          <w:rFonts w:ascii="Times New Roman" w:hAnsi="Times New Roman"/>
          <w:sz w:val="24"/>
          <w:szCs w:val="24"/>
        </w:rPr>
        <w:fldChar w:fldCharType="separate"/>
      </w:r>
      <w:r w:rsidR="00F74637">
        <w:rPr>
          <w:rFonts w:ascii="Times New Roman" w:hAnsi="Times New Roman"/>
          <w:noProof/>
          <w:sz w:val="24"/>
          <w:szCs w:val="24"/>
        </w:rPr>
        <w:t>5</w:t>
      </w:r>
      <w:r w:rsidR="00B8249D" w:rsidRPr="00627A11">
        <w:rPr>
          <w:rFonts w:ascii="Times New Roman" w:hAnsi="Times New Roman"/>
          <w:sz w:val="24"/>
          <w:szCs w:val="24"/>
        </w:rPr>
        <w:fldChar w:fldCharType="end"/>
      </w:r>
      <w:r w:rsidRPr="00627A11">
        <w:rPr>
          <w:rFonts w:ascii="Times New Roman" w:hAnsi="Times New Roman"/>
          <w:sz w:val="24"/>
          <w:szCs w:val="24"/>
        </w:rPr>
        <w:t xml:space="preserve"> Иллюстрация про</w:t>
      </w:r>
      <w:r w:rsidR="00627A11" w:rsidRPr="00627A11">
        <w:rPr>
          <w:rFonts w:ascii="Times New Roman" w:hAnsi="Times New Roman"/>
          <w:sz w:val="24"/>
          <w:szCs w:val="24"/>
        </w:rPr>
        <w:t>цедуры мут</w:t>
      </w:r>
      <w:r w:rsidR="00627A11">
        <w:rPr>
          <w:rFonts w:ascii="Times New Roman" w:hAnsi="Times New Roman"/>
          <w:sz w:val="24"/>
          <w:szCs w:val="24"/>
        </w:rPr>
        <w:t>а</w:t>
      </w:r>
      <w:r w:rsidR="00627A11" w:rsidRPr="00627A11">
        <w:rPr>
          <w:rFonts w:ascii="Times New Roman" w:hAnsi="Times New Roman"/>
          <w:sz w:val="24"/>
          <w:szCs w:val="24"/>
        </w:rPr>
        <w:t>ции</w:t>
      </w:r>
    </w:p>
    <w:p w:rsidR="003F2C94" w:rsidRDefault="009630B3">
      <w:pPr>
        <w:pStyle w:val="a3"/>
      </w:pPr>
      <w:r w:rsidRPr="00A81B99">
        <w:t>Получение новых поколений продолжается до тех пор, пока популяция не сойдетс</w:t>
      </w:r>
      <w:r w:rsidR="00AF25EE" w:rsidRPr="00AF25EE">
        <w:t xml:space="preserve">я или не будет превышено заданное пользователем максимальное количество поколений. </w:t>
      </w:r>
    </w:p>
    <w:p w:rsidR="003F2C94" w:rsidRPr="00B37AA9" w:rsidRDefault="00AF25EE">
      <w:pPr>
        <w:pStyle w:val="a3"/>
        <w:rPr>
          <w:b/>
        </w:rPr>
      </w:pPr>
      <w:r w:rsidRPr="00B37AA9">
        <w:rPr>
          <w:b/>
        </w:rPr>
        <w:t>Иллюстрация работы генетического алгоритма</w:t>
      </w:r>
    </w:p>
    <w:p w:rsidR="003F2C94" w:rsidRDefault="00AF25EE">
      <w:pPr>
        <w:pStyle w:val="a3"/>
      </w:pPr>
      <w:r w:rsidRPr="00AF25EE">
        <w:t>П</w:t>
      </w:r>
      <w:r w:rsidR="00A81B99">
        <w:t>родемонстрируем принцип работы генетического алгоритма на следующем простом</w:t>
      </w:r>
      <w:r w:rsidRPr="00AF25EE">
        <w:t xml:space="preserve"> иску</w:t>
      </w:r>
      <w:r w:rsidR="00D32D25">
        <w:t>сственном</w:t>
      </w:r>
      <w:r w:rsidRPr="00AF25EE">
        <w:t xml:space="preserve"> </w:t>
      </w:r>
      <w:r w:rsidR="00A81B99">
        <w:t>примере</w:t>
      </w:r>
      <w:r w:rsidR="00D32D25">
        <w:t xml:space="preserve"> </w:t>
      </w:r>
      <w:r w:rsidRPr="00AF25EE">
        <w:t>[25]</w:t>
      </w:r>
      <w:r w:rsidR="00A81B99">
        <w:t>:</w:t>
      </w:r>
    </w:p>
    <w:p w:rsidR="009077C4" w:rsidRPr="009077C4" w:rsidRDefault="009077C4" w:rsidP="009077C4">
      <w:pPr>
        <w:pStyle w:val="a3"/>
      </w:pPr>
      <w:r w:rsidRPr="009077C4">
        <w:t xml:space="preserve">Рассмотрим </w:t>
      </w:r>
      <w:r>
        <w:t>задачу</w:t>
      </w:r>
      <w:r w:rsidRPr="009077C4">
        <w:t xml:space="preserve"> нахождени</w:t>
      </w:r>
      <w:r>
        <w:t>я</w:t>
      </w:r>
      <w:r w:rsidRPr="009077C4">
        <w:t xml:space="preserve"> хромосомы</w:t>
      </w:r>
      <w:r>
        <w:t xml:space="preserve">, которая </w:t>
      </w:r>
      <w:r w:rsidR="00443AC2">
        <w:t xml:space="preserve">имеет </w:t>
      </w:r>
      <w:r w:rsidRPr="009077C4">
        <w:t>максимально</w:t>
      </w:r>
      <w:r>
        <w:t>е</w:t>
      </w:r>
      <w:r w:rsidRPr="009077C4">
        <w:t xml:space="preserve"> количество единиц. </w:t>
      </w:r>
      <w:r>
        <w:t>Пусть</w:t>
      </w:r>
      <w:r w:rsidRPr="009077C4">
        <w:t xml:space="preserve"> хромосомы состоят из 12 генов, а </w:t>
      </w:r>
      <w:r>
        <w:t xml:space="preserve">каждая </w:t>
      </w:r>
      <w:r w:rsidRPr="009077C4">
        <w:t xml:space="preserve">популяция </w:t>
      </w:r>
      <w:r>
        <w:t>состоит из</w:t>
      </w:r>
      <w:r w:rsidRPr="009077C4">
        <w:t xml:space="preserve"> 8 хромосом. </w:t>
      </w:r>
      <w:r>
        <w:t>Следовательно</w:t>
      </w:r>
      <w:r w:rsidRPr="009077C4">
        <w:t>, наилучш</w:t>
      </w:r>
      <w:r>
        <w:t xml:space="preserve">ая </w:t>
      </w:r>
      <w:r w:rsidRPr="009077C4">
        <w:t>хромосом</w:t>
      </w:r>
      <w:r>
        <w:t xml:space="preserve">а </w:t>
      </w:r>
      <w:r w:rsidRPr="009077C4">
        <w:t>будет состоя</w:t>
      </w:r>
      <w:r>
        <w:t>ть</w:t>
      </w:r>
      <w:r w:rsidRPr="009077C4">
        <w:t xml:space="preserve"> из 12 единиц. </w:t>
      </w:r>
      <w:r w:rsidR="00197830">
        <w:t>Рассмотрим решение этой задачи с использованием</w:t>
      </w:r>
      <w:r w:rsidRPr="009077C4">
        <w:t xml:space="preserve"> генетического алгоритма. </w:t>
      </w:r>
    </w:p>
    <w:p w:rsidR="009077C4" w:rsidRPr="009077C4" w:rsidRDefault="00197830" w:rsidP="009077C4">
      <w:pPr>
        <w:pStyle w:val="a3"/>
      </w:pPr>
      <w:r>
        <w:t>Создание</w:t>
      </w:r>
      <w:r w:rsidR="00EF53CF" w:rsidRPr="009077C4">
        <w:t xml:space="preserve"> или </w:t>
      </w:r>
      <w:r w:rsidR="00EF53CF">
        <w:t>генерация</w:t>
      </w:r>
      <w:r w:rsidR="009077C4" w:rsidRPr="009077C4">
        <w:t xml:space="preserve"> </w:t>
      </w:r>
      <w:r>
        <w:t>начальной</w:t>
      </w:r>
      <w:r w:rsidR="009077C4" w:rsidRPr="009077C4">
        <w:t xml:space="preserve"> популяции. </w:t>
      </w:r>
      <w:r>
        <w:t>Для этого потребуется сгенерировать</w:t>
      </w:r>
      <w:r w:rsidR="009077C4" w:rsidRPr="009077C4">
        <w:t xml:space="preserve"> 8 двоичных последовательностей</w:t>
      </w:r>
      <w:r w:rsidR="00443AC2">
        <w:t>, каждая</w:t>
      </w:r>
      <w:r w:rsidR="009077C4" w:rsidRPr="009077C4">
        <w:t xml:space="preserve"> длиной</w:t>
      </w:r>
      <w:r w:rsidR="00EF53CF">
        <w:t xml:space="preserve"> по</w:t>
      </w:r>
      <w:r>
        <w:t xml:space="preserve"> 12 бит</w:t>
      </w:r>
      <w:r w:rsidR="009077C4" w:rsidRPr="009077C4">
        <w:t xml:space="preserve">. </w:t>
      </w:r>
      <w:r w:rsidR="00443AC2">
        <w:t>Их</w:t>
      </w:r>
      <w:r w:rsidR="009077C4" w:rsidRPr="009077C4">
        <w:t xml:space="preserve"> можно </w:t>
      </w:r>
      <w:r w:rsidR="00443AC2">
        <w:t>получи</w:t>
      </w:r>
      <w:r w:rsidR="009077C4" w:rsidRPr="009077C4">
        <w:t xml:space="preserve">ть, например, </w:t>
      </w:r>
      <w:r>
        <w:t>разыгрывая базовую случайную величину</w:t>
      </w:r>
      <w:r w:rsidR="009077C4" w:rsidRPr="009077C4">
        <w:t xml:space="preserve"> 96 раз </w:t>
      </w:r>
      <w:r w:rsidR="00BA7479">
        <w:t>(</w:t>
      </w:r>
      <w:r w:rsidR="009077C4" w:rsidRPr="009077C4">
        <w:t xml:space="preserve">при </w:t>
      </w:r>
      <w:r>
        <w:t xml:space="preserve">получении значения из интервала </w:t>
      </w:r>
      <w:r w:rsidRPr="00197830">
        <w:t>[0;0.5]</w:t>
      </w:r>
      <w:r>
        <w:t xml:space="preserve"> приписывается значение 1,</w:t>
      </w:r>
      <w:r w:rsidR="009077C4" w:rsidRPr="009077C4">
        <w:t xml:space="preserve"> в случае </w:t>
      </w:r>
      <w:r>
        <w:t>значения из интервала (0.5,1</w:t>
      </w:r>
      <w:r w:rsidRPr="00197830">
        <w:t>]</w:t>
      </w:r>
      <w:r w:rsidR="009077C4" w:rsidRPr="009077C4">
        <w:t xml:space="preserve"> - 0)</w:t>
      </w:r>
      <w:r w:rsidR="00EF53CF">
        <w:t xml:space="preserve"> или использованием любого генератора двоичных случайных чисел</w:t>
      </w:r>
      <w:r w:rsidR="009077C4" w:rsidRPr="009077C4">
        <w:t xml:space="preserve">. </w:t>
      </w:r>
      <w:r w:rsidR="00EF53CF">
        <w:t>Сформируем исходную популяцию, использовав любой из предложенных методов:</w:t>
      </w:r>
    </w:p>
    <w:p w:rsidR="009077C4" w:rsidRPr="00E91306" w:rsidRDefault="00C23135" w:rsidP="009077C4">
      <w:pPr>
        <w:pStyle w:val="a3"/>
      </w:pPr>
      <w:r>
        <w:rPr>
          <w:lang w:val="en-US"/>
        </w:rPr>
        <w:lastRenderedPageBreak/>
        <w:t>ch</w:t>
      </w:r>
      <w:r w:rsidR="00AF25EE" w:rsidRPr="00E91306">
        <w:rPr>
          <w:vertAlign w:val="subscript"/>
        </w:rPr>
        <w:t>1</w:t>
      </w:r>
      <w:r w:rsidR="00AF25EE" w:rsidRPr="00E91306">
        <w:t xml:space="preserve"> = [010111101010];</w:t>
      </w:r>
      <w:r w:rsidR="00AF25EE" w:rsidRPr="00E91306">
        <w:tab/>
      </w:r>
      <w:r w:rsidR="00AF25EE" w:rsidRPr="00E91306">
        <w:tab/>
      </w:r>
      <w:r w:rsidR="00AF25EE" w:rsidRPr="00E91306">
        <w:tab/>
      </w:r>
      <w:r>
        <w:rPr>
          <w:lang w:val="en-US"/>
        </w:rPr>
        <w:t>ch</w:t>
      </w:r>
      <w:r w:rsidR="00AF25EE" w:rsidRPr="00E91306">
        <w:rPr>
          <w:vertAlign w:val="subscript"/>
        </w:rPr>
        <w:t xml:space="preserve">2 </w:t>
      </w:r>
      <w:r w:rsidR="00AF25EE" w:rsidRPr="00E91306">
        <w:t>= [110000101101];</w:t>
      </w:r>
    </w:p>
    <w:p w:rsidR="00C23135" w:rsidRPr="00820EFA" w:rsidRDefault="00C23135" w:rsidP="00C23135">
      <w:pPr>
        <w:pStyle w:val="a3"/>
        <w:rPr>
          <w:lang w:val="en-US"/>
        </w:rPr>
      </w:pPr>
      <w:r>
        <w:rPr>
          <w:lang w:val="en-US"/>
        </w:rPr>
        <w:t>ch</w:t>
      </w:r>
      <w:r w:rsidRPr="00820EFA">
        <w:rPr>
          <w:vertAlign w:val="subscript"/>
          <w:lang w:val="en-US"/>
        </w:rPr>
        <w:t>3</w:t>
      </w:r>
      <w:r w:rsidR="00AF25EE" w:rsidRPr="00820EFA">
        <w:rPr>
          <w:lang w:val="en-US"/>
        </w:rPr>
        <w:t xml:space="preserve"> = [</w:t>
      </w:r>
      <w:r w:rsidRPr="00820EFA">
        <w:rPr>
          <w:lang w:val="en-US"/>
        </w:rPr>
        <w:t>111000001001</w:t>
      </w:r>
      <w:r w:rsidR="00AF25EE" w:rsidRPr="00820EFA">
        <w:rPr>
          <w:lang w:val="en-US"/>
        </w:rPr>
        <w:t>];</w:t>
      </w:r>
      <w:r w:rsidR="00AF25EE" w:rsidRPr="00820EFA">
        <w:rPr>
          <w:lang w:val="en-US"/>
        </w:rPr>
        <w:tab/>
      </w:r>
      <w:r w:rsidR="00AF25EE" w:rsidRPr="00820EFA">
        <w:rPr>
          <w:lang w:val="en-US"/>
        </w:rPr>
        <w:tab/>
      </w:r>
      <w:r w:rsidR="00AF25EE" w:rsidRPr="00820EFA">
        <w:rPr>
          <w:lang w:val="en-US"/>
        </w:rPr>
        <w:tab/>
      </w:r>
      <w:r>
        <w:rPr>
          <w:lang w:val="en-US"/>
        </w:rPr>
        <w:t>ch</w:t>
      </w:r>
      <w:r w:rsidRPr="00820EFA">
        <w:rPr>
          <w:vertAlign w:val="subscript"/>
          <w:lang w:val="en-US"/>
        </w:rPr>
        <w:t>4</w:t>
      </w:r>
      <w:r w:rsidR="00AF25EE" w:rsidRPr="00820EFA">
        <w:rPr>
          <w:vertAlign w:val="subscript"/>
          <w:lang w:val="en-US"/>
        </w:rPr>
        <w:t xml:space="preserve"> </w:t>
      </w:r>
      <w:r w:rsidR="00AF25EE" w:rsidRPr="00820EFA">
        <w:rPr>
          <w:lang w:val="en-US"/>
        </w:rPr>
        <w:t>= [</w:t>
      </w:r>
      <w:r w:rsidRPr="00820EFA">
        <w:rPr>
          <w:lang w:val="en-US"/>
        </w:rPr>
        <w:t>100010000001</w:t>
      </w:r>
      <w:r w:rsidR="00AF25EE" w:rsidRPr="00820EFA">
        <w:rPr>
          <w:lang w:val="en-US"/>
        </w:rPr>
        <w:t>];</w:t>
      </w:r>
    </w:p>
    <w:p w:rsidR="00C23135" w:rsidRPr="00820EFA" w:rsidRDefault="00C23135" w:rsidP="00C23135">
      <w:pPr>
        <w:pStyle w:val="a3"/>
        <w:rPr>
          <w:lang w:val="en-US"/>
        </w:rPr>
      </w:pPr>
      <w:r>
        <w:rPr>
          <w:lang w:val="en-US"/>
        </w:rPr>
        <w:t>ch</w:t>
      </w:r>
      <w:r w:rsidRPr="00820EFA">
        <w:rPr>
          <w:vertAlign w:val="subscript"/>
          <w:lang w:val="en-US"/>
        </w:rPr>
        <w:t>5</w:t>
      </w:r>
      <w:r w:rsidR="00AF25EE" w:rsidRPr="00820EFA">
        <w:rPr>
          <w:lang w:val="en-US"/>
        </w:rPr>
        <w:t xml:space="preserve"> = [</w:t>
      </w:r>
      <w:r w:rsidRPr="00820EFA">
        <w:rPr>
          <w:lang w:val="en-US"/>
        </w:rPr>
        <w:t>001101011000</w:t>
      </w:r>
      <w:r w:rsidR="00AF25EE" w:rsidRPr="00820EFA">
        <w:rPr>
          <w:lang w:val="en-US"/>
        </w:rPr>
        <w:t>];</w:t>
      </w:r>
      <w:r w:rsidR="00AF25EE" w:rsidRPr="00820EFA">
        <w:rPr>
          <w:lang w:val="en-US"/>
        </w:rPr>
        <w:tab/>
      </w:r>
      <w:r w:rsidR="00AF25EE" w:rsidRPr="00820EFA">
        <w:rPr>
          <w:lang w:val="en-US"/>
        </w:rPr>
        <w:tab/>
      </w:r>
      <w:r w:rsidR="00AF25EE" w:rsidRPr="00820EFA">
        <w:rPr>
          <w:lang w:val="en-US"/>
        </w:rPr>
        <w:tab/>
      </w:r>
      <w:r>
        <w:rPr>
          <w:lang w:val="en-US"/>
        </w:rPr>
        <w:t>ch</w:t>
      </w:r>
      <w:r w:rsidRPr="00820EFA">
        <w:rPr>
          <w:vertAlign w:val="subscript"/>
          <w:lang w:val="en-US"/>
        </w:rPr>
        <w:t>6</w:t>
      </w:r>
      <w:r w:rsidR="00AF25EE" w:rsidRPr="00820EFA">
        <w:rPr>
          <w:vertAlign w:val="subscript"/>
          <w:lang w:val="en-US"/>
        </w:rPr>
        <w:t xml:space="preserve"> </w:t>
      </w:r>
      <w:r w:rsidR="00AF25EE" w:rsidRPr="00820EFA">
        <w:rPr>
          <w:lang w:val="en-US"/>
        </w:rPr>
        <w:t>= [</w:t>
      </w:r>
      <w:r w:rsidRPr="00820EFA">
        <w:rPr>
          <w:lang w:val="en-US"/>
        </w:rPr>
        <w:t>100010000101</w:t>
      </w:r>
      <w:r w:rsidR="00AF25EE" w:rsidRPr="00820EFA">
        <w:rPr>
          <w:lang w:val="en-US"/>
        </w:rPr>
        <w:t>];</w:t>
      </w:r>
    </w:p>
    <w:p w:rsidR="00C23135" w:rsidRPr="00820EFA" w:rsidRDefault="00C23135" w:rsidP="009077C4">
      <w:pPr>
        <w:pStyle w:val="a3"/>
        <w:rPr>
          <w:lang w:val="en-US"/>
        </w:rPr>
      </w:pPr>
      <w:r>
        <w:rPr>
          <w:lang w:val="en-US"/>
        </w:rPr>
        <w:t>ch</w:t>
      </w:r>
      <w:r w:rsidR="00AF25EE" w:rsidRPr="00820EFA">
        <w:rPr>
          <w:vertAlign w:val="subscript"/>
          <w:lang w:val="en-US"/>
        </w:rPr>
        <w:t>7</w:t>
      </w:r>
      <w:r w:rsidR="00AF25EE" w:rsidRPr="00820EFA">
        <w:rPr>
          <w:lang w:val="en-US"/>
        </w:rPr>
        <w:t xml:space="preserve"> = [001000001010];</w:t>
      </w:r>
      <w:r w:rsidR="00AF25EE" w:rsidRPr="00820EFA">
        <w:rPr>
          <w:lang w:val="en-US"/>
        </w:rPr>
        <w:tab/>
      </w:r>
      <w:r w:rsidR="00AF25EE" w:rsidRPr="00820EFA">
        <w:rPr>
          <w:lang w:val="en-US"/>
        </w:rPr>
        <w:tab/>
      </w:r>
      <w:r w:rsidR="00AF25EE" w:rsidRPr="00820EFA">
        <w:rPr>
          <w:lang w:val="en-US"/>
        </w:rPr>
        <w:tab/>
      </w:r>
      <w:r>
        <w:rPr>
          <w:lang w:val="en-US"/>
        </w:rPr>
        <w:t>ch</w:t>
      </w:r>
      <w:r w:rsidR="00AF25EE" w:rsidRPr="00820EFA">
        <w:rPr>
          <w:vertAlign w:val="subscript"/>
          <w:lang w:val="en-US"/>
        </w:rPr>
        <w:t xml:space="preserve">8 </w:t>
      </w:r>
      <w:r w:rsidR="00AF25EE" w:rsidRPr="00820EFA">
        <w:rPr>
          <w:lang w:val="en-US"/>
        </w:rPr>
        <w:t>= [11001101</w:t>
      </w:r>
      <w:r w:rsidR="00F34321" w:rsidRPr="00820EFA">
        <w:rPr>
          <w:lang w:val="en-US"/>
        </w:rPr>
        <w:t>0</w:t>
      </w:r>
      <w:r w:rsidR="00AF25EE" w:rsidRPr="00820EFA">
        <w:rPr>
          <w:lang w:val="en-US"/>
        </w:rPr>
        <w:t>110].</w:t>
      </w:r>
    </w:p>
    <w:p w:rsidR="009077C4" w:rsidRPr="009077C4" w:rsidRDefault="009077C4" w:rsidP="009077C4">
      <w:pPr>
        <w:pStyle w:val="a3"/>
      </w:pPr>
      <w:r w:rsidRPr="009077C4">
        <w:t>Оцен</w:t>
      </w:r>
      <w:r w:rsidR="00C23135">
        <w:t>им</w:t>
      </w:r>
      <w:r w:rsidRPr="009077C4">
        <w:t xml:space="preserve"> приспособленност</w:t>
      </w:r>
      <w:r w:rsidR="00C23135">
        <w:t>ь</w:t>
      </w:r>
      <w:r w:rsidRPr="009077C4">
        <w:t xml:space="preserve"> хромосом в</w:t>
      </w:r>
      <w:r w:rsidR="00C23135">
        <w:t xml:space="preserve"> созданной</w:t>
      </w:r>
      <w:r w:rsidRPr="009077C4">
        <w:t xml:space="preserve"> популяции. </w:t>
      </w:r>
      <w:r w:rsidR="00820EFA">
        <w:t>Так как в</w:t>
      </w:r>
      <w:r w:rsidRPr="009077C4">
        <w:t xml:space="preserve"> </w:t>
      </w:r>
      <w:r w:rsidR="00820EFA">
        <w:t>нашем</w:t>
      </w:r>
      <w:r w:rsidR="00443AC2">
        <w:t xml:space="preserve"> простом</w:t>
      </w:r>
      <w:r w:rsidRPr="009077C4">
        <w:t xml:space="preserve"> примере </w:t>
      </w:r>
      <w:r w:rsidR="00820EFA">
        <w:t>мы ищем такую хромосому</w:t>
      </w:r>
      <w:r w:rsidRPr="009077C4">
        <w:t xml:space="preserve">, которая содержит </w:t>
      </w:r>
      <w:r w:rsidR="00F34321">
        <w:t>максимальное</w:t>
      </w:r>
      <w:r w:rsidRPr="009077C4">
        <w:t xml:space="preserve"> </w:t>
      </w:r>
      <w:r w:rsidR="00820EFA">
        <w:t>число</w:t>
      </w:r>
      <w:r w:rsidRPr="009077C4">
        <w:t xml:space="preserve"> единиц. </w:t>
      </w:r>
      <w:r w:rsidR="00F34321">
        <w:t>Следовательно,</w:t>
      </w:r>
      <w:r w:rsidRPr="009077C4">
        <w:t xml:space="preserve"> функция при</w:t>
      </w:r>
      <w:r w:rsidR="0009308C">
        <w:t>надлежности</w:t>
      </w:r>
      <w:r w:rsidRPr="009077C4">
        <w:t xml:space="preserve"> </w:t>
      </w:r>
      <w:r w:rsidR="00820EFA">
        <w:t>должна зависеть от</w:t>
      </w:r>
      <w:r w:rsidRPr="009077C4">
        <w:t xml:space="preserve"> количеств</w:t>
      </w:r>
      <w:r w:rsidR="00820EFA">
        <w:t>а</w:t>
      </w:r>
      <w:r w:rsidRPr="009077C4">
        <w:t xml:space="preserve"> единиц в хромосоме. </w:t>
      </w:r>
      <w:r w:rsidR="00820EFA">
        <w:t>Будем обозначать</w:t>
      </w:r>
      <w:r w:rsidRPr="009077C4">
        <w:t xml:space="preserve"> функцию </w:t>
      </w:r>
      <w:r w:rsidR="0009308C">
        <w:t>принадлежности</w:t>
      </w:r>
      <w:r w:rsidRPr="009077C4">
        <w:t xml:space="preserve"> символом</w:t>
      </w:r>
      <w:r w:rsidR="00F34321">
        <w:t xml:space="preserve"> </w:t>
      </w:r>
      <w:r w:rsidR="00AF25EE" w:rsidRPr="00AF25EE">
        <w:rPr>
          <w:i/>
          <w:lang w:val="en-US"/>
        </w:rPr>
        <w:t>F</w:t>
      </w:r>
      <w:r w:rsidRPr="009077C4">
        <w:t xml:space="preserve">. </w:t>
      </w:r>
      <w:r w:rsidR="0009308C">
        <w:t xml:space="preserve">А за ее значение брать сумму генов хромосомы. </w:t>
      </w:r>
      <w:r w:rsidR="00443AC2">
        <w:t>В этом случае</w:t>
      </w:r>
      <w:r w:rsidRPr="009077C4">
        <w:t xml:space="preserve"> значения для каждой хромосомы из </w:t>
      </w:r>
      <w:r w:rsidR="00820EFA">
        <w:t>получен</w:t>
      </w:r>
      <w:r w:rsidR="0009308C">
        <w:t>н</w:t>
      </w:r>
      <w:r w:rsidR="00820EFA">
        <w:t>ой</w:t>
      </w:r>
      <w:r w:rsidRPr="009077C4">
        <w:t xml:space="preserve"> популяции будут </w:t>
      </w:r>
      <w:r w:rsidR="00443AC2">
        <w:t>следующие</w:t>
      </w:r>
      <w:r w:rsidRPr="009077C4">
        <w:t>:</w:t>
      </w:r>
    </w:p>
    <w:p w:rsidR="009077C4" w:rsidRPr="00197830" w:rsidRDefault="00AF25EE" w:rsidP="009077C4">
      <w:pPr>
        <w:pStyle w:val="a3"/>
        <w:rPr>
          <w:lang w:val="en-US"/>
        </w:rPr>
      </w:pPr>
      <w:r w:rsidRPr="00AF25EE">
        <w:rPr>
          <w:i/>
          <w:lang w:val="en-US"/>
        </w:rPr>
        <w:t>F</w:t>
      </w:r>
      <w:r w:rsidR="00F34321" w:rsidRPr="00197830">
        <w:rPr>
          <w:lang w:val="en-US"/>
        </w:rPr>
        <w:t>(</w:t>
      </w:r>
      <w:r w:rsidR="00F34321">
        <w:rPr>
          <w:lang w:val="en-US"/>
        </w:rPr>
        <w:t>ch</w:t>
      </w:r>
      <w:r w:rsidR="00F34321" w:rsidRPr="00197830">
        <w:rPr>
          <w:vertAlign w:val="subscript"/>
          <w:lang w:val="en-US"/>
        </w:rPr>
        <w:t>1</w:t>
      </w:r>
      <w:r w:rsidR="00F34321" w:rsidRPr="00197830">
        <w:rPr>
          <w:lang w:val="en-US"/>
        </w:rPr>
        <w:t>) = 7;</w:t>
      </w:r>
      <w:r w:rsidR="00F34321" w:rsidRPr="00197830">
        <w:rPr>
          <w:lang w:val="en-US"/>
        </w:rPr>
        <w:tab/>
      </w:r>
      <w:r w:rsidR="00F34321" w:rsidRPr="00197830">
        <w:rPr>
          <w:lang w:val="en-US"/>
        </w:rPr>
        <w:tab/>
      </w:r>
      <w:r w:rsidR="00F34321" w:rsidRPr="00197830">
        <w:rPr>
          <w:lang w:val="en-US"/>
        </w:rPr>
        <w:tab/>
      </w:r>
      <w:r w:rsidRPr="00AF25EE">
        <w:rPr>
          <w:i/>
          <w:lang w:val="en-US"/>
        </w:rPr>
        <w:t>F</w:t>
      </w:r>
      <w:r w:rsidR="00F34321" w:rsidRPr="00197830">
        <w:rPr>
          <w:lang w:val="en-US"/>
        </w:rPr>
        <w:t>(</w:t>
      </w:r>
      <w:r w:rsidR="00F34321">
        <w:rPr>
          <w:lang w:val="en-US"/>
        </w:rPr>
        <w:t>ch</w:t>
      </w:r>
      <w:r w:rsidR="00F34321" w:rsidRPr="00197830">
        <w:rPr>
          <w:vertAlign w:val="subscript"/>
          <w:lang w:val="en-US"/>
        </w:rPr>
        <w:t>2</w:t>
      </w:r>
      <w:r w:rsidR="00F34321" w:rsidRPr="00197830">
        <w:rPr>
          <w:lang w:val="en-US"/>
        </w:rPr>
        <w:t>) = 6;</w:t>
      </w:r>
    </w:p>
    <w:p w:rsidR="00F34321" w:rsidRPr="00197830" w:rsidRDefault="00F34321" w:rsidP="00F34321">
      <w:pPr>
        <w:pStyle w:val="a3"/>
        <w:rPr>
          <w:lang w:val="en-US"/>
        </w:rPr>
      </w:pPr>
      <w:r w:rsidRPr="00F34321">
        <w:rPr>
          <w:i/>
          <w:lang w:val="en-US"/>
        </w:rPr>
        <w:t>F</w:t>
      </w:r>
      <w:r w:rsidR="00AF25EE" w:rsidRPr="00197830">
        <w:rPr>
          <w:lang w:val="en-US"/>
        </w:rPr>
        <w:t>(</w:t>
      </w:r>
      <w:r>
        <w:rPr>
          <w:lang w:val="en-US"/>
        </w:rPr>
        <w:t>ch</w:t>
      </w:r>
      <w:r w:rsidRPr="00197830">
        <w:rPr>
          <w:vertAlign w:val="subscript"/>
          <w:lang w:val="en-US"/>
        </w:rPr>
        <w:t>3</w:t>
      </w:r>
      <w:r w:rsidR="00AF25EE" w:rsidRPr="00197830">
        <w:rPr>
          <w:lang w:val="en-US"/>
        </w:rPr>
        <w:t xml:space="preserve">) = </w:t>
      </w:r>
      <w:r w:rsidRPr="00197830">
        <w:rPr>
          <w:lang w:val="en-US"/>
        </w:rPr>
        <w:t>5</w:t>
      </w:r>
      <w:r w:rsidR="00AF25EE" w:rsidRPr="00197830">
        <w:rPr>
          <w:lang w:val="en-US"/>
        </w:rPr>
        <w:t>;</w:t>
      </w:r>
      <w:r w:rsidR="00AF25EE" w:rsidRPr="00197830">
        <w:rPr>
          <w:lang w:val="en-US"/>
        </w:rPr>
        <w:tab/>
      </w:r>
      <w:r w:rsidR="00AF25EE" w:rsidRPr="00197830">
        <w:rPr>
          <w:lang w:val="en-US"/>
        </w:rPr>
        <w:tab/>
      </w:r>
      <w:r w:rsidR="00AF25EE" w:rsidRPr="00197830">
        <w:rPr>
          <w:lang w:val="en-US"/>
        </w:rPr>
        <w:tab/>
      </w:r>
      <w:r w:rsidRPr="00F34321">
        <w:rPr>
          <w:i/>
          <w:lang w:val="en-US"/>
        </w:rPr>
        <w:t>F</w:t>
      </w:r>
      <w:r w:rsidR="00AF25EE" w:rsidRPr="00197830">
        <w:rPr>
          <w:lang w:val="en-US"/>
        </w:rPr>
        <w:t>(</w:t>
      </w:r>
      <w:r>
        <w:rPr>
          <w:lang w:val="en-US"/>
        </w:rPr>
        <w:t>ch</w:t>
      </w:r>
      <w:r w:rsidRPr="00197830">
        <w:rPr>
          <w:vertAlign w:val="subscript"/>
          <w:lang w:val="en-US"/>
        </w:rPr>
        <w:t>4</w:t>
      </w:r>
      <w:r w:rsidR="00AF25EE" w:rsidRPr="00197830">
        <w:rPr>
          <w:lang w:val="en-US"/>
        </w:rPr>
        <w:t xml:space="preserve">) = </w:t>
      </w:r>
      <w:r w:rsidRPr="00197830">
        <w:rPr>
          <w:lang w:val="en-US"/>
        </w:rPr>
        <w:t>3</w:t>
      </w:r>
      <w:r w:rsidR="00AF25EE" w:rsidRPr="00197830">
        <w:rPr>
          <w:lang w:val="en-US"/>
        </w:rPr>
        <w:t>;</w:t>
      </w:r>
    </w:p>
    <w:p w:rsidR="00F34321" w:rsidRPr="00197830" w:rsidRDefault="00F34321" w:rsidP="00F34321">
      <w:pPr>
        <w:pStyle w:val="a3"/>
        <w:rPr>
          <w:lang w:val="en-US"/>
        </w:rPr>
      </w:pPr>
      <w:r w:rsidRPr="00F34321">
        <w:rPr>
          <w:i/>
          <w:lang w:val="en-US"/>
        </w:rPr>
        <w:t>F</w:t>
      </w:r>
      <w:r w:rsidR="00AF25EE" w:rsidRPr="00197830">
        <w:rPr>
          <w:lang w:val="en-US"/>
        </w:rPr>
        <w:t>(</w:t>
      </w:r>
      <w:r>
        <w:rPr>
          <w:lang w:val="en-US"/>
        </w:rPr>
        <w:t>ch</w:t>
      </w:r>
      <w:r w:rsidRPr="00197830">
        <w:rPr>
          <w:vertAlign w:val="subscript"/>
          <w:lang w:val="en-US"/>
        </w:rPr>
        <w:t>5</w:t>
      </w:r>
      <w:r w:rsidR="00AF25EE" w:rsidRPr="00197830">
        <w:rPr>
          <w:lang w:val="en-US"/>
        </w:rPr>
        <w:t xml:space="preserve">) = </w:t>
      </w:r>
      <w:r w:rsidRPr="00197830">
        <w:rPr>
          <w:lang w:val="en-US"/>
        </w:rPr>
        <w:t>5</w:t>
      </w:r>
      <w:r w:rsidR="00AF25EE" w:rsidRPr="00197830">
        <w:rPr>
          <w:lang w:val="en-US"/>
        </w:rPr>
        <w:t>;</w:t>
      </w:r>
      <w:r w:rsidR="00AF25EE" w:rsidRPr="00197830">
        <w:rPr>
          <w:lang w:val="en-US"/>
        </w:rPr>
        <w:tab/>
      </w:r>
      <w:r w:rsidR="00AF25EE" w:rsidRPr="00197830">
        <w:rPr>
          <w:lang w:val="en-US"/>
        </w:rPr>
        <w:tab/>
      </w:r>
      <w:r w:rsidR="00AF25EE" w:rsidRPr="00197830">
        <w:rPr>
          <w:lang w:val="en-US"/>
        </w:rPr>
        <w:tab/>
      </w:r>
      <w:r w:rsidRPr="00F34321">
        <w:rPr>
          <w:i/>
          <w:lang w:val="en-US"/>
        </w:rPr>
        <w:t>F</w:t>
      </w:r>
      <w:r w:rsidR="00AF25EE" w:rsidRPr="00197830">
        <w:rPr>
          <w:lang w:val="en-US"/>
        </w:rPr>
        <w:t>(</w:t>
      </w:r>
      <w:r>
        <w:rPr>
          <w:lang w:val="en-US"/>
        </w:rPr>
        <w:t>ch</w:t>
      </w:r>
      <w:r w:rsidRPr="00197830">
        <w:rPr>
          <w:vertAlign w:val="subscript"/>
          <w:lang w:val="en-US"/>
        </w:rPr>
        <w:t>6</w:t>
      </w:r>
      <w:r w:rsidR="00AF25EE" w:rsidRPr="00197830">
        <w:rPr>
          <w:lang w:val="en-US"/>
        </w:rPr>
        <w:t xml:space="preserve">) = </w:t>
      </w:r>
      <w:r w:rsidRPr="00197830">
        <w:rPr>
          <w:lang w:val="en-US"/>
        </w:rPr>
        <w:t>4</w:t>
      </w:r>
      <w:r w:rsidR="00AF25EE" w:rsidRPr="00197830">
        <w:rPr>
          <w:lang w:val="en-US"/>
        </w:rPr>
        <w:t>;</w:t>
      </w:r>
    </w:p>
    <w:p w:rsidR="00F34321" w:rsidRPr="00197830" w:rsidRDefault="00F34321" w:rsidP="009077C4">
      <w:pPr>
        <w:pStyle w:val="a3"/>
        <w:rPr>
          <w:lang w:val="en-US"/>
        </w:rPr>
      </w:pPr>
      <w:r w:rsidRPr="00F34321">
        <w:rPr>
          <w:i/>
          <w:lang w:val="en-US"/>
        </w:rPr>
        <w:t>F</w:t>
      </w:r>
      <w:r w:rsidR="00AF25EE" w:rsidRPr="00197830">
        <w:rPr>
          <w:lang w:val="en-US"/>
        </w:rPr>
        <w:t>(</w:t>
      </w:r>
      <w:r>
        <w:rPr>
          <w:lang w:val="en-US"/>
        </w:rPr>
        <w:t>ch</w:t>
      </w:r>
      <w:r w:rsidR="00AF25EE" w:rsidRPr="00197830">
        <w:rPr>
          <w:vertAlign w:val="subscript"/>
          <w:lang w:val="en-US"/>
        </w:rPr>
        <w:t>7</w:t>
      </w:r>
      <w:r w:rsidR="00AF25EE" w:rsidRPr="00197830">
        <w:rPr>
          <w:lang w:val="en-US"/>
        </w:rPr>
        <w:t>) = 3;</w:t>
      </w:r>
      <w:r w:rsidR="00AF25EE" w:rsidRPr="00197830">
        <w:rPr>
          <w:lang w:val="en-US"/>
        </w:rPr>
        <w:tab/>
      </w:r>
      <w:r w:rsidR="00AF25EE" w:rsidRPr="00197830">
        <w:rPr>
          <w:lang w:val="en-US"/>
        </w:rPr>
        <w:tab/>
      </w:r>
      <w:r w:rsidR="00AF25EE" w:rsidRPr="00197830">
        <w:rPr>
          <w:lang w:val="en-US"/>
        </w:rPr>
        <w:tab/>
      </w:r>
      <w:r w:rsidRPr="00F34321">
        <w:rPr>
          <w:i/>
          <w:lang w:val="en-US"/>
        </w:rPr>
        <w:t>F</w:t>
      </w:r>
      <w:r w:rsidR="00AF25EE" w:rsidRPr="00197830">
        <w:rPr>
          <w:lang w:val="en-US"/>
        </w:rPr>
        <w:t>(</w:t>
      </w:r>
      <w:r>
        <w:rPr>
          <w:lang w:val="en-US"/>
        </w:rPr>
        <w:t>ch</w:t>
      </w:r>
      <w:r w:rsidR="00AF25EE" w:rsidRPr="00197830">
        <w:rPr>
          <w:vertAlign w:val="subscript"/>
          <w:lang w:val="en-US"/>
        </w:rPr>
        <w:t>8</w:t>
      </w:r>
      <w:r w:rsidR="00AF25EE" w:rsidRPr="00197830">
        <w:rPr>
          <w:lang w:val="en-US"/>
        </w:rPr>
        <w:t>) = 7.</w:t>
      </w:r>
    </w:p>
    <w:p w:rsidR="009077C4" w:rsidRPr="009077C4" w:rsidRDefault="009077C4" w:rsidP="009077C4">
      <w:pPr>
        <w:pStyle w:val="a3"/>
      </w:pPr>
      <w:r w:rsidRPr="009077C4">
        <w:t>Хромосомы</w:t>
      </w:r>
      <w:r w:rsidR="00AF25EE" w:rsidRPr="00AF25EE">
        <w:t xml:space="preserve"> </w:t>
      </w:r>
      <w:r w:rsidR="00F34321">
        <w:rPr>
          <w:lang w:val="en-US"/>
        </w:rPr>
        <w:t>ch</w:t>
      </w:r>
      <w:r w:rsidR="00AF25EE" w:rsidRPr="00AF25EE">
        <w:rPr>
          <w:vertAlign w:val="subscript"/>
        </w:rPr>
        <w:t>1</w:t>
      </w:r>
      <w:r w:rsidR="00AF25EE" w:rsidRPr="00AF25EE">
        <w:t xml:space="preserve"> </w:t>
      </w:r>
      <w:r w:rsidRPr="009077C4">
        <w:t>и</w:t>
      </w:r>
      <w:r w:rsidR="00AF25EE" w:rsidRPr="00AF25EE">
        <w:t xml:space="preserve"> </w:t>
      </w:r>
      <w:r w:rsidR="00F34321">
        <w:rPr>
          <w:lang w:val="en-US"/>
        </w:rPr>
        <w:t>ch</w:t>
      </w:r>
      <w:r w:rsidR="00AF25EE" w:rsidRPr="00AF25EE">
        <w:rPr>
          <w:vertAlign w:val="subscript"/>
        </w:rPr>
        <w:t>8</w:t>
      </w:r>
      <w:r w:rsidR="00AF25EE" w:rsidRPr="00AF25EE">
        <w:t xml:space="preserve"> </w:t>
      </w:r>
      <w:r w:rsidR="00443AC2">
        <w:t>имеют</w:t>
      </w:r>
      <w:r w:rsidRPr="009077C4">
        <w:t xml:space="preserve"> наибольш</w:t>
      </w:r>
      <w:r w:rsidR="00443AC2">
        <w:t>ие</w:t>
      </w:r>
      <w:r w:rsidRPr="009077C4">
        <w:t xml:space="preserve"> значения функции при</w:t>
      </w:r>
      <w:r w:rsidR="00F34321">
        <w:t>способленности</w:t>
      </w:r>
      <w:r w:rsidRPr="009077C4">
        <w:t xml:space="preserve">. В </w:t>
      </w:r>
      <w:r w:rsidR="00443AC2">
        <w:t>данной</w:t>
      </w:r>
      <w:r w:rsidRPr="009077C4">
        <w:t xml:space="preserve"> популяции они </w:t>
      </w:r>
      <w:r w:rsidR="00443AC2">
        <w:t>являются</w:t>
      </w:r>
      <w:r w:rsidRPr="009077C4">
        <w:t xml:space="preserve"> </w:t>
      </w:r>
      <w:r w:rsidR="00443AC2">
        <w:t>основными</w:t>
      </w:r>
      <w:r w:rsidRPr="009077C4">
        <w:t xml:space="preserve"> </w:t>
      </w:r>
      <w:r w:rsidR="0009308C">
        <w:t>претендентами</w:t>
      </w:r>
      <w:r w:rsidRPr="009077C4">
        <w:t xml:space="preserve"> на решение задачи. Если условие остановки алгоритма не выполняется, то на следующем шаге производится </w:t>
      </w:r>
      <w:r w:rsidR="00F34321">
        <w:t>отбор</w:t>
      </w:r>
      <w:r w:rsidRPr="009077C4">
        <w:t xml:space="preserve"> </w:t>
      </w:r>
      <w:r w:rsidR="00F34321">
        <w:t>особей</w:t>
      </w:r>
      <w:r w:rsidRPr="009077C4">
        <w:t xml:space="preserve"> текущей популяции</w:t>
      </w:r>
      <w:r w:rsidR="00F34321">
        <w:t xml:space="preserve"> для последующего скрещивания</w:t>
      </w:r>
      <w:r w:rsidRPr="009077C4">
        <w:t>.</w:t>
      </w:r>
    </w:p>
    <w:p w:rsidR="009077C4" w:rsidRPr="009077C4" w:rsidRDefault="009077C4" w:rsidP="009077C4">
      <w:pPr>
        <w:pStyle w:val="a3"/>
      </w:pPr>
      <w:r w:rsidRPr="009077C4">
        <w:t xml:space="preserve">Селекция производится </w:t>
      </w:r>
      <w:r w:rsidR="00F34321" w:rsidRPr="009077C4">
        <w:t>рулет</w:t>
      </w:r>
      <w:r w:rsidR="00F34321">
        <w:t>очным</w:t>
      </w:r>
      <w:r w:rsidR="00F34321" w:rsidRPr="009077C4">
        <w:t xml:space="preserve"> </w:t>
      </w:r>
      <w:r w:rsidRPr="009077C4">
        <w:t>методом</w:t>
      </w:r>
      <w:r w:rsidR="00443AC2">
        <w:t>. Д</w:t>
      </w:r>
      <w:r w:rsidRPr="009077C4">
        <w:t xml:space="preserve">ля каждой из 8 хромосом </w:t>
      </w:r>
      <w:r w:rsidR="00443AC2">
        <w:t>исходной</w:t>
      </w:r>
      <w:r w:rsidRPr="009077C4">
        <w:t xml:space="preserve"> </w:t>
      </w:r>
      <w:r w:rsidR="00443AC2">
        <w:t xml:space="preserve">популяции </w:t>
      </w:r>
      <w:r w:rsidR="00F34321">
        <w:t>получаем сектора</w:t>
      </w:r>
      <w:r w:rsidRPr="009077C4">
        <w:t xml:space="preserve"> </w:t>
      </w:r>
      <w:r w:rsidR="00F34321">
        <w:t>единичного отрезка</w:t>
      </w:r>
      <w:r w:rsidRPr="009077C4">
        <w:t xml:space="preserve">, выраженные </w:t>
      </w:r>
      <w:r w:rsidR="00F34321">
        <w:t xml:space="preserve">отношением </w:t>
      </w:r>
      <w:r w:rsidR="00443AC2">
        <w:t xml:space="preserve">значения функции </w:t>
      </w:r>
      <w:r w:rsidR="00F34321">
        <w:t xml:space="preserve">приспособленности отдельной особи к сумме </w:t>
      </w:r>
      <w:r w:rsidR="00443AC2">
        <w:t>значений функции приспособленности</w:t>
      </w:r>
      <w:r w:rsidR="00F34321">
        <w:t xml:space="preserve"> всех особей (рисунок 6).</w:t>
      </w:r>
    </w:p>
    <w:p w:rsidR="00363198" w:rsidRPr="00197830" w:rsidRDefault="00363198" w:rsidP="00363198">
      <w:pPr>
        <w:pStyle w:val="a3"/>
        <w:rPr>
          <w:lang w:val="en-US"/>
        </w:rPr>
      </w:pPr>
      <w:r>
        <w:rPr>
          <w:i/>
          <w:lang w:val="en-US"/>
        </w:rPr>
        <w:t>v</w:t>
      </w:r>
      <w:r w:rsidRPr="00197830">
        <w:rPr>
          <w:lang w:val="en-US"/>
        </w:rPr>
        <w:t>(</w:t>
      </w:r>
      <w:r>
        <w:rPr>
          <w:lang w:val="en-US"/>
        </w:rPr>
        <w:t>ch</w:t>
      </w:r>
      <w:r w:rsidRPr="00197830">
        <w:rPr>
          <w:vertAlign w:val="subscript"/>
          <w:lang w:val="en-US"/>
        </w:rPr>
        <w:t>1</w:t>
      </w:r>
      <w:r w:rsidRPr="00197830">
        <w:rPr>
          <w:lang w:val="en-US"/>
        </w:rPr>
        <w:t>) = 0.175;</w:t>
      </w:r>
      <w:r w:rsidRPr="00197830">
        <w:rPr>
          <w:lang w:val="en-US"/>
        </w:rPr>
        <w:tab/>
      </w:r>
      <w:r w:rsidRPr="00197830">
        <w:rPr>
          <w:lang w:val="en-US"/>
        </w:rPr>
        <w:tab/>
      </w:r>
      <w:r w:rsidRPr="00197830">
        <w:rPr>
          <w:lang w:val="en-US"/>
        </w:rPr>
        <w:tab/>
      </w:r>
      <w:r>
        <w:rPr>
          <w:i/>
          <w:lang w:val="en-US"/>
        </w:rPr>
        <w:t>v</w:t>
      </w:r>
      <w:r w:rsidRPr="00197830">
        <w:rPr>
          <w:lang w:val="en-US"/>
        </w:rPr>
        <w:t>(</w:t>
      </w:r>
      <w:r>
        <w:rPr>
          <w:lang w:val="en-US"/>
        </w:rPr>
        <w:t>ch</w:t>
      </w:r>
      <w:r w:rsidRPr="00197830">
        <w:rPr>
          <w:vertAlign w:val="subscript"/>
          <w:lang w:val="en-US"/>
        </w:rPr>
        <w:t>2</w:t>
      </w:r>
      <w:r w:rsidRPr="00197830">
        <w:rPr>
          <w:lang w:val="en-US"/>
        </w:rPr>
        <w:t>) = 0.15;</w:t>
      </w:r>
    </w:p>
    <w:p w:rsidR="00363198" w:rsidRPr="00197830" w:rsidRDefault="00363198" w:rsidP="00363198">
      <w:pPr>
        <w:pStyle w:val="a3"/>
        <w:rPr>
          <w:lang w:val="en-US"/>
        </w:rPr>
      </w:pPr>
      <w:r>
        <w:rPr>
          <w:i/>
          <w:lang w:val="en-US"/>
        </w:rPr>
        <w:t>v</w:t>
      </w:r>
      <w:r w:rsidRPr="00197830">
        <w:rPr>
          <w:lang w:val="en-US"/>
        </w:rPr>
        <w:t>(</w:t>
      </w:r>
      <w:r>
        <w:rPr>
          <w:lang w:val="en-US"/>
        </w:rPr>
        <w:t>ch</w:t>
      </w:r>
      <w:r w:rsidRPr="00197830">
        <w:rPr>
          <w:vertAlign w:val="subscript"/>
          <w:lang w:val="en-US"/>
        </w:rPr>
        <w:t>3</w:t>
      </w:r>
      <w:r w:rsidRPr="00197830">
        <w:rPr>
          <w:lang w:val="en-US"/>
        </w:rPr>
        <w:t>) = 0.125;</w:t>
      </w:r>
      <w:r w:rsidRPr="00197830">
        <w:rPr>
          <w:lang w:val="en-US"/>
        </w:rPr>
        <w:tab/>
      </w:r>
      <w:r w:rsidRPr="00197830">
        <w:rPr>
          <w:lang w:val="en-US"/>
        </w:rPr>
        <w:tab/>
      </w:r>
      <w:r w:rsidRPr="00197830">
        <w:rPr>
          <w:lang w:val="en-US"/>
        </w:rPr>
        <w:tab/>
      </w:r>
      <w:r>
        <w:rPr>
          <w:i/>
          <w:lang w:val="en-US"/>
        </w:rPr>
        <w:t>v</w:t>
      </w:r>
      <w:r w:rsidRPr="00197830">
        <w:rPr>
          <w:lang w:val="en-US"/>
        </w:rPr>
        <w:t>(</w:t>
      </w:r>
      <w:r>
        <w:rPr>
          <w:lang w:val="en-US"/>
        </w:rPr>
        <w:t>ch</w:t>
      </w:r>
      <w:r w:rsidRPr="00197830">
        <w:rPr>
          <w:vertAlign w:val="subscript"/>
          <w:lang w:val="en-US"/>
        </w:rPr>
        <w:t>4</w:t>
      </w:r>
      <w:r w:rsidRPr="00197830">
        <w:rPr>
          <w:lang w:val="en-US"/>
        </w:rPr>
        <w:t>) = 0.075;</w:t>
      </w:r>
    </w:p>
    <w:p w:rsidR="00363198" w:rsidRPr="00197830" w:rsidRDefault="00363198" w:rsidP="00363198">
      <w:pPr>
        <w:pStyle w:val="a3"/>
        <w:rPr>
          <w:lang w:val="en-US"/>
        </w:rPr>
      </w:pPr>
      <w:r>
        <w:rPr>
          <w:i/>
          <w:lang w:val="en-US"/>
        </w:rPr>
        <w:t>v</w:t>
      </w:r>
      <w:r w:rsidRPr="00197830">
        <w:rPr>
          <w:lang w:val="en-US"/>
        </w:rPr>
        <w:t>(</w:t>
      </w:r>
      <w:r>
        <w:rPr>
          <w:lang w:val="en-US"/>
        </w:rPr>
        <w:t>ch</w:t>
      </w:r>
      <w:r w:rsidRPr="00197830">
        <w:rPr>
          <w:vertAlign w:val="subscript"/>
          <w:lang w:val="en-US"/>
        </w:rPr>
        <w:t>5</w:t>
      </w:r>
      <w:r w:rsidRPr="00197830">
        <w:rPr>
          <w:lang w:val="en-US"/>
        </w:rPr>
        <w:t>) = 0.125;</w:t>
      </w:r>
      <w:r w:rsidRPr="00197830">
        <w:rPr>
          <w:lang w:val="en-US"/>
        </w:rPr>
        <w:tab/>
      </w:r>
      <w:r w:rsidRPr="00197830">
        <w:rPr>
          <w:lang w:val="en-US"/>
        </w:rPr>
        <w:tab/>
      </w:r>
      <w:r w:rsidRPr="00197830">
        <w:rPr>
          <w:lang w:val="en-US"/>
        </w:rPr>
        <w:tab/>
      </w:r>
      <w:r>
        <w:rPr>
          <w:i/>
          <w:lang w:val="en-US"/>
        </w:rPr>
        <w:t>v</w:t>
      </w:r>
      <w:r w:rsidRPr="00197830">
        <w:rPr>
          <w:lang w:val="en-US"/>
        </w:rPr>
        <w:t>(</w:t>
      </w:r>
      <w:r>
        <w:rPr>
          <w:lang w:val="en-US"/>
        </w:rPr>
        <w:t>ch</w:t>
      </w:r>
      <w:r w:rsidRPr="00197830">
        <w:rPr>
          <w:vertAlign w:val="subscript"/>
          <w:lang w:val="en-US"/>
        </w:rPr>
        <w:t>6</w:t>
      </w:r>
      <w:r w:rsidRPr="00197830">
        <w:rPr>
          <w:lang w:val="en-US"/>
        </w:rPr>
        <w:t>) = 0.1;</w:t>
      </w:r>
    </w:p>
    <w:p w:rsidR="00363198" w:rsidRPr="00197830" w:rsidRDefault="00363198" w:rsidP="00363198">
      <w:pPr>
        <w:pStyle w:val="a3"/>
        <w:rPr>
          <w:lang w:val="en-US"/>
        </w:rPr>
      </w:pPr>
      <w:r>
        <w:rPr>
          <w:i/>
          <w:lang w:val="en-US"/>
        </w:rPr>
        <w:t>v</w:t>
      </w:r>
      <w:r w:rsidR="00AF25EE" w:rsidRPr="00197830">
        <w:rPr>
          <w:lang w:val="en-US"/>
        </w:rPr>
        <w:t>(</w:t>
      </w:r>
      <w:r>
        <w:rPr>
          <w:lang w:val="en-US"/>
        </w:rPr>
        <w:t>ch</w:t>
      </w:r>
      <w:r w:rsidR="00AF25EE" w:rsidRPr="00197830">
        <w:rPr>
          <w:vertAlign w:val="subscript"/>
          <w:lang w:val="en-US"/>
        </w:rPr>
        <w:t>7</w:t>
      </w:r>
      <w:r w:rsidR="00AF25EE" w:rsidRPr="00197830">
        <w:rPr>
          <w:lang w:val="en-US"/>
        </w:rPr>
        <w:t xml:space="preserve">) = </w:t>
      </w:r>
      <w:r w:rsidRPr="00197830">
        <w:rPr>
          <w:lang w:val="en-US"/>
        </w:rPr>
        <w:t>0.075</w:t>
      </w:r>
      <w:r w:rsidR="00AF25EE" w:rsidRPr="00197830">
        <w:rPr>
          <w:lang w:val="en-US"/>
        </w:rPr>
        <w:t>;</w:t>
      </w:r>
      <w:r w:rsidR="00AF25EE" w:rsidRPr="00197830">
        <w:rPr>
          <w:lang w:val="en-US"/>
        </w:rPr>
        <w:tab/>
      </w:r>
      <w:r w:rsidR="00AF25EE" w:rsidRPr="00197830">
        <w:rPr>
          <w:lang w:val="en-US"/>
        </w:rPr>
        <w:tab/>
      </w:r>
      <w:r w:rsidR="00AF25EE" w:rsidRPr="00197830">
        <w:rPr>
          <w:lang w:val="en-US"/>
        </w:rPr>
        <w:tab/>
      </w:r>
      <w:r>
        <w:rPr>
          <w:i/>
          <w:lang w:val="en-US"/>
        </w:rPr>
        <w:t>v</w:t>
      </w:r>
      <w:r w:rsidR="00AF25EE" w:rsidRPr="00197830">
        <w:rPr>
          <w:lang w:val="en-US"/>
        </w:rPr>
        <w:t>(</w:t>
      </w:r>
      <w:r>
        <w:rPr>
          <w:lang w:val="en-US"/>
        </w:rPr>
        <w:t>ch</w:t>
      </w:r>
      <w:r w:rsidR="00AF25EE" w:rsidRPr="00197830">
        <w:rPr>
          <w:vertAlign w:val="subscript"/>
          <w:lang w:val="en-US"/>
        </w:rPr>
        <w:t>8</w:t>
      </w:r>
      <w:r w:rsidR="00AF25EE" w:rsidRPr="00197830">
        <w:rPr>
          <w:lang w:val="en-US"/>
        </w:rPr>
        <w:t xml:space="preserve">) = </w:t>
      </w:r>
      <w:r w:rsidRPr="00197830">
        <w:rPr>
          <w:lang w:val="en-US"/>
        </w:rPr>
        <w:t>0.175</w:t>
      </w:r>
      <w:r w:rsidR="00AF25EE" w:rsidRPr="00197830">
        <w:rPr>
          <w:lang w:val="en-US"/>
        </w:rPr>
        <w:t>.</w:t>
      </w:r>
    </w:p>
    <w:p w:rsidR="003F2C94" w:rsidRDefault="007925F9">
      <w:pPr>
        <w:pStyle w:val="a3"/>
        <w:keepNext/>
        <w:ind w:firstLine="0"/>
      </w:pPr>
      <w:r>
        <w:rPr>
          <w:noProof/>
        </w:rPr>
        <w:lastRenderedPageBreak/>
        <w:drawing>
          <wp:inline distT="0" distB="0" distL="0" distR="0">
            <wp:extent cx="5210175" cy="983615"/>
            <wp:effectExtent l="19050" t="0" r="9525" b="0"/>
            <wp:docPr id="14472" name="Рисунок 1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2"/>
                    <pic:cNvPicPr>
                      <a:picLocks noChangeAspect="1" noChangeArrowheads="1"/>
                    </pic:cNvPicPr>
                  </pic:nvPicPr>
                  <pic:blipFill>
                    <a:blip r:embed="rId101" cstate="print"/>
                    <a:srcRect/>
                    <a:stretch>
                      <a:fillRect/>
                    </a:stretch>
                  </pic:blipFill>
                  <pic:spPr bwMode="auto">
                    <a:xfrm>
                      <a:off x="0" y="0"/>
                      <a:ext cx="5210175" cy="983615"/>
                    </a:xfrm>
                    <a:prstGeom prst="rect">
                      <a:avLst/>
                    </a:prstGeom>
                    <a:noFill/>
                    <a:ln w="9525">
                      <a:noFill/>
                      <a:miter lim="800000"/>
                      <a:headEnd/>
                      <a:tailEnd/>
                    </a:ln>
                  </pic:spPr>
                </pic:pic>
              </a:graphicData>
            </a:graphic>
          </wp:inline>
        </w:drawing>
      </w:r>
    </w:p>
    <w:p w:rsidR="003F2C94" w:rsidRDefault="00AF25EE">
      <w:pPr>
        <w:pStyle w:val="a6"/>
        <w:rPr>
          <w:sz w:val="24"/>
          <w:szCs w:val="24"/>
        </w:rPr>
      </w:pPr>
      <w:r w:rsidRPr="00AF25EE">
        <w:rPr>
          <w:rFonts w:ascii="Times New Roman" w:hAnsi="Times New Roman"/>
          <w:sz w:val="24"/>
          <w:szCs w:val="24"/>
        </w:rPr>
        <w:t xml:space="preserve">Рисунок </w:t>
      </w:r>
      <w:r w:rsidR="00B8249D" w:rsidRPr="00AF25EE">
        <w:rPr>
          <w:rFonts w:ascii="Times New Roman" w:hAnsi="Times New Roman"/>
          <w:sz w:val="24"/>
          <w:szCs w:val="24"/>
        </w:rPr>
        <w:fldChar w:fldCharType="begin"/>
      </w:r>
      <w:r w:rsidRPr="00AF25EE">
        <w:rPr>
          <w:rFonts w:ascii="Times New Roman" w:hAnsi="Times New Roman"/>
          <w:sz w:val="24"/>
          <w:szCs w:val="24"/>
        </w:rPr>
        <w:instrText xml:space="preserve"> SEQ Рисунок \* ARABIC </w:instrText>
      </w:r>
      <w:r w:rsidR="00B8249D" w:rsidRPr="00AF25EE">
        <w:rPr>
          <w:rFonts w:ascii="Times New Roman" w:hAnsi="Times New Roman"/>
          <w:sz w:val="24"/>
          <w:szCs w:val="24"/>
        </w:rPr>
        <w:fldChar w:fldCharType="separate"/>
      </w:r>
      <w:r w:rsidR="00F74637">
        <w:rPr>
          <w:rFonts w:ascii="Times New Roman" w:hAnsi="Times New Roman"/>
          <w:noProof/>
          <w:sz w:val="24"/>
          <w:szCs w:val="24"/>
        </w:rPr>
        <w:t>6</w:t>
      </w:r>
      <w:r w:rsidR="00B8249D" w:rsidRPr="00AF25EE">
        <w:rPr>
          <w:rFonts w:ascii="Times New Roman" w:hAnsi="Times New Roman"/>
          <w:sz w:val="24"/>
          <w:szCs w:val="24"/>
        </w:rPr>
        <w:fldChar w:fldCharType="end"/>
      </w:r>
      <w:r w:rsidRPr="00AF25EE">
        <w:rPr>
          <w:rFonts w:ascii="Times New Roman" w:hAnsi="Times New Roman"/>
          <w:sz w:val="24"/>
          <w:szCs w:val="24"/>
        </w:rPr>
        <w:t xml:space="preserve"> Разбиение отрезка для рулеточного отбора</w:t>
      </w:r>
    </w:p>
    <w:p w:rsidR="00443AC2" w:rsidRDefault="009077C4" w:rsidP="009077C4">
      <w:pPr>
        <w:pStyle w:val="a3"/>
      </w:pPr>
      <w:r w:rsidRPr="009077C4">
        <w:t xml:space="preserve">Розыгрыш с помощью </w:t>
      </w:r>
      <w:r w:rsidR="008346CE">
        <w:t>построенного разбиения</w:t>
      </w:r>
      <w:r w:rsidRPr="009077C4">
        <w:t xml:space="preserve"> сводится к случа</w:t>
      </w:r>
      <w:r w:rsidR="008346CE">
        <w:t>йному выбору числа из интервала</w:t>
      </w:r>
      <w:r w:rsidR="00AF25EE" w:rsidRPr="00AF25EE">
        <w:t xml:space="preserve"> [0,1]</w:t>
      </w:r>
      <w:r w:rsidRPr="009077C4">
        <w:t xml:space="preserve">, указывающего на соответствующий сектор </w:t>
      </w:r>
      <w:r w:rsidR="008346CE">
        <w:t>отрезка</w:t>
      </w:r>
      <w:r w:rsidRPr="009077C4">
        <w:t xml:space="preserve">, т.е. на </w:t>
      </w:r>
      <w:r w:rsidR="00443AC2">
        <w:t xml:space="preserve">соответствующую этому отрезку </w:t>
      </w:r>
      <w:r w:rsidRPr="009077C4">
        <w:t xml:space="preserve">конкретную хромосому. </w:t>
      </w:r>
    </w:p>
    <w:p w:rsidR="009077C4" w:rsidRPr="009077C4" w:rsidRDefault="0009308C" w:rsidP="009077C4">
      <w:pPr>
        <w:pStyle w:val="a3"/>
      </w:pPr>
      <w:r>
        <w:t>Разыграем</w:t>
      </w:r>
      <w:r w:rsidR="009077C4" w:rsidRPr="009077C4">
        <w:t xml:space="preserve"> 8</w:t>
      </w:r>
      <w:r>
        <w:t xml:space="preserve"> случайных</w:t>
      </w:r>
      <w:r w:rsidR="009077C4" w:rsidRPr="009077C4">
        <w:t xml:space="preserve"> чисел:</w:t>
      </w:r>
    </w:p>
    <w:p w:rsidR="009077C4" w:rsidRPr="009077C4" w:rsidRDefault="008346CE" w:rsidP="009077C4">
      <w:pPr>
        <w:pStyle w:val="a3"/>
      </w:pPr>
      <w:r>
        <w:t>0.79   </w:t>
      </w:r>
      <w:r w:rsidR="009077C4" w:rsidRPr="009077C4">
        <w:t xml:space="preserve">    </w:t>
      </w:r>
      <w:r>
        <w:t>0.44    </w:t>
      </w:r>
      <w:r w:rsidR="009077C4" w:rsidRPr="009077C4">
        <w:t xml:space="preserve">   </w:t>
      </w:r>
      <w:r>
        <w:t>0.9      </w:t>
      </w:r>
      <w:r w:rsidR="009077C4" w:rsidRPr="009077C4">
        <w:t xml:space="preserve">   </w:t>
      </w:r>
      <w:r>
        <w:t>0.74   </w:t>
      </w:r>
      <w:r w:rsidR="009077C4" w:rsidRPr="009077C4">
        <w:t xml:space="preserve">    </w:t>
      </w:r>
      <w:r>
        <w:t>0.04   </w:t>
      </w:r>
      <w:r w:rsidR="009077C4" w:rsidRPr="009077C4">
        <w:t xml:space="preserve">    </w:t>
      </w:r>
      <w:r>
        <w:t>0.86    </w:t>
      </w:r>
      <w:r w:rsidR="009077C4" w:rsidRPr="009077C4">
        <w:t xml:space="preserve">   </w:t>
      </w:r>
      <w:r>
        <w:t>0.48  </w:t>
      </w:r>
      <w:r w:rsidR="009077C4" w:rsidRPr="009077C4">
        <w:t xml:space="preserve">     </w:t>
      </w:r>
      <w:r>
        <w:t>0.</w:t>
      </w:r>
      <w:r w:rsidR="009077C4" w:rsidRPr="009077C4">
        <w:t>23</w:t>
      </w:r>
    </w:p>
    <w:p w:rsidR="009077C4" w:rsidRPr="009077C4" w:rsidRDefault="0009308C" w:rsidP="009077C4">
      <w:pPr>
        <w:pStyle w:val="a3"/>
      </w:pPr>
      <w:r>
        <w:t xml:space="preserve">Соответственно </w:t>
      </w:r>
      <w:r w:rsidR="009077C4" w:rsidRPr="009077C4">
        <w:t>выб</w:t>
      </w:r>
      <w:r w:rsidR="008346CE">
        <w:t>раны</w:t>
      </w:r>
      <w:r w:rsidR="009077C4" w:rsidRPr="009077C4">
        <w:t xml:space="preserve"> хромосом</w:t>
      </w:r>
      <w:r w:rsidR="008346CE">
        <w:t>ы:</w:t>
      </w:r>
    </w:p>
    <w:p w:rsidR="009077C4" w:rsidRPr="00E91306" w:rsidRDefault="008346CE" w:rsidP="009077C4">
      <w:pPr>
        <w:pStyle w:val="a3"/>
        <w:rPr>
          <w:lang w:val="en-US"/>
        </w:rPr>
      </w:pPr>
      <w:r>
        <w:rPr>
          <w:lang w:val="en-US"/>
        </w:rPr>
        <w:t>ch</w:t>
      </w:r>
      <w:r w:rsidR="00AF25EE" w:rsidRPr="00E91306">
        <w:rPr>
          <w:vertAlign w:val="subscript"/>
          <w:lang w:val="en-US"/>
        </w:rPr>
        <w:t>7</w:t>
      </w:r>
      <w:r w:rsidR="00AF25EE" w:rsidRPr="00AF25EE">
        <w:rPr>
          <w:lang w:val="en-US"/>
        </w:rPr>
        <w:t>     </w:t>
      </w:r>
      <w:r>
        <w:rPr>
          <w:lang w:val="en-US"/>
        </w:rPr>
        <w:t>  </w:t>
      </w:r>
      <w:r w:rsidR="00AF25EE" w:rsidRPr="00AF25EE">
        <w:rPr>
          <w:lang w:val="en-US"/>
        </w:rPr>
        <w:t> </w:t>
      </w:r>
      <w:r w:rsidR="00AF25EE" w:rsidRPr="00E91306">
        <w:rPr>
          <w:lang w:val="en-US"/>
        </w:rPr>
        <w:t xml:space="preserve"> </w:t>
      </w:r>
      <w:r>
        <w:rPr>
          <w:lang w:val="en-US"/>
        </w:rPr>
        <w:t>ch</w:t>
      </w:r>
      <w:r w:rsidR="00AF25EE" w:rsidRPr="00E91306">
        <w:rPr>
          <w:vertAlign w:val="subscript"/>
          <w:lang w:val="en-US"/>
        </w:rPr>
        <w:t>3</w:t>
      </w:r>
      <w:r w:rsidR="00AF25EE" w:rsidRPr="00AF25EE">
        <w:rPr>
          <w:lang w:val="en-US"/>
        </w:rPr>
        <w:t>    </w:t>
      </w:r>
      <w:r>
        <w:rPr>
          <w:lang w:val="en-US"/>
        </w:rPr>
        <w:t>  </w:t>
      </w:r>
      <w:r w:rsidR="00AF25EE" w:rsidRPr="00AF25EE">
        <w:rPr>
          <w:lang w:val="en-US"/>
        </w:rPr>
        <w:t>  </w:t>
      </w:r>
      <w:r w:rsidR="00AF25EE" w:rsidRPr="00E91306">
        <w:rPr>
          <w:lang w:val="en-US"/>
        </w:rPr>
        <w:t xml:space="preserve"> </w:t>
      </w:r>
      <w:r>
        <w:rPr>
          <w:lang w:val="en-US"/>
        </w:rPr>
        <w:t>ch</w:t>
      </w:r>
      <w:r w:rsidR="00AF25EE" w:rsidRPr="00E91306">
        <w:rPr>
          <w:vertAlign w:val="subscript"/>
          <w:lang w:val="en-US"/>
        </w:rPr>
        <w:t>8</w:t>
      </w:r>
      <w:r w:rsidR="00AF25EE" w:rsidRPr="00AF25EE">
        <w:rPr>
          <w:lang w:val="en-US"/>
        </w:rPr>
        <w:t>     </w:t>
      </w:r>
      <w:r>
        <w:rPr>
          <w:lang w:val="en-US"/>
        </w:rPr>
        <w:t> </w:t>
      </w:r>
      <w:r w:rsidR="00AF25EE" w:rsidRPr="00AF25EE">
        <w:rPr>
          <w:lang w:val="en-US"/>
        </w:rPr>
        <w:t>  </w:t>
      </w:r>
      <w:r w:rsidR="00AF25EE" w:rsidRPr="00E91306">
        <w:rPr>
          <w:lang w:val="en-US"/>
        </w:rPr>
        <w:t xml:space="preserve"> </w:t>
      </w:r>
      <w:r>
        <w:rPr>
          <w:lang w:val="en-US"/>
        </w:rPr>
        <w:t>ch</w:t>
      </w:r>
      <w:r w:rsidR="00AF25EE" w:rsidRPr="00E91306">
        <w:rPr>
          <w:vertAlign w:val="subscript"/>
          <w:lang w:val="en-US"/>
        </w:rPr>
        <w:t>6</w:t>
      </w:r>
      <w:r w:rsidR="00AF25EE" w:rsidRPr="00AF25EE">
        <w:rPr>
          <w:lang w:val="en-US"/>
        </w:rPr>
        <w:t>    </w:t>
      </w:r>
      <w:r>
        <w:rPr>
          <w:lang w:val="en-US"/>
        </w:rPr>
        <w:t>  </w:t>
      </w:r>
      <w:r w:rsidR="00AF25EE" w:rsidRPr="00AF25EE">
        <w:rPr>
          <w:lang w:val="en-US"/>
        </w:rPr>
        <w:t>  </w:t>
      </w:r>
      <w:r w:rsidR="00AF25EE" w:rsidRPr="00E91306">
        <w:rPr>
          <w:lang w:val="en-US"/>
        </w:rPr>
        <w:t xml:space="preserve"> </w:t>
      </w:r>
      <w:r>
        <w:rPr>
          <w:lang w:val="en-US"/>
        </w:rPr>
        <w:t>ch</w:t>
      </w:r>
      <w:r w:rsidR="00AF25EE" w:rsidRPr="00E91306">
        <w:rPr>
          <w:vertAlign w:val="subscript"/>
          <w:lang w:val="en-US"/>
        </w:rPr>
        <w:t>1</w:t>
      </w:r>
      <w:r w:rsidR="00AF25EE" w:rsidRPr="00AF25EE">
        <w:rPr>
          <w:lang w:val="en-US"/>
        </w:rPr>
        <w:t>    </w:t>
      </w:r>
      <w:r>
        <w:rPr>
          <w:lang w:val="en-US"/>
        </w:rPr>
        <w:t>  </w:t>
      </w:r>
      <w:r w:rsidR="00AF25EE" w:rsidRPr="00AF25EE">
        <w:rPr>
          <w:lang w:val="en-US"/>
        </w:rPr>
        <w:t>  </w:t>
      </w:r>
      <w:r w:rsidR="00AF25EE" w:rsidRPr="00E91306">
        <w:rPr>
          <w:lang w:val="en-US"/>
        </w:rPr>
        <w:t xml:space="preserve"> </w:t>
      </w:r>
      <w:r>
        <w:rPr>
          <w:lang w:val="en-US"/>
        </w:rPr>
        <w:t>ch</w:t>
      </w:r>
      <w:r w:rsidR="00AF25EE" w:rsidRPr="00E91306">
        <w:rPr>
          <w:vertAlign w:val="subscript"/>
          <w:lang w:val="en-US"/>
        </w:rPr>
        <w:t>8</w:t>
      </w:r>
      <w:r w:rsidR="00AF25EE" w:rsidRPr="00AF25EE">
        <w:rPr>
          <w:lang w:val="en-US"/>
        </w:rPr>
        <w:t>    </w:t>
      </w:r>
      <w:r>
        <w:rPr>
          <w:lang w:val="en-US"/>
        </w:rPr>
        <w:t>  </w:t>
      </w:r>
      <w:r w:rsidR="00AF25EE" w:rsidRPr="00AF25EE">
        <w:rPr>
          <w:lang w:val="en-US"/>
        </w:rPr>
        <w:t>  </w:t>
      </w:r>
      <w:r w:rsidR="00AF25EE" w:rsidRPr="00E91306">
        <w:rPr>
          <w:lang w:val="en-US"/>
        </w:rPr>
        <w:t xml:space="preserve"> </w:t>
      </w:r>
      <w:r>
        <w:rPr>
          <w:lang w:val="en-US"/>
        </w:rPr>
        <w:t>ch</w:t>
      </w:r>
      <w:r w:rsidR="00AF25EE" w:rsidRPr="00E91306">
        <w:rPr>
          <w:vertAlign w:val="subscript"/>
          <w:lang w:val="en-US"/>
        </w:rPr>
        <w:t>4</w:t>
      </w:r>
      <w:r w:rsidR="00AF25EE" w:rsidRPr="00AF25EE">
        <w:rPr>
          <w:lang w:val="en-US"/>
        </w:rPr>
        <w:t>    </w:t>
      </w:r>
      <w:r>
        <w:rPr>
          <w:lang w:val="en-US"/>
        </w:rPr>
        <w:t> </w:t>
      </w:r>
      <w:r w:rsidR="00AF25EE" w:rsidRPr="00AF25EE">
        <w:rPr>
          <w:lang w:val="en-US"/>
        </w:rPr>
        <w:t>   </w:t>
      </w:r>
      <w:r w:rsidR="00AF25EE" w:rsidRPr="00E91306">
        <w:rPr>
          <w:lang w:val="en-US"/>
        </w:rPr>
        <w:t xml:space="preserve"> </w:t>
      </w:r>
      <w:r>
        <w:rPr>
          <w:lang w:val="en-US"/>
        </w:rPr>
        <w:t>ch</w:t>
      </w:r>
      <w:r w:rsidR="00AF25EE" w:rsidRPr="00E91306">
        <w:rPr>
          <w:vertAlign w:val="subscript"/>
          <w:lang w:val="en-US"/>
        </w:rPr>
        <w:t>2</w:t>
      </w:r>
    </w:p>
    <w:p w:rsidR="009077C4" w:rsidRPr="009077C4" w:rsidRDefault="009077C4" w:rsidP="009077C4">
      <w:pPr>
        <w:pStyle w:val="a3"/>
      </w:pPr>
      <w:r w:rsidRPr="009077C4">
        <w:t>Как видно, хромосома</w:t>
      </w:r>
      <w:r w:rsidR="008346CE">
        <w:t xml:space="preserve"> </w:t>
      </w:r>
      <w:r w:rsidR="008346CE">
        <w:rPr>
          <w:lang w:val="en-US"/>
        </w:rPr>
        <w:t>ch</w:t>
      </w:r>
      <w:r w:rsidR="00AF25EE" w:rsidRPr="00AF25EE">
        <w:rPr>
          <w:vertAlign w:val="subscript"/>
        </w:rPr>
        <w:t>8</w:t>
      </w:r>
      <w:r w:rsidR="008346CE">
        <w:rPr>
          <w:vertAlign w:val="subscript"/>
        </w:rPr>
        <w:t xml:space="preserve"> </w:t>
      </w:r>
      <w:r w:rsidRPr="009077C4">
        <w:t>б</w:t>
      </w:r>
      <w:r w:rsidR="008346CE">
        <w:t xml:space="preserve">ыла выбрана </w:t>
      </w:r>
      <w:r w:rsidR="00ED1C2A">
        <w:t>два</w:t>
      </w:r>
      <w:r w:rsidR="008346CE">
        <w:t xml:space="preserve">жды, а хромосома </w:t>
      </w:r>
      <w:r w:rsidR="008346CE">
        <w:rPr>
          <w:lang w:val="en-US"/>
        </w:rPr>
        <w:t>ch</w:t>
      </w:r>
      <w:r w:rsidR="008346CE">
        <w:rPr>
          <w:vertAlign w:val="subscript"/>
        </w:rPr>
        <w:t>1</w:t>
      </w:r>
      <w:r w:rsidR="00E21C3A">
        <w:t xml:space="preserve"> </w:t>
      </w:r>
      <w:r w:rsidRPr="009077C4">
        <w:t xml:space="preserve">- </w:t>
      </w:r>
      <w:r w:rsidR="008346CE">
        <w:t>единожды</w:t>
      </w:r>
      <w:r w:rsidRPr="009077C4">
        <w:t xml:space="preserve">. </w:t>
      </w:r>
      <w:r w:rsidR="00BA7479">
        <w:t>Э</w:t>
      </w:r>
      <w:r w:rsidRPr="009077C4">
        <w:t>ти хромосомы имеют наибольшее значение функции при</w:t>
      </w:r>
      <w:r w:rsidR="008C6049">
        <w:t>надлеж</w:t>
      </w:r>
      <w:r w:rsidRPr="009077C4">
        <w:t>ности. Однако</w:t>
      </w:r>
      <w:r w:rsidR="008346CE">
        <w:t>,</w:t>
      </w:r>
      <w:r w:rsidR="00ED1C2A">
        <w:t xml:space="preserve"> также</w:t>
      </w:r>
      <w:r w:rsidRPr="009077C4">
        <w:t xml:space="preserve"> </w:t>
      </w:r>
      <w:r w:rsidR="008346CE" w:rsidRPr="009077C4">
        <w:t>выбран</w:t>
      </w:r>
      <w:r w:rsidR="008346CE">
        <w:t>ы</w:t>
      </w:r>
      <w:r w:rsidRPr="009077C4">
        <w:t xml:space="preserve"> и хромосом</w:t>
      </w:r>
      <w:r w:rsidR="008346CE">
        <w:t xml:space="preserve">ы </w:t>
      </w:r>
      <w:r w:rsidR="008346CE">
        <w:rPr>
          <w:lang w:val="en-US"/>
        </w:rPr>
        <w:t>ch</w:t>
      </w:r>
      <w:r w:rsidR="008346CE">
        <w:rPr>
          <w:vertAlign w:val="subscript"/>
        </w:rPr>
        <w:t xml:space="preserve">4 </w:t>
      </w:r>
      <w:r w:rsidR="008346CE">
        <w:t xml:space="preserve"> и </w:t>
      </w:r>
      <w:r w:rsidR="008346CE">
        <w:rPr>
          <w:lang w:val="en-US"/>
        </w:rPr>
        <w:t>ch</w:t>
      </w:r>
      <w:r w:rsidR="008346CE">
        <w:rPr>
          <w:vertAlign w:val="subscript"/>
        </w:rPr>
        <w:t>7</w:t>
      </w:r>
      <w:r w:rsidR="00ED1C2A">
        <w:rPr>
          <w:vertAlign w:val="subscript"/>
        </w:rPr>
        <w:t xml:space="preserve">, </w:t>
      </w:r>
      <w:r w:rsidR="00ED1C2A">
        <w:t>имеющие</w:t>
      </w:r>
      <w:r w:rsidRPr="009077C4">
        <w:t xml:space="preserve"> наименьш</w:t>
      </w:r>
      <w:r w:rsidR="00ED1C2A">
        <w:t>ие</w:t>
      </w:r>
      <w:r w:rsidRPr="009077C4">
        <w:t xml:space="preserve"> значени</w:t>
      </w:r>
      <w:r w:rsidR="00ED1C2A">
        <w:t>я</w:t>
      </w:r>
      <w:r w:rsidRPr="009077C4">
        <w:t xml:space="preserve"> функции при</w:t>
      </w:r>
      <w:r w:rsidR="008C6049">
        <w:t>надлеж</w:t>
      </w:r>
      <w:r w:rsidRPr="009077C4">
        <w:t xml:space="preserve">ности. </w:t>
      </w:r>
      <w:r w:rsidR="008C6049">
        <w:t>На основе всех отобранных</w:t>
      </w:r>
      <w:r w:rsidRPr="009077C4">
        <w:t xml:space="preserve"> хромосом</w:t>
      </w:r>
      <w:r w:rsidR="008C6049">
        <w:t xml:space="preserve"> будет создаваться следующее поколение</w:t>
      </w:r>
      <w:r w:rsidRPr="009077C4">
        <w:t>.</w:t>
      </w:r>
    </w:p>
    <w:p w:rsidR="009077C4" w:rsidRPr="009077C4" w:rsidRDefault="009077C4" w:rsidP="009077C4">
      <w:pPr>
        <w:pStyle w:val="a3"/>
      </w:pPr>
      <w:r w:rsidRPr="009077C4">
        <w:t xml:space="preserve">Применение </w:t>
      </w:r>
      <w:r w:rsidR="008C6049">
        <w:t>операторов скрещивания</w:t>
      </w:r>
      <w:r w:rsidRPr="009077C4">
        <w:t xml:space="preserve">. </w:t>
      </w:r>
      <w:r w:rsidR="008C6049">
        <w:t>В рассматриваемом примере не будем подвергать отобранные для селекции хромосомы мутации</w:t>
      </w:r>
      <w:r w:rsidRPr="009077C4">
        <w:t>, и все</w:t>
      </w:r>
      <w:r w:rsidR="008C6049">
        <w:t xml:space="preserve">х </w:t>
      </w:r>
      <w:r w:rsidRPr="009077C4">
        <w:t>и</w:t>
      </w:r>
      <w:r w:rsidR="008C6049">
        <w:t>х</w:t>
      </w:r>
      <w:r w:rsidRPr="009077C4">
        <w:t xml:space="preserve"> </w:t>
      </w:r>
      <w:r w:rsidR="008C6049">
        <w:t>добавим в</w:t>
      </w:r>
      <w:r w:rsidRPr="009077C4">
        <w:t xml:space="preserve"> популяцию хромосом, для скрещивания. </w:t>
      </w:r>
      <w:r w:rsidR="00ED1C2A">
        <w:t>С</w:t>
      </w:r>
      <w:r w:rsidR="00ED1C2A" w:rsidRPr="009077C4">
        <w:t>лучайным образом сформир</w:t>
      </w:r>
      <w:r w:rsidR="00ED1C2A">
        <w:t>уем</w:t>
      </w:r>
      <w:r w:rsidR="00ED1C2A" w:rsidRPr="009077C4">
        <w:t xml:space="preserve"> </w:t>
      </w:r>
      <w:r w:rsidRPr="009077C4">
        <w:t>из этих хромосом</w:t>
      </w:r>
      <w:r w:rsidR="00ED1C2A">
        <w:t xml:space="preserve"> четыре</w:t>
      </w:r>
      <w:r w:rsidRPr="009077C4">
        <w:t xml:space="preserve"> пары родителей</w:t>
      </w:r>
      <w:r w:rsidR="00ED1C2A">
        <w:t>:</w:t>
      </w:r>
    </w:p>
    <w:p w:rsidR="009077C4" w:rsidRPr="00EA4F03" w:rsidRDefault="00EA4F03" w:rsidP="009077C4">
      <w:pPr>
        <w:pStyle w:val="a3"/>
      </w:pPr>
      <w:r>
        <w:rPr>
          <w:lang w:val="en-US"/>
        </w:rPr>
        <w:t>ch</w:t>
      </w:r>
      <w:r w:rsidR="00AF25EE" w:rsidRPr="00AF25EE">
        <w:rPr>
          <w:vertAlign w:val="subscript"/>
        </w:rPr>
        <w:t>7</w:t>
      </w:r>
      <w:r w:rsidR="009077C4" w:rsidRPr="009077C4">
        <w:t> и </w:t>
      </w:r>
      <w:r>
        <w:rPr>
          <w:lang w:val="en-US"/>
        </w:rPr>
        <w:t>ch</w:t>
      </w:r>
      <w:r w:rsidR="00AF25EE" w:rsidRPr="00AF25EE">
        <w:rPr>
          <w:vertAlign w:val="subscript"/>
        </w:rPr>
        <w:t>8</w:t>
      </w:r>
      <w:r>
        <w:t>           </w:t>
      </w:r>
      <w:r w:rsidR="009077C4" w:rsidRPr="009077C4">
        <w:t>     </w:t>
      </w:r>
      <w:r>
        <w:rPr>
          <w:lang w:val="en-US"/>
        </w:rPr>
        <w:t>ch</w:t>
      </w:r>
      <w:r w:rsidR="00AF25EE" w:rsidRPr="00AF25EE">
        <w:rPr>
          <w:vertAlign w:val="subscript"/>
        </w:rPr>
        <w:t>3</w:t>
      </w:r>
      <w:r w:rsidR="009077C4" w:rsidRPr="009077C4">
        <w:t> и </w:t>
      </w:r>
      <w:r>
        <w:rPr>
          <w:lang w:val="en-US"/>
        </w:rPr>
        <w:t>ch</w:t>
      </w:r>
      <w:r w:rsidR="00AF25EE" w:rsidRPr="00AF25EE">
        <w:rPr>
          <w:vertAlign w:val="subscript"/>
        </w:rPr>
        <w:t>1</w:t>
      </w:r>
      <w:r>
        <w:t>            </w:t>
      </w:r>
      <w:r w:rsidR="009077C4" w:rsidRPr="009077C4">
        <w:t>    </w:t>
      </w:r>
      <w:r>
        <w:rPr>
          <w:lang w:val="en-US"/>
        </w:rPr>
        <w:t>ch</w:t>
      </w:r>
      <w:r w:rsidR="00AF25EE" w:rsidRPr="00AF25EE">
        <w:rPr>
          <w:vertAlign w:val="subscript"/>
        </w:rPr>
        <w:t>6</w:t>
      </w:r>
      <w:r w:rsidR="009077C4" w:rsidRPr="009077C4">
        <w:t> и </w:t>
      </w:r>
      <w:r>
        <w:rPr>
          <w:lang w:val="en-US"/>
        </w:rPr>
        <w:t>ch</w:t>
      </w:r>
      <w:r w:rsidR="00AF25EE" w:rsidRPr="00AF25EE">
        <w:rPr>
          <w:vertAlign w:val="subscript"/>
        </w:rPr>
        <w:t>4</w:t>
      </w:r>
      <w:r>
        <w:t>        </w:t>
      </w:r>
      <w:r w:rsidR="009077C4" w:rsidRPr="009077C4">
        <w:t>        </w:t>
      </w:r>
      <w:r>
        <w:rPr>
          <w:lang w:val="en-US"/>
        </w:rPr>
        <w:t>ch</w:t>
      </w:r>
      <w:r w:rsidR="00AF25EE" w:rsidRPr="00AF25EE">
        <w:rPr>
          <w:vertAlign w:val="subscript"/>
        </w:rPr>
        <w:t>8</w:t>
      </w:r>
      <w:r w:rsidR="009077C4" w:rsidRPr="009077C4">
        <w:t> и </w:t>
      </w:r>
      <w:r>
        <w:rPr>
          <w:lang w:val="en-US"/>
        </w:rPr>
        <w:t>ch</w:t>
      </w:r>
      <w:r w:rsidR="00AF25EE" w:rsidRPr="00AF25EE">
        <w:rPr>
          <w:vertAlign w:val="subscript"/>
        </w:rPr>
        <w:t>2</w:t>
      </w:r>
    </w:p>
    <w:p w:rsidR="009077C4" w:rsidRPr="009077C4" w:rsidRDefault="00ED1C2A" w:rsidP="009077C4">
      <w:pPr>
        <w:pStyle w:val="a3"/>
      </w:pPr>
      <w:r>
        <w:t xml:space="preserve">Также </w:t>
      </w:r>
      <w:r w:rsidR="009077C4" w:rsidRPr="009077C4">
        <w:t>случайным об</w:t>
      </w:r>
      <w:r w:rsidR="00EA4F03">
        <w:t xml:space="preserve">разом </w:t>
      </w:r>
      <w:r w:rsidR="008C6049">
        <w:t>определим</w:t>
      </w:r>
      <w:r>
        <w:t xml:space="preserve"> точки</w:t>
      </w:r>
      <w:r w:rsidR="00EA4F03">
        <w:t xml:space="preserve"> скрещивания</w:t>
      </w:r>
      <w:r w:rsidR="00AF25EE" w:rsidRPr="00AF25EE">
        <w:t xml:space="preserve"> </w:t>
      </w:r>
      <w:r>
        <w:t>д</w:t>
      </w:r>
      <w:r w:rsidRPr="009077C4">
        <w:t>ля</w:t>
      </w:r>
      <w:r w:rsidR="00E21C3A">
        <w:t xml:space="preserve"> </w:t>
      </w:r>
      <w:r>
        <w:t>каждой</w:t>
      </w:r>
      <w:r w:rsidR="008C6049">
        <w:t xml:space="preserve"> из пар</w:t>
      </w:r>
      <w:r>
        <w:t>. Для</w:t>
      </w:r>
      <w:r w:rsidRPr="009077C4">
        <w:t xml:space="preserve"> первой</w:t>
      </w:r>
      <w:r w:rsidR="00AF25EE" w:rsidRPr="00AF25EE">
        <w:rPr>
          <w:i/>
        </w:rPr>
        <w:t xml:space="preserve"> </w:t>
      </w:r>
      <w:r w:rsidRPr="009077C4">
        <w:t>пары</w:t>
      </w:r>
      <w:r w:rsidR="00AF25EE" w:rsidRPr="00AF25EE">
        <w:rPr>
          <w:i/>
        </w:rPr>
        <w:t xml:space="preserve"> </w:t>
      </w:r>
      <w:r w:rsidR="00AF25EE" w:rsidRPr="00AF25EE">
        <w:rPr>
          <w:i/>
          <w:lang w:val="en-US"/>
        </w:rPr>
        <w:t>l</w:t>
      </w:r>
      <w:r w:rsidR="00AF25EE" w:rsidRPr="00AF25EE">
        <w:rPr>
          <w:i/>
          <w:vertAlign w:val="subscript"/>
          <w:lang w:val="en-US"/>
        </w:rPr>
        <w:t>k</w:t>
      </w:r>
      <w:r w:rsidR="00AF25EE" w:rsidRPr="00AF25EE">
        <w:t xml:space="preserve"> = 4</w:t>
      </w:r>
      <w:r w:rsidR="00EA4F03">
        <w:t>, для второй</w:t>
      </w:r>
      <w:r w:rsidR="00AF25EE" w:rsidRPr="00AF25EE">
        <w:t xml:space="preserve"> </w:t>
      </w:r>
      <w:r w:rsidR="00EA4F03" w:rsidRPr="00EA4F03">
        <w:rPr>
          <w:i/>
          <w:lang w:val="en-US"/>
        </w:rPr>
        <w:t>l</w:t>
      </w:r>
      <w:r w:rsidR="00EA4F03" w:rsidRPr="00EA4F03">
        <w:rPr>
          <w:i/>
          <w:vertAlign w:val="subscript"/>
          <w:lang w:val="en-US"/>
        </w:rPr>
        <w:t>k</w:t>
      </w:r>
      <w:r w:rsidR="00EA4F03" w:rsidRPr="00EA4F03">
        <w:t xml:space="preserve"> =</w:t>
      </w:r>
      <w:r w:rsidR="00AF25EE" w:rsidRPr="00AF25EE">
        <w:t xml:space="preserve"> 3</w:t>
      </w:r>
      <w:r w:rsidR="00EA4F03">
        <w:t>, для третьей</w:t>
      </w:r>
      <w:r w:rsidR="00AF25EE" w:rsidRPr="00AF25EE">
        <w:t xml:space="preserve"> </w:t>
      </w:r>
      <w:r w:rsidR="00EA4F03" w:rsidRPr="00EA4F03">
        <w:rPr>
          <w:i/>
          <w:lang w:val="en-US"/>
        </w:rPr>
        <w:t>l</w:t>
      </w:r>
      <w:r w:rsidR="00EA4F03" w:rsidRPr="00EA4F03">
        <w:rPr>
          <w:i/>
          <w:vertAlign w:val="subscript"/>
          <w:lang w:val="en-US"/>
        </w:rPr>
        <w:t>k</w:t>
      </w:r>
      <w:r w:rsidR="00EA4F03" w:rsidRPr="00EA4F03">
        <w:t xml:space="preserve"> =</w:t>
      </w:r>
      <w:r w:rsidR="00AF25EE" w:rsidRPr="00AF25EE">
        <w:t xml:space="preserve"> 11</w:t>
      </w:r>
      <w:r w:rsidR="00EA4F03">
        <w:t>, для четвертой</w:t>
      </w:r>
      <w:r w:rsidR="00AF25EE" w:rsidRPr="00AF25EE">
        <w:t xml:space="preserve"> </w:t>
      </w:r>
      <w:r w:rsidR="00EA4F03" w:rsidRPr="00EA4F03">
        <w:rPr>
          <w:i/>
          <w:lang w:val="en-US"/>
        </w:rPr>
        <w:t>l</w:t>
      </w:r>
      <w:r w:rsidR="00EA4F03" w:rsidRPr="00EA4F03">
        <w:rPr>
          <w:i/>
          <w:vertAlign w:val="subscript"/>
          <w:lang w:val="en-US"/>
        </w:rPr>
        <w:t>k</w:t>
      </w:r>
      <w:r w:rsidR="00EA4F03" w:rsidRPr="00EA4F03">
        <w:t xml:space="preserve"> =</w:t>
      </w:r>
      <w:r w:rsidR="00AF25EE" w:rsidRPr="00AF25EE">
        <w:t xml:space="preserve"> 5</w:t>
      </w:r>
      <w:r w:rsidR="009077C4" w:rsidRPr="009077C4">
        <w:t xml:space="preserve">. </w:t>
      </w:r>
      <w:r>
        <w:t>Сам</w:t>
      </w:r>
      <w:r w:rsidR="009077C4" w:rsidRPr="009077C4">
        <w:t xml:space="preserve"> процесс скрещивания про</w:t>
      </w:r>
      <w:r w:rsidR="00EA4F03">
        <w:t>текает так, как показано на рисунке</w:t>
      </w:r>
      <w:r w:rsidR="009077C4" w:rsidRPr="009077C4">
        <w:t xml:space="preserve"> </w:t>
      </w:r>
      <w:r w:rsidR="00EA4F03">
        <w:t>7</w:t>
      </w:r>
      <w:r w:rsidR="009077C4" w:rsidRPr="009077C4">
        <w:t xml:space="preserve">. </w:t>
      </w:r>
      <w:r w:rsidR="008C6049">
        <w:t>По завершению работы</w:t>
      </w:r>
      <w:r w:rsidR="009077C4" w:rsidRPr="009077C4">
        <w:t xml:space="preserve"> оператора скрещивания получа</w:t>
      </w:r>
      <w:r w:rsidR="008C6049">
        <w:t>ем</w:t>
      </w:r>
      <w:r w:rsidR="009077C4" w:rsidRPr="009077C4">
        <w:t xml:space="preserve"> 4 пары потомков.</w:t>
      </w:r>
    </w:p>
    <w:p w:rsidR="003F2C94" w:rsidRDefault="001575BF">
      <w:pPr>
        <w:pStyle w:val="a3"/>
        <w:keepNext/>
        <w:ind w:firstLine="0"/>
      </w:pPr>
      <w:r>
        <w:object w:dxaOrig="9706" w:dyaOrig="9095">
          <v:shape id="_x0000_i1070" type="#_x0000_t75" style="width:453.05pt;height:424.55pt" o:ole="">
            <v:imagedata r:id="rId102" o:title=""/>
          </v:shape>
          <o:OLEObject Type="Embed" ProgID="Visio.Drawing.11" ShapeID="_x0000_i1070" DrawAspect="Content" ObjectID="_1431817722" r:id="rId103"/>
        </w:object>
      </w:r>
    </w:p>
    <w:p w:rsidR="003F2C94" w:rsidRDefault="00AF25EE">
      <w:pPr>
        <w:pStyle w:val="a6"/>
        <w:rPr>
          <w:sz w:val="24"/>
          <w:szCs w:val="24"/>
        </w:rPr>
      </w:pPr>
      <w:r w:rsidRPr="00AF25EE">
        <w:rPr>
          <w:rFonts w:ascii="Times New Roman" w:hAnsi="Times New Roman"/>
          <w:sz w:val="24"/>
          <w:szCs w:val="24"/>
        </w:rPr>
        <w:t xml:space="preserve">Рисунок </w:t>
      </w:r>
      <w:r w:rsidR="00B8249D" w:rsidRPr="00AF25EE">
        <w:rPr>
          <w:rFonts w:ascii="Times New Roman" w:hAnsi="Times New Roman"/>
          <w:sz w:val="24"/>
          <w:szCs w:val="24"/>
        </w:rPr>
        <w:fldChar w:fldCharType="begin"/>
      </w:r>
      <w:r w:rsidRPr="00AF25EE">
        <w:rPr>
          <w:rFonts w:ascii="Times New Roman" w:hAnsi="Times New Roman"/>
          <w:sz w:val="24"/>
          <w:szCs w:val="24"/>
        </w:rPr>
        <w:instrText xml:space="preserve"> SEQ Рисунок \* ARABIC </w:instrText>
      </w:r>
      <w:r w:rsidR="00B8249D" w:rsidRPr="00AF25EE">
        <w:rPr>
          <w:rFonts w:ascii="Times New Roman" w:hAnsi="Times New Roman"/>
          <w:sz w:val="24"/>
          <w:szCs w:val="24"/>
        </w:rPr>
        <w:fldChar w:fldCharType="separate"/>
      </w:r>
      <w:r w:rsidR="00F74637">
        <w:rPr>
          <w:rFonts w:ascii="Times New Roman" w:hAnsi="Times New Roman"/>
          <w:noProof/>
          <w:sz w:val="24"/>
          <w:szCs w:val="24"/>
        </w:rPr>
        <w:t>7</w:t>
      </w:r>
      <w:r w:rsidR="00B8249D" w:rsidRPr="00AF25EE">
        <w:rPr>
          <w:rFonts w:ascii="Times New Roman" w:hAnsi="Times New Roman"/>
          <w:sz w:val="24"/>
          <w:szCs w:val="24"/>
        </w:rPr>
        <w:fldChar w:fldCharType="end"/>
      </w:r>
      <w:r w:rsidR="0080227D">
        <w:rPr>
          <w:rFonts w:ascii="Times New Roman" w:hAnsi="Times New Roman"/>
          <w:sz w:val="24"/>
          <w:szCs w:val="24"/>
        </w:rPr>
        <w:t xml:space="preserve"> Процесс скрещивания хромосом</w:t>
      </w:r>
    </w:p>
    <w:p w:rsidR="009077C4" w:rsidRPr="009077C4" w:rsidRDefault="009077C4" w:rsidP="009077C4">
      <w:pPr>
        <w:pStyle w:val="a3"/>
      </w:pPr>
      <w:r w:rsidRPr="009077C4">
        <w:t xml:space="preserve">Если бы при </w:t>
      </w:r>
      <w:r w:rsidR="00C66EB9">
        <w:t>отборе</w:t>
      </w:r>
      <w:r w:rsidRPr="009077C4">
        <w:t xml:space="preserve"> </w:t>
      </w:r>
      <w:r w:rsidR="00C66EB9">
        <w:t>пар</w:t>
      </w:r>
      <w:r w:rsidRPr="009077C4">
        <w:t xml:space="preserve"> для скрещиван</w:t>
      </w:r>
      <w:r w:rsidR="00C66EB9">
        <w:t>ия были объединены</w:t>
      </w:r>
      <w:r w:rsidRPr="009077C4">
        <w:t xml:space="preserve"> </w:t>
      </w:r>
      <w:r w:rsidR="00C66EB9">
        <w:t>хромосомы</w:t>
      </w:r>
      <w:r w:rsidR="0080227D">
        <w:t xml:space="preserve"> </w:t>
      </w:r>
      <w:r w:rsidR="0080227D">
        <w:rPr>
          <w:lang w:val="en-US"/>
        </w:rPr>
        <w:t>ch</w:t>
      </w:r>
      <w:r w:rsidR="0080227D" w:rsidRPr="00EA4F03">
        <w:rPr>
          <w:vertAlign w:val="subscript"/>
        </w:rPr>
        <w:t>8</w:t>
      </w:r>
      <w:r w:rsidR="0080227D">
        <w:rPr>
          <w:vertAlign w:val="subscript"/>
        </w:rPr>
        <w:t xml:space="preserve"> </w:t>
      </w:r>
      <w:r w:rsidRPr="009077C4">
        <w:t>с</w:t>
      </w:r>
      <w:r w:rsidR="0080227D">
        <w:t xml:space="preserve"> </w:t>
      </w:r>
      <w:r w:rsidR="0080227D">
        <w:rPr>
          <w:lang w:val="en-US"/>
        </w:rPr>
        <w:t>ch</w:t>
      </w:r>
      <w:r w:rsidR="0080227D" w:rsidRPr="00EA4F03">
        <w:rPr>
          <w:vertAlign w:val="subscript"/>
        </w:rPr>
        <w:t>8</w:t>
      </w:r>
      <w:r w:rsidR="0080227D">
        <w:rPr>
          <w:vertAlign w:val="subscript"/>
        </w:rPr>
        <w:t xml:space="preserve"> </w:t>
      </w:r>
      <w:r w:rsidR="0080227D">
        <w:t xml:space="preserve">и </w:t>
      </w:r>
      <w:r w:rsidR="0080227D">
        <w:rPr>
          <w:lang w:val="en-US"/>
        </w:rPr>
        <w:t>ch</w:t>
      </w:r>
      <w:r w:rsidR="0080227D">
        <w:rPr>
          <w:vertAlign w:val="subscript"/>
        </w:rPr>
        <w:t>7</w:t>
      </w:r>
      <w:r w:rsidR="0080227D">
        <w:t xml:space="preserve"> </w:t>
      </w:r>
      <w:r w:rsidRPr="009077C4">
        <w:t>с</w:t>
      </w:r>
      <w:r w:rsidR="0080227D">
        <w:t xml:space="preserve"> </w:t>
      </w:r>
      <w:r w:rsidR="0080227D">
        <w:rPr>
          <w:lang w:val="en-US"/>
        </w:rPr>
        <w:t>ch</w:t>
      </w:r>
      <w:r w:rsidR="0080227D">
        <w:rPr>
          <w:vertAlign w:val="subscript"/>
        </w:rPr>
        <w:t>2</w:t>
      </w:r>
      <w:r w:rsidR="00AF25EE" w:rsidRPr="00AF25EE">
        <w:t xml:space="preserve"> </w:t>
      </w:r>
      <w:r w:rsidRPr="009077C4">
        <w:t>вместо</w:t>
      </w:r>
      <w:r w:rsidR="00AF25EE" w:rsidRPr="00AF25EE">
        <w:t xml:space="preserve"> </w:t>
      </w:r>
      <w:r w:rsidR="0080227D">
        <w:rPr>
          <w:lang w:val="en-US"/>
        </w:rPr>
        <w:t>ch</w:t>
      </w:r>
      <w:r w:rsidR="0080227D">
        <w:rPr>
          <w:vertAlign w:val="subscript"/>
        </w:rPr>
        <w:t xml:space="preserve">7 </w:t>
      </w:r>
      <w:r w:rsidR="0080227D" w:rsidRPr="009077C4">
        <w:t>с</w:t>
      </w:r>
      <w:r w:rsidR="00AF25EE" w:rsidRPr="00AF25EE">
        <w:t xml:space="preserve"> </w:t>
      </w:r>
      <w:r w:rsidR="0080227D">
        <w:rPr>
          <w:lang w:val="en-US"/>
        </w:rPr>
        <w:t>ch</w:t>
      </w:r>
      <w:r w:rsidR="0080227D" w:rsidRPr="00EA4F03">
        <w:rPr>
          <w:vertAlign w:val="subscript"/>
        </w:rPr>
        <w:t>8</w:t>
      </w:r>
      <w:r w:rsidR="0080227D">
        <w:t xml:space="preserve"> и </w:t>
      </w:r>
      <w:r w:rsidR="0080227D">
        <w:rPr>
          <w:lang w:val="en-US"/>
        </w:rPr>
        <w:t>ch</w:t>
      </w:r>
      <w:r w:rsidR="0080227D" w:rsidRPr="00EA4F03">
        <w:rPr>
          <w:vertAlign w:val="subscript"/>
        </w:rPr>
        <w:t>8</w:t>
      </w:r>
      <w:r w:rsidR="00AF25EE" w:rsidRPr="00AF25EE">
        <w:t xml:space="preserve"> </w:t>
      </w:r>
      <w:r w:rsidR="0080227D" w:rsidRPr="009077C4">
        <w:t>с</w:t>
      </w:r>
      <w:r w:rsidR="0080227D">
        <w:t xml:space="preserve"> </w:t>
      </w:r>
      <w:r w:rsidR="0080227D">
        <w:rPr>
          <w:lang w:val="en-US"/>
        </w:rPr>
        <w:t>ch</w:t>
      </w:r>
      <w:r w:rsidR="0080227D">
        <w:rPr>
          <w:vertAlign w:val="subscript"/>
        </w:rPr>
        <w:t>2</w:t>
      </w:r>
      <w:r w:rsidR="0080227D">
        <w:t>,</w:t>
      </w:r>
      <w:r w:rsidR="0080227D" w:rsidRPr="009077C4">
        <w:t xml:space="preserve"> </w:t>
      </w:r>
      <w:r w:rsidRPr="009077C4">
        <w:t xml:space="preserve">а другие остались </w:t>
      </w:r>
      <w:r w:rsidR="00C66EB9">
        <w:t xml:space="preserve">бы в прежних парах </w:t>
      </w:r>
      <w:r w:rsidRPr="009077C4">
        <w:t>без изменения, то скрещивание</w:t>
      </w:r>
      <w:r w:rsidR="0080227D">
        <w:t xml:space="preserve"> </w:t>
      </w:r>
      <w:r w:rsidR="0080227D">
        <w:rPr>
          <w:lang w:val="en-US"/>
        </w:rPr>
        <w:t>ch</w:t>
      </w:r>
      <w:r w:rsidR="0080227D" w:rsidRPr="00EA4F03">
        <w:rPr>
          <w:vertAlign w:val="subscript"/>
        </w:rPr>
        <w:t>8</w:t>
      </w:r>
      <w:r w:rsidR="0080227D">
        <w:rPr>
          <w:vertAlign w:val="subscript"/>
        </w:rPr>
        <w:t xml:space="preserve"> </w:t>
      </w:r>
      <w:r w:rsidR="0080227D" w:rsidRPr="009077C4">
        <w:t>с</w:t>
      </w:r>
      <w:r w:rsidR="0080227D">
        <w:t xml:space="preserve"> </w:t>
      </w:r>
      <w:r w:rsidR="0080227D">
        <w:rPr>
          <w:lang w:val="en-US"/>
        </w:rPr>
        <w:t>ch</w:t>
      </w:r>
      <w:r w:rsidR="0080227D" w:rsidRPr="00EA4F03">
        <w:rPr>
          <w:vertAlign w:val="subscript"/>
        </w:rPr>
        <w:t>8</w:t>
      </w:r>
      <w:r w:rsidR="0080227D">
        <w:t xml:space="preserve"> </w:t>
      </w:r>
      <w:r w:rsidRPr="009077C4">
        <w:t xml:space="preserve">дало бы </w:t>
      </w:r>
      <w:r w:rsidR="00C66EB9">
        <w:t>пару идентичных родительским хромосом</w:t>
      </w:r>
      <w:r w:rsidRPr="009077C4">
        <w:t xml:space="preserve"> </w:t>
      </w:r>
      <w:r w:rsidR="00C66EB9">
        <w:t xml:space="preserve">при любой </w:t>
      </w:r>
      <w:r w:rsidRPr="009077C4">
        <w:t xml:space="preserve">разыгранной точки скрещивания. </w:t>
      </w:r>
      <w:r w:rsidR="00C66EB9">
        <w:t>Отметим</w:t>
      </w:r>
      <w:r w:rsidRPr="009077C4">
        <w:t xml:space="preserve">, что </w:t>
      </w:r>
      <w:r w:rsidR="00C66EB9" w:rsidRPr="009077C4">
        <w:t>для хромосом</w:t>
      </w:r>
      <w:r w:rsidR="00C66EB9">
        <w:t>, имеющих</w:t>
      </w:r>
      <w:r w:rsidR="00C66EB9" w:rsidRPr="009077C4">
        <w:t xml:space="preserve"> наибольш</w:t>
      </w:r>
      <w:r w:rsidR="00C66EB9">
        <w:t>ее значение</w:t>
      </w:r>
      <w:r w:rsidR="00C66EB9" w:rsidRPr="009077C4">
        <w:t xml:space="preserve"> функции при</w:t>
      </w:r>
      <w:r w:rsidR="00C66EB9">
        <w:t>надлеж</w:t>
      </w:r>
      <w:r w:rsidR="00C66EB9" w:rsidRPr="009077C4">
        <w:t xml:space="preserve">ности, </w:t>
      </w:r>
      <w:r w:rsidR="00C66EB9">
        <w:t xml:space="preserve">такая ситуация </w:t>
      </w:r>
      <w:r w:rsidRPr="009077C4">
        <w:t>более вероятна</w:t>
      </w:r>
      <w:r w:rsidR="00C66EB9">
        <w:t>.</w:t>
      </w:r>
      <w:r w:rsidRPr="009077C4">
        <w:t xml:space="preserve"> </w:t>
      </w:r>
      <w:r w:rsidR="00956D05">
        <w:t>Таким образом</w:t>
      </w:r>
      <w:r w:rsidRPr="009077C4">
        <w:t xml:space="preserve"> </w:t>
      </w:r>
      <w:r w:rsidR="00C66EB9">
        <w:t xml:space="preserve">чем больше у </w:t>
      </w:r>
      <w:r w:rsidRPr="009077C4">
        <w:t xml:space="preserve">хромосомы </w:t>
      </w:r>
      <w:r w:rsidR="00C66EB9">
        <w:t>значение функции приспособленности, тем</w:t>
      </w:r>
      <w:r w:rsidRPr="009077C4">
        <w:t xml:space="preserve"> </w:t>
      </w:r>
      <w:r w:rsidR="00C66EB9">
        <w:t>больш</w:t>
      </w:r>
      <w:r w:rsidRPr="009077C4">
        <w:t>е шанс</w:t>
      </w:r>
      <w:r w:rsidR="00C66EB9">
        <w:t>ов</w:t>
      </w:r>
      <w:r w:rsidRPr="009077C4">
        <w:t xml:space="preserve"> </w:t>
      </w:r>
      <w:r w:rsidR="00C66EB9">
        <w:t>оказаться в следующей популяции</w:t>
      </w:r>
      <w:r w:rsidRPr="009077C4">
        <w:t>.</w:t>
      </w:r>
    </w:p>
    <w:p w:rsidR="009077C4" w:rsidRPr="009077C4" w:rsidRDefault="009077C4" w:rsidP="009077C4">
      <w:pPr>
        <w:pStyle w:val="a3"/>
      </w:pPr>
      <w:r w:rsidRPr="009077C4">
        <w:t>После скрещивания</w:t>
      </w:r>
      <w:r w:rsidR="00C66EB9">
        <w:t xml:space="preserve"> отобранных особей</w:t>
      </w:r>
      <w:r w:rsidRPr="009077C4">
        <w:t xml:space="preserve"> мы получ</w:t>
      </w:r>
      <w:r w:rsidR="00C66EB9">
        <w:t>им</w:t>
      </w:r>
      <w:r w:rsidRPr="009077C4">
        <w:t xml:space="preserve"> (согласно рис</w:t>
      </w:r>
      <w:r w:rsidR="0080227D">
        <w:t>унку 7</w:t>
      </w:r>
      <w:r w:rsidRPr="009077C4">
        <w:t xml:space="preserve">) </w:t>
      </w:r>
      <w:r w:rsidR="00C66EB9">
        <w:t>новую</w:t>
      </w:r>
      <w:r w:rsidRPr="009077C4">
        <w:t xml:space="preserve"> популяцию потомков:</w:t>
      </w:r>
    </w:p>
    <w:p w:rsidR="0080227D" w:rsidRPr="0080227D" w:rsidRDefault="0080227D" w:rsidP="0080227D">
      <w:pPr>
        <w:pStyle w:val="a3"/>
        <w:rPr>
          <w:lang w:val="en-US"/>
        </w:rPr>
      </w:pPr>
      <w:r>
        <w:rPr>
          <w:lang w:val="en-US"/>
        </w:rPr>
        <w:t>Ch</w:t>
      </w:r>
      <w:r w:rsidR="00AF25EE" w:rsidRPr="00AF25EE">
        <w:rPr>
          <w:vertAlign w:val="subscript"/>
          <w:lang w:val="en-US"/>
        </w:rPr>
        <w:t>1</w:t>
      </w:r>
      <w:r w:rsidR="00AF25EE" w:rsidRPr="00AF25EE">
        <w:rPr>
          <w:lang w:val="en-US"/>
        </w:rPr>
        <w:t xml:space="preserve"> = [</w:t>
      </w:r>
      <w:r w:rsidRPr="0080227D">
        <w:rPr>
          <w:lang w:val="en-US"/>
        </w:rPr>
        <w:t>001011010110</w:t>
      </w:r>
      <w:r w:rsidR="00AF25EE" w:rsidRPr="00AF25EE">
        <w:rPr>
          <w:lang w:val="en-US"/>
        </w:rPr>
        <w:t>];</w:t>
      </w:r>
      <w:r w:rsidR="00AF25EE" w:rsidRPr="00AF25EE">
        <w:rPr>
          <w:lang w:val="en-US"/>
        </w:rPr>
        <w:tab/>
      </w:r>
      <w:r w:rsidR="00AF25EE" w:rsidRPr="00AF25EE">
        <w:rPr>
          <w:lang w:val="en-US"/>
        </w:rPr>
        <w:tab/>
      </w:r>
      <w:r w:rsidR="00AF25EE" w:rsidRPr="00AF25EE">
        <w:rPr>
          <w:lang w:val="en-US"/>
        </w:rPr>
        <w:tab/>
      </w:r>
      <w:r>
        <w:rPr>
          <w:lang w:val="en-US"/>
        </w:rPr>
        <w:t>Ch</w:t>
      </w:r>
      <w:r w:rsidR="00AF25EE" w:rsidRPr="00AF25EE">
        <w:rPr>
          <w:vertAlign w:val="subscript"/>
          <w:lang w:val="en-US"/>
        </w:rPr>
        <w:t xml:space="preserve">2 </w:t>
      </w:r>
      <w:r w:rsidR="00AF25EE" w:rsidRPr="00AF25EE">
        <w:rPr>
          <w:lang w:val="en-US"/>
        </w:rPr>
        <w:t>= [</w:t>
      </w:r>
      <w:r w:rsidR="00AF25EE" w:rsidRPr="00AF25EE">
        <w:rPr>
          <w:rFonts w:cs="Times New Roman"/>
          <w:color w:val="000000"/>
          <w:szCs w:val="28"/>
          <w:lang w:val="en-US"/>
        </w:rPr>
        <w:t>110000001010</w:t>
      </w:r>
      <w:r w:rsidR="00AF25EE" w:rsidRPr="00AF25EE">
        <w:rPr>
          <w:lang w:val="en-US"/>
        </w:rPr>
        <w:t>];</w:t>
      </w:r>
    </w:p>
    <w:p w:rsidR="0080227D" w:rsidRPr="00C23135" w:rsidRDefault="0080227D" w:rsidP="0080227D">
      <w:pPr>
        <w:pStyle w:val="a3"/>
        <w:rPr>
          <w:lang w:val="en-US"/>
        </w:rPr>
      </w:pPr>
      <w:r>
        <w:rPr>
          <w:lang w:val="en-US"/>
        </w:rPr>
        <w:lastRenderedPageBreak/>
        <w:t>Ch</w:t>
      </w:r>
      <w:r>
        <w:rPr>
          <w:vertAlign w:val="subscript"/>
          <w:lang w:val="en-US"/>
        </w:rPr>
        <w:t>3</w:t>
      </w:r>
      <w:r w:rsidRPr="00C23135">
        <w:rPr>
          <w:lang w:val="en-US"/>
        </w:rPr>
        <w:t xml:space="preserve"> = [</w:t>
      </w:r>
      <w:r>
        <w:rPr>
          <w:rFonts w:cs="Times New Roman"/>
          <w:color w:val="000000"/>
          <w:szCs w:val="28"/>
          <w:lang w:val="en-US"/>
        </w:rPr>
        <w:t>111</w:t>
      </w:r>
      <w:r w:rsidR="00AF25EE" w:rsidRPr="00AF25EE">
        <w:rPr>
          <w:rFonts w:cs="Times New Roman"/>
          <w:color w:val="000000"/>
          <w:szCs w:val="28"/>
          <w:lang w:val="en-US"/>
        </w:rPr>
        <w:t>111101010</w:t>
      </w:r>
      <w:r w:rsidRPr="00C23135">
        <w:rPr>
          <w:lang w:val="en-US"/>
        </w:rPr>
        <w:t>];</w:t>
      </w:r>
      <w:r w:rsidRPr="00C23135">
        <w:rPr>
          <w:lang w:val="en-US"/>
        </w:rPr>
        <w:tab/>
      </w:r>
      <w:r w:rsidRPr="00C23135">
        <w:rPr>
          <w:lang w:val="en-US"/>
        </w:rPr>
        <w:tab/>
      </w:r>
      <w:r w:rsidRPr="00C23135">
        <w:rPr>
          <w:lang w:val="en-US"/>
        </w:rPr>
        <w:tab/>
      </w:r>
      <w:r>
        <w:rPr>
          <w:lang w:val="en-US"/>
        </w:rPr>
        <w:t>Ch</w:t>
      </w:r>
      <w:r>
        <w:rPr>
          <w:vertAlign w:val="subscript"/>
          <w:lang w:val="en-US"/>
        </w:rPr>
        <w:t>4</w:t>
      </w:r>
      <w:r w:rsidRPr="00C23135">
        <w:rPr>
          <w:vertAlign w:val="subscript"/>
          <w:lang w:val="en-US"/>
        </w:rPr>
        <w:t xml:space="preserve"> </w:t>
      </w:r>
      <w:r w:rsidRPr="00C23135">
        <w:rPr>
          <w:lang w:val="en-US"/>
        </w:rPr>
        <w:t>= [</w:t>
      </w:r>
      <w:r w:rsidR="00AF25EE" w:rsidRPr="00AF25EE">
        <w:rPr>
          <w:rFonts w:cs="Times New Roman"/>
          <w:color w:val="000000"/>
          <w:szCs w:val="28"/>
          <w:lang w:val="en-US"/>
        </w:rPr>
        <w:t>010</w:t>
      </w:r>
      <w:r>
        <w:rPr>
          <w:rFonts w:cs="Times New Roman"/>
          <w:color w:val="000000"/>
          <w:szCs w:val="28"/>
          <w:lang w:val="en-US"/>
        </w:rPr>
        <w:t>000001001</w:t>
      </w:r>
      <w:r w:rsidRPr="00C23135">
        <w:rPr>
          <w:lang w:val="en-US"/>
        </w:rPr>
        <w:t>];</w:t>
      </w:r>
    </w:p>
    <w:p w:rsidR="0080227D" w:rsidRPr="00656F02" w:rsidRDefault="0080227D" w:rsidP="0080227D">
      <w:pPr>
        <w:pStyle w:val="a3"/>
        <w:rPr>
          <w:lang w:val="en-US"/>
        </w:rPr>
      </w:pPr>
      <w:r>
        <w:rPr>
          <w:lang w:val="en-US"/>
        </w:rPr>
        <w:t>Ch</w:t>
      </w:r>
      <w:r w:rsidR="00AF25EE" w:rsidRPr="00AF25EE">
        <w:rPr>
          <w:vertAlign w:val="subscript"/>
          <w:lang w:val="en-US"/>
        </w:rPr>
        <w:t>5</w:t>
      </w:r>
      <w:r w:rsidR="00AF25EE" w:rsidRPr="00AF25EE">
        <w:rPr>
          <w:lang w:val="en-US"/>
        </w:rPr>
        <w:t xml:space="preserve"> = [</w:t>
      </w:r>
      <w:r w:rsidR="00AF25EE" w:rsidRPr="00AF25EE">
        <w:rPr>
          <w:rFonts w:cs="Times New Roman"/>
          <w:color w:val="000000"/>
          <w:szCs w:val="28"/>
          <w:lang w:val="en-US"/>
        </w:rPr>
        <w:t>100010000101</w:t>
      </w:r>
      <w:r w:rsidR="00AF25EE" w:rsidRPr="00AF25EE">
        <w:rPr>
          <w:lang w:val="en-US"/>
        </w:rPr>
        <w:t>];</w:t>
      </w:r>
      <w:r w:rsidR="00AF25EE" w:rsidRPr="00AF25EE">
        <w:rPr>
          <w:lang w:val="en-US"/>
        </w:rPr>
        <w:tab/>
      </w:r>
      <w:r w:rsidR="00AF25EE" w:rsidRPr="00AF25EE">
        <w:rPr>
          <w:lang w:val="en-US"/>
        </w:rPr>
        <w:tab/>
      </w:r>
      <w:r w:rsidR="00AF25EE" w:rsidRPr="00AF25EE">
        <w:rPr>
          <w:lang w:val="en-US"/>
        </w:rPr>
        <w:tab/>
      </w:r>
      <w:r>
        <w:rPr>
          <w:lang w:val="en-US"/>
        </w:rPr>
        <w:t>Ch</w:t>
      </w:r>
      <w:r w:rsidR="00AF25EE" w:rsidRPr="00AF25EE">
        <w:rPr>
          <w:vertAlign w:val="subscript"/>
          <w:lang w:val="en-US"/>
        </w:rPr>
        <w:t xml:space="preserve">6 </w:t>
      </w:r>
      <w:r w:rsidR="00AF25EE" w:rsidRPr="00AF25EE">
        <w:rPr>
          <w:lang w:val="en-US"/>
        </w:rPr>
        <w:t>= [</w:t>
      </w:r>
      <w:r w:rsidR="00AF25EE" w:rsidRPr="00AF25EE">
        <w:rPr>
          <w:rFonts w:cs="Times New Roman"/>
          <w:color w:val="000000"/>
          <w:szCs w:val="28"/>
          <w:lang w:val="en-US"/>
        </w:rPr>
        <w:t>100010000001</w:t>
      </w:r>
      <w:r w:rsidR="00AF25EE" w:rsidRPr="00AF25EE">
        <w:rPr>
          <w:lang w:val="en-US"/>
        </w:rPr>
        <w:t>];</w:t>
      </w:r>
    </w:p>
    <w:p w:rsidR="0080227D" w:rsidRDefault="0080227D" w:rsidP="0080227D">
      <w:pPr>
        <w:pStyle w:val="a3"/>
      </w:pPr>
      <w:r>
        <w:rPr>
          <w:lang w:val="en-US"/>
        </w:rPr>
        <w:t>Ch</w:t>
      </w:r>
      <w:r w:rsidRPr="00C23135">
        <w:rPr>
          <w:vertAlign w:val="subscript"/>
        </w:rPr>
        <w:t>7</w:t>
      </w:r>
      <w:r w:rsidRPr="00C23135">
        <w:t xml:space="preserve"> = [</w:t>
      </w:r>
      <w:r>
        <w:rPr>
          <w:rFonts w:cs="Times New Roman"/>
          <w:color w:val="000000"/>
          <w:szCs w:val="28"/>
        </w:rPr>
        <w:t>110010101101</w:t>
      </w:r>
      <w:r w:rsidRPr="00C23135">
        <w:t>];</w:t>
      </w:r>
      <w:r w:rsidRPr="00C23135">
        <w:tab/>
      </w:r>
      <w:r w:rsidRPr="00C23135">
        <w:tab/>
      </w:r>
      <w:r w:rsidRPr="00C23135">
        <w:tab/>
      </w:r>
      <w:r>
        <w:rPr>
          <w:lang w:val="en-US"/>
        </w:rPr>
        <w:t>Ch</w:t>
      </w:r>
      <w:r w:rsidRPr="00C23135">
        <w:rPr>
          <w:vertAlign w:val="subscript"/>
        </w:rPr>
        <w:t xml:space="preserve">8 </w:t>
      </w:r>
      <w:r w:rsidRPr="00C23135">
        <w:t>= [</w:t>
      </w:r>
      <w:r>
        <w:rPr>
          <w:rFonts w:cs="Times New Roman"/>
          <w:color w:val="000000"/>
          <w:szCs w:val="28"/>
        </w:rPr>
        <w:t>11000101</w:t>
      </w:r>
      <w:r w:rsidR="00AF25EE" w:rsidRPr="00AF25EE">
        <w:rPr>
          <w:rFonts w:cs="Times New Roman"/>
          <w:color w:val="000000"/>
          <w:szCs w:val="28"/>
        </w:rPr>
        <w:t>0</w:t>
      </w:r>
      <w:r>
        <w:rPr>
          <w:rFonts w:cs="Times New Roman"/>
          <w:color w:val="000000"/>
          <w:szCs w:val="28"/>
        </w:rPr>
        <w:t>110</w:t>
      </w:r>
      <w:r w:rsidRPr="00C23135">
        <w:t>].</w:t>
      </w:r>
    </w:p>
    <w:p w:rsidR="00656F02" w:rsidRDefault="00ED1C2A">
      <w:pPr>
        <w:pStyle w:val="a3"/>
      </w:pPr>
      <w:r>
        <w:t xml:space="preserve">С целью отличить вновь полученные хромосомы от хромосом предыдущей популяции, будем начинать их обозначение с </w:t>
      </w:r>
      <w:r w:rsidR="009077C4" w:rsidRPr="009077C4">
        <w:t>заглавной буквы С.</w:t>
      </w:r>
    </w:p>
    <w:p w:rsidR="009077C4" w:rsidRPr="009077C4" w:rsidRDefault="009077C4" w:rsidP="009077C4">
      <w:pPr>
        <w:pStyle w:val="a3"/>
      </w:pPr>
      <w:r w:rsidRPr="009077C4">
        <w:t>Согласно генетическ</w:t>
      </w:r>
      <w:r w:rsidR="0080227D">
        <w:t>ому</w:t>
      </w:r>
      <w:r w:rsidRPr="009077C4">
        <w:t xml:space="preserve"> алгоритм</w:t>
      </w:r>
      <w:r w:rsidR="0080227D">
        <w:t>у</w:t>
      </w:r>
      <w:r w:rsidRPr="009077C4">
        <w:t xml:space="preserve"> </w:t>
      </w:r>
      <w:r w:rsidR="00C66EB9">
        <w:t>мы вновь возвращаемся</w:t>
      </w:r>
      <w:r w:rsidRPr="009077C4">
        <w:t xml:space="preserve"> ко второму этапу</w:t>
      </w:r>
      <w:r w:rsidR="009B644D">
        <w:t xml:space="preserve"> -</w:t>
      </w:r>
      <w:r w:rsidRPr="009077C4">
        <w:t xml:space="preserve"> оценке приспособленности хромосом из </w:t>
      </w:r>
      <w:r w:rsidR="009B644D">
        <w:t>только что сформированной популяции</w:t>
      </w:r>
      <w:r w:rsidRPr="009077C4">
        <w:t xml:space="preserve">. Значения функций приспособленности хромосом </w:t>
      </w:r>
      <w:r w:rsidR="00425092">
        <w:t>нов</w:t>
      </w:r>
      <w:r w:rsidRPr="009077C4">
        <w:t>ой популяции</w:t>
      </w:r>
      <w:r w:rsidR="00425092">
        <w:t>:</w:t>
      </w:r>
    </w:p>
    <w:p w:rsidR="0080227D" w:rsidRPr="00425092" w:rsidRDefault="0080227D" w:rsidP="0080227D">
      <w:pPr>
        <w:pStyle w:val="a3"/>
      </w:pPr>
      <w:r w:rsidRPr="00F34321">
        <w:rPr>
          <w:i/>
          <w:lang w:val="en-US"/>
        </w:rPr>
        <w:t>F</w:t>
      </w:r>
      <w:r w:rsidR="00AF25EE" w:rsidRPr="00AF25EE">
        <w:t>(</w:t>
      </w:r>
      <w:r w:rsidR="00673F5F">
        <w:rPr>
          <w:lang w:val="en-US"/>
        </w:rPr>
        <w:t>C</w:t>
      </w:r>
      <w:r>
        <w:rPr>
          <w:lang w:val="en-US"/>
        </w:rPr>
        <w:t>h</w:t>
      </w:r>
      <w:r w:rsidR="00AF25EE" w:rsidRPr="00AF25EE">
        <w:rPr>
          <w:vertAlign w:val="subscript"/>
        </w:rPr>
        <w:t>1</w:t>
      </w:r>
      <w:r w:rsidR="00AF25EE" w:rsidRPr="00AF25EE">
        <w:t>) = 6;</w:t>
      </w:r>
      <w:r w:rsidR="00AF25EE" w:rsidRPr="00AF25EE">
        <w:tab/>
      </w:r>
      <w:r w:rsidR="00AF25EE" w:rsidRPr="00AF25EE">
        <w:tab/>
      </w:r>
      <w:r w:rsidR="00AF25EE" w:rsidRPr="00AF25EE">
        <w:tab/>
      </w:r>
      <w:r w:rsidRPr="00F34321">
        <w:rPr>
          <w:i/>
          <w:lang w:val="en-US"/>
        </w:rPr>
        <w:t>F</w:t>
      </w:r>
      <w:r w:rsidR="00AF25EE" w:rsidRPr="00AF25EE">
        <w:t>(</w:t>
      </w:r>
      <w:r w:rsidR="00673F5F">
        <w:rPr>
          <w:lang w:val="en-US"/>
        </w:rPr>
        <w:t>C</w:t>
      </w:r>
      <w:r>
        <w:rPr>
          <w:lang w:val="en-US"/>
        </w:rPr>
        <w:t>h</w:t>
      </w:r>
      <w:r w:rsidR="00AF25EE" w:rsidRPr="00AF25EE">
        <w:rPr>
          <w:vertAlign w:val="subscript"/>
        </w:rPr>
        <w:t>2</w:t>
      </w:r>
      <w:r w:rsidR="00AF25EE" w:rsidRPr="00AF25EE">
        <w:t>) = 4;</w:t>
      </w:r>
    </w:p>
    <w:p w:rsidR="0080227D" w:rsidRPr="00F34321" w:rsidRDefault="0080227D" w:rsidP="0080227D">
      <w:pPr>
        <w:pStyle w:val="a3"/>
        <w:rPr>
          <w:lang w:val="en-US"/>
        </w:rPr>
      </w:pPr>
      <w:r w:rsidRPr="00F34321">
        <w:rPr>
          <w:i/>
          <w:lang w:val="en-US"/>
        </w:rPr>
        <w:t>F</w:t>
      </w:r>
      <w:r w:rsidRPr="00F34321">
        <w:rPr>
          <w:lang w:val="en-US"/>
        </w:rPr>
        <w:t>(</w:t>
      </w:r>
      <w:r w:rsidR="00673F5F">
        <w:rPr>
          <w:lang w:val="en-US"/>
        </w:rPr>
        <w:t>C</w:t>
      </w:r>
      <w:r>
        <w:rPr>
          <w:lang w:val="en-US"/>
        </w:rPr>
        <w:t>h</w:t>
      </w:r>
      <w:r>
        <w:rPr>
          <w:vertAlign w:val="subscript"/>
          <w:lang w:val="en-US"/>
        </w:rPr>
        <w:t>3</w:t>
      </w:r>
      <w:r w:rsidRPr="00F34321">
        <w:rPr>
          <w:lang w:val="en-US"/>
        </w:rPr>
        <w:t xml:space="preserve">) = </w:t>
      </w:r>
      <w:r w:rsidR="00AF25EE" w:rsidRPr="00AF25EE">
        <w:rPr>
          <w:lang w:val="en-US"/>
        </w:rPr>
        <w:t>9</w:t>
      </w:r>
      <w:r w:rsidRPr="00F34321">
        <w:rPr>
          <w:lang w:val="en-US"/>
        </w:rPr>
        <w:t>;</w:t>
      </w:r>
      <w:r w:rsidRPr="00F34321">
        <w:rPr>
          <w:lang w:val="en-US"/>
        </w:rPr>
        <w:tab/>
      </w:r>
      <w:r w:rsidRPr="00F34321">
        <w:rPr>
          <w:lang w:val="en-US"/>
        </w:rPr>
        <w:tab/>
      </w:r>
      <w:r w:rsidRPr="00F34321">
        <w:rPr>
          <w:lang w:val="en-US"/>
        </w:rPr>
        <w:tab/>
      </w:r>
      <w:r w:rsidRPr="00F34321">
        <w:rPr>
          <w:i/>
          <w:lang w:val="en-US"/>
        </w:rPr>
        <w:t>F</w:t>
      </w:r>
      <w:r w:rsidRPr="00F34321">
        <w:rPr>
          <w:lang w:val="en-US"/>
        </w:rPr>
        <w:t>(</w:t>
      </w:r>
      <w:r w:rsidR="00673F5F">
        <w:rPr>
          <w:lang w:val="en-US"/>
        </w:rPr>
        <w:t>C</w:t>
      </w:r>
      <w:r>
        <w:rPr>
          <w:lang w:val="en-US"/>
        </w:rPr>
        <w:t>h</w:t>
      </w:r>
      <w:r>
        <w:rPr>
          <w:vertAlign w:val="subscript"/>
          <w:lang w:val="en-US"/>
        </w:rPr>
        <w:t>4</w:t>
      </w:r>
      <w:r w:rsidRPr="00F34321">
        <w:rPr>
          <w:lang w:val="en-US"/>
        </w:rPr>
        <w:t xml:space="preserve">) = </w:t>
      </w:r>
      <w:r>
        <w:rPr>
          <w:lang w:val="en-US"/>
        </w:rPr>
        <w:t>3</w:t>
      </w:r>
      <w:r w:rsidRPr="00F34321">
        <w:rPr>
          <w:lang w:val="en-US"/>
        </w:rPr>
        <w:t>;</w:t>
      </w:r>
    </w:p>
    <w:p w:rsidR="0080227D" w:rsidRPr="00F34321" w:rsidRDefault="0080227D" w:rsidP="0080227D">
      <w:pPr>
        <w:pStyle w:val="a3"/>
        <w:rPr>
          <w:lang w:val="en-US"/>
        </w:rPr>
      </w:pPr>
      <w:r w:rsidRPr="00F34321">
        <w:rPr>
          <w:i/>
          <w:lang w:val="en-US"/>
        </w:rPr>
        <w:t>F</w:t>
      </w:r>
      <w:r w:rsidRPr="00F34321">
        <w:rPr>
          <w:lang w:val="en-US"/>
        </w:rPr>
        <w:t>(</w:t>
      </w:r>
      <w:r w:rsidR="00673F5F">
        <w:rPr>
          <w:lang w:val="en-US"/>
        </w:rPr>
        <w:t>C</w:t>
      </w:r>
      <w:r>
        <w:rPr>
          <w:lang w:val="en-US"/>
        </w:rPr>
        <w:t>h</w:t>
      </w:r>
      <w:r>
        <w:rPr>
          <w:vertAlign w:val="subscript"/>
          <w:lang w:val="en-US"/>
        </w:rPr>
        <w:t>5</w:t>
      </w:r>
      <w:r w:rsidRPr="00F34321">
        <w:rPr>
          <w:lang w:val="en-US"/>
        </w:rPr>
        <w:t xml:space="preserve">) = </w:t>
      </w:r>
      <w:r w:rsidR="00AF25EE" w:rsidRPr="00AF25EE">
        <w:rPr>
          <w:lang w:val="en-US"/>
        </w:rPr>
        <w:t>4</w:t>
      </w:r>
      <w:r w:rsidRPr="00F34321">
        <w:rPr>
          <w:lang w:val="en-US"/>
        </w:rPr>
        <w:t>;</w:t>
      </w:r>
      <w:r w:rsidRPr="00F34321">
        <w:rPr>
          <w:lang w:val="en-US"/>
        </w:rPr>
        <w:tab/>
      </w:r>
      <w:r w:rsidRPr="00F34321">
        <w:rPr>
          <w:lang w:val="en-US"/>
        </w:rPr>
        <w:tab/>
      </w:r>
      <w:r w:rsidRPr="00F34321">
        <w:rPr>
          <w:lang w:val="en-US"/>
        </w:rPr>
        <w:tab/>
      </w:r>
      <w:r w:rsidRPr="00F34321">
        <w:rPr>
          <w:i/>
          <w:lang w:val="en-US"/>
        </w:rPr>
        <w:t>F</w:t>
      </w:r>
      <w:r w:rsidRPr="00F34321">
        <w:rPr>
          <w:lang w:val="en-US"/>
        </w:rPr>
        <w:t>(</w:t>
      </w:r>
      <w:r w:rsidR="00673F5F">
        <w:rPr>
          <w:lang w:val="en-US"/>
        </w:rPr>
        <w:t>C</w:t>
      </w:r>
      <w:r>
        <w:rPr>
          <w:lang w:val="en-US"/>
        </w:rPr>
        <w:t>h</w:t>
      </w:r>
      <w:r>
        <w:rPr>
          <w:vertAlign w:val="subscript"/>
          <w:lang w:val="en-US"/>
        </w:rPr>
        <w:t>6</w:t>
      </w:r>
      <w:r w:rsidRPr="00F34321">
        <w:rPr>
          <w:lang w:val="en-US"/>
        </w:rPr>
        <w:t xml:space="preserve">) = </w:t>
      </w:r>
      <w:r w:rsidR="00AF25EE" w:rsidRPr="00AF25EE">
        <w:rPr>
          <w:lang w:val="en-US"/>
        </w:rPr>
        <w:t>3</w:t>
      </w:r>
      <w:r w:rsidRPr="00F34321">
        <w:rPr>
          <w:lang w:val="en-US"/>
        </w:rPr>
        <w:t>;</w:t>
      </w:r>
    </w:p>
    <w:p w:rsidR="0080227D" w:rsidRPr="00656F02" w:rsidRDefault="0080227D" w:rsidP="0080227D">
      <w:pPr>
        <w:pStyle w:val="a3"/>
      </w:pPr>
      <w:r w:rsidRPr="00F34321">
        <w:rPr>
          <w:i/>
          <w:lang w:val="en-US"/>
        </w:rPr>
        <w:t>F</w:t>
      </w:r>
      <w:r w:rsidR="00AF25EE" w:rsidRPr="00AF25EE">
        <w:t>(</w:t>
      </w:r>
      <w:r w:rsidR="00673F5F">
        <w:rPr>
          <w:lang w:val="en-US"/>
        </w:rPr>
        <w:t>C</w:t>
      </w:r>
      <w:r>
        <w:rPr>
          <w:lang w:val="en-US"/>
        </w:rPr>
        <w:t>h</w:t>
      </w:r>
      <w:r w:rsidR="00AF25EE" w:rsidRPr="00AF25EE">
        <w:rPr>
          <w:vertAlign w:val="subscript"/>
        </w:rPr>
        <w:t>7</w:t>
      </w:r>
      <w:r w:rsidR="00AF25EE" w:rsidRPr="00AF25EE">
        <w:t>) = 7;</w:t>
      </w:r>
      <w:r w:rsidR="00AF25EE" w:rsidRPr="00AF25EE">
        <w:tab/>
      </w:r>
      <w:r w:rsidR="00AF25EE" w:rsidRPr="00AF25EE">
        <w:tab/>
      </w:r>
      <w:r w:rsidR="00AF25EE" w:rsidRPr="00AF25EE">
        <w:tab/>
      </w:r>
      <w:r w:rsidRPr="00F34321">
        <w:rPr>
          <w:i/>
          <w:lang w:val="en-US"/>
        </w:rPr>
        <w:t>F</w:t>
      </w:r>
      <w:r w:rsidR="00AF25EE" w:rsidRPr="00AF25EE">
        <w:t>(</w:t>
      </w:r>
      <w:r w:rsidR="00673F5F">
        <w:rPr>
          <w:lang w:val="en-US"/>
        </w:rPr>
        <w:t>C</w:t>
      </w:r>
      <w:r>
        <w:rPr>
          <w:lang w:val="en-US"/>
        </w:rPr>
        <w:t>h</w:t>
      </w:r>
      <w:r w:rsidR="00AF25EE" w:rsidRPr="00AF25EE">
        <w:rPr>
          <w:vertAlign w:val="subscript"/>
        </w:rPr>
        <w:t>8</w:t>
      </w:r>
      <w:r w:rsidR="00AF25EE" w:rsidRPr="00AF25EE">
        <w:t>) = 6.</w:t>
      </w:r>
    </w:p>
    <w:p w:rsidR="009077C4" w:rsidRPr="009077C4" w:rsidRDefault="009B644D" w:rsidP="009077C4">
      <w:pPr>
        <w:pStyle w:val="a3"/>
      </w:pPr>
      <w:r>
        <w:t>Видно</w:t>
      </w:r>
      <w:r w:rsidR="009077C4" w:rsidRPr="009077C4">
        <w:t>, что</w:t>
      </w:r>
      <w:r>
        <w:t xml:space="preserve"> у</w:t>
      </w:r>
      <w:r w:rsidR="009077C4" w:rsidRPr="009077C4">
        <w:t xml:space="preserve"> популяция потомков </w:t>
      </w:r>
      <w:r w:rsidRPr="009077C4">
        <w:t>средн</w:t>
      </w:r>
      <w:r>
        <w:t>ее</w:t>
      </w:r>
      <w:r w:rsidRPr="009077C4">
        <w:t xml:space="preserve"> значение функции приспособленности </w:t>
      </w:r>
      <w:r>
        <w:t>выше</w:t>
      </w:r>
      <w:r w:rsidR="009077C4" w:rsidRPr="009077C4">
        <w:t xml:space="preserve">, чем </w:t>
      </w:r>
      <w:r>
        <w:t>у родительской</w:t>
      </w:r>
      <w:r w:rsidRPr="009077C4">
        <w:t xml:space="preserve"> </w:t>
      </w:r>
      <w:r w:rsidR="009077C4" w:rsidRPr="009077C4">
        <w:t>популяци</w:t>
      </w:r>
      <w:r>
        <w:t>и</w:t>
      </w:r>
      <w:r w:rsidR="009077C4" w:rsidRPr="009077C4">
        <w:t xml:space="preserve">. </w:t>
      </w:r>
      <w:r>
        <w:t>Заметим</w:t>
      </w:r>
      <w:r w:rsidR="009077C4" w:rsidRPr="009077C4">
        <w:t xml:space="preserve">, что </w:t>
      </w:r>
      <w:r>
        <w:t>после</w:t>
      </w:r>
      <w:r w:rsidR="00673F5F">
        <w:t xml:space="preserve"> скрещивания </w:t>
      </w:r>
      <w:r>
        <w:t xml:space="preserve">была </w:t>
      </w:r>
      <w:r w:rsidR="00673F5F">
        <w:t xml:space="preserve">получена хромосома </w:t>
      </w:r>
      <w:r w:rsidR="00673F5F">
        <w:rPr>
          <w:lang w:val="en-US"/>
        </w:rPr>
        <w:t>Ch</w:t>
      </w:r>
      <w:r w:rsidR="00AF25EE" w:rsidRPr="00AF25EE">
        <w:rPr>
          <w:vertAlign w:val="subscript"/>
        </w:rPr>
        <w:t>3</w:t>
      </w:r>
      <w:r w:rsidR="00673F5F">
        <w:t xml:space="preserve"> </w:t>
      </w:r>
      <w:r w:rsidR="009077C4" w:rsidRPr="009077C4">
        <w:t>значением функции приспособленности</w:t>
      </w:r>
      <w:r>
        <w:t xml:space="preserve"> которой больше</w:t>
      </w:r>
      <w:r w:rsidR="009077C4" w:rsidRPr="009077C4">
        <w:t xml:space="preserve">, </w:t>
      </w:r>
      <w:r>
        <w:t xml:space="preserve">чем у любой </w:t>
      </w:r>
      <w:r w:rsidR="009077C4" w:rsidRPr="009077C4">
        <w:t>хромосом</w:t>
      </w:r>
      <w:r>
        <w:t>ы</w:t>
      </w:r>
      <w:r w:rsidR="009077C4" w:rsidRPr="009077C4">
        <w:t xml:space="preserve"> из родительской популяции. </w:t>
      </w:r>
      <w:r>
        <w:t>Но могло</w:t>
      </w:r>
      <w:r w:rsidR="009077C4" w:rsidRPr="009077C4">
        <w:t xml:space="preserve"> произойти и обратное, </w:t>
      </w:r>
      <w:r>
        <w:t>если бы</w:t>
      </w:r>
      <w:r w:rsidR="009077C4" w:rsidRPr="009077C4">
        <w:t xml:space="preserve"> </w:t>
      </w:r>
      <w:r>
        <w:t>при случайном выборе родительских хромосом</w:t>
      </w:r>
      <w:r w:rsidR="009077C4" w:rsidRPr="009077C4">
        <w:t xml:space="preserve"> </w:t>
      </w:r>
      <w:r>
        <w:t>наиболее приспособленная не попала в выборку</w:t>
      </w:r>
      <w:r w:rsidR="009077C4" w:rsidRPr="009077C4">
        <w:t xml:space="preserve">. </w:t>
      </w:r>
      <w:r>
        <w:t>Несмотря на</w:t>
      </w:r>
      <w:r w:rsidR="009077C4" w:rsidRPr="009077C4">
        <w:t xml:space="preserve"> это </w:t>
      </w:r>
      <w:r w:rsidR="00425092">
        <w:t>средняя</w:t>
      </w:r>
      <w:r w:rsidR="009077C4" w:rsidRPr="009077C4">
        <w:t xml:space="preserve"> приспособленность новой популяции </w:t>
      </w:r>
      <w:r>
        <w:t>в редких случаях</w:t>
      </w:r>
      <w:r w:rsidR="009077C4" w:rsidRPr="009077C4">
        <w:t xml:space="preserve"> оказ</w:t>
      </w:r>
      <w:r>
        <w:t>ывается</w:t>
      </w:r>
      <w:r w:rsidR="009077C4" w:rsidRPr="009077C4">
        <w:t xml:space="preserve"> </w:t>
      </w:r>
      <w:r>
        <w:t>ниж</w:t>
      </w:r>
      <w:r w:rsidR="009077C4" w:rsidRPr="009077C4">
        <w:t xml:space="preserve">е предыдущей, </w:t>
      </w:r>
      <w:r w:rsidR="00CA062E">
        <w:t>благодаря тому, что</w:t>
      </w:r>
      <w:r w:rsidR="009077C4" w:rsidRPr="009077C4">
        <w:t xml:space="preserve"> хромосомы с большими значениями функции приспособленности име</w:t>
      </w:r>
      <w:r w:rsidR="00CA062E">
        <w:t>ют</w:t>
      </w:r>
      <w:r w:rsidR="009077C4" w:rsidRPr="009077C4">
        <w:t xml:space="preserve"> </w:t>
      </w:r>
      <w:r w:rsidR="00CA062E">
        <w:t>больше</w:t>
      </w:r>
      <w:r w:rsidR="009077C4" w:rsidRPr="009077C4">
        <w:t xml:space="preserve"> шанс</w:t>
      </w:r>
      <w:r w:rsidR="00CA062E">
        <w:t>ов</w:t>
      </w:r>
      <w:r w:rsidR="009077C4" w:rsidRPr="009077C4">
        <w:t xml:space="preserve"> появиться в следующих поколениях.</w:t>
      </w:r>
    </w:p>
    <w:p w:rsidR="00627A11" w:rsidRDefault="00627A11" w:rsidP="00EA5605">
      <w:pPr>
        <w:pStyle w:val="a3"/>
        <w:ind w:firstLine="0"/>
      </w:pPr>
    </w:p>
    <w:p w:rsidR="00627A11" w:rsidRDefault="004C35DB" w:rsidP="004C35DB">
      <w:pPr>
        <w:pStyle w:val="2"/>
      </w:pPr>
      <w:bookmarkStart w:id="9" w:name="_Toc358074658"/>
      <w:r>
        <w:lastRenderedPageBreak/>
        <w:t>2.3 Использование архитектуры параллельных вычислений на графических процессорах</w:t>
      </w:r>
      <w:bookmarkEnd w:id="9"/>
    </w:p>
    <w:p w:rsidR="004C35DB" w:rsidRPr="004C35DB" w:rsidRDefault="007A1C9B" w:rsidP="004C35DB">
      <w:pPr>
        <w:pStyle w:val="a3"/>
      </w:pPr>
      <w:r>
        <w:t>Для обеспечения приемлемого времени реализации э</w:t>
      </w:r>
      <w:r w:rsidR="004C35DB" w:rsidRPr="004C35DB">
        <w:t>волюционн</w:t>
      </w:r>
      <w:r>
        <w:t>ого</w:t>
      </w:r>
      <w:r w:rsidR="004C35DB" w:rsidRPr="004C35DB">
        <w:t xml:space="preserve"> подход</w:t>
      </w:r>
      <w:r>
        <w:t xml:space="preserve">а (связки </w:t>
      </w:r>
      <w:r w:rsidRPr="004C35DB">
        <w:t>генетического алгоритма</w:t>
      </w:r>
      <w:r>
        <w:t xml:space="preserve"> и</w:t>
      </w:r>
      <w:r w:rsidRPr="004C35DB">
        <w:t xml:space="preserve"> интервальных нейронных сетей</w:t>
      </w:r>
      <w:r>
        <w:t>)</w:t>
      </w:r>
      <w:r w:rsidR="004C35DB" w:rsidRPr="004C35DB">
        <w:t xml:space="preserve"> в разрабатываемой оболочке </w:t>
      </w:r>
      <w:r>
        <w:t>применяется</w:t>
      </w:r>
      <w:r w:rsidR="004C35DB" w:rsidRPr="004C35DB">
        <w:t xml:space="preserve"> техник</w:t>
      </w:r>
      <w:r>
        <w:t>а</w:t>
      </w:r>
      <w:r w:rsidR="004C35DB" w:rsidRPr="004C35DB">
        <w:t xml:space="preserve"> </w:t>
      </w:r>
      <w:r w:rsidR="004C35DB" w:rsidRPr="004C35DB">
        <w:rPr>
          <w:b/>
          <w:bCs/>
          <w:lang w:val="en-US"/>
        </w:rPr>
        <w:t>G</w:t>
      </w:r>
      <w:r w:rsidR="004C35DB" w:rsidRPr="004C35DB">
        <w:rPr>
          <w:lang w:val="en-US"/>
        </w:rPr>
        <w:t>eneral</w:t>
      </w:r>
      <w:r w:rsidR="004C35DB" w:rsidRPr="004C35DB">
        <w:t>-</w:t>
      </w:r>
      <w:r w:rsidR="004C35DB" w:rsidRPr="004C35DB">
        <w:rPr>
          <w:b/>
          <w:bCs/>
          <w:lang w:val="en-US"/>
        </w:rPr>
        <w:t>p</w:t>
      </w:r>
      <w:r w:rsidR="004C35DB" w:rsidRPr="004C35DB">
        <w:rPr>
          <w:lang w:val="en-US"/>
        </w:rPr>
        <w:t>urpose </w:t>
      </w:r>
      <w:r w:rsidR="004C35DB" w:rsidRPr="004C35DB">
        <w:rPr>
          <w:b/>
          <w:bCs/>
          <w:lang w:val="en-US"/>
        </w:rPr>
        <w:t>g</w:t>
      </w:r>
      <w:r w:rsidR="004C35DB" w:rsidRPr="004C35DB">
        <w:rPr>
          <w:lang w:val="en-US"/>
        </w:rPr>
        <w:t>raphics </w:t>
      </w:r>
      <w:r w:rsidR="004C35DB" w:rsidRPr="004C35DB">
        <w:rPr>
          <w:b/>
          <w:bCs/>
          <w:lang w:val="en-US"/>
        </w:rPr>
        <w:t>p</w:t>
      </w:r>
      <w:r w:rsidR="004C35DB" w:rsidRPr="004C35DB">
        <w:rPr>
          <w:lang w:val="en-US"/>
        </w:rPr>
        <w:t>rocessing </w:t>
      </w:r>
      <w:r w:rsidR="004C35DB" w:rsidRPr="004C35DB">
        <w:rPr>
          <w:b/>
          <w:bCs/>
          <w:lang w:val="en-US"/>
        </w:rPr>
        <w:t>u</w:t>
      </w:r>
      <w:r w:rsidR="004C35DB" w:rsidRPr="004C35DB">
        <w:rPr>
          <w:lang w:val="en-US"/>
        </w:rPr>
        <w:t>nits</w:t>
      </w:r>
      <w:r w:rsidR="004C35DB" w:rsidRPr="004C35DB">
        <w:t xml:space="preserve"> (</w:t>
      </w:r>
      <w:r w:rsidR="004C35DB" w:rsidRPr="004C35DB">
        <w:rPr>
          <w:lang w:val="en-US"/>
        </w:rPr>
        <w:t>GPGPU</w:t>
      </w:r>
      <w:r w:rsidR="004C35DB" w:rsidRPr="004C35DB">
        <w:t xml:space="preserve"> - использование графического процессора видео карты для общих вычислений). </w:t>
      </w:r>
    </w:p>
    <w:p w:rsidR="004C35DB" w:rsidRPr="004C35DB" w:rsidRDefault="004C35DB" w:rsidP="004C35DB">
      <w:pPr>
        <w:pStyle w:val="a3"/>
      </w:pPr>
      <w:r w:rsidRPr="004C35DB">
        <w:t>Вычисления на GPU (графическом процессоре) заключаются в использовании CPU (центрального процессора) совместно с GPU для ускорения вычислений за счет масштабного распараллеливания алгоритмов. Данный метод вычислений был изобретен более десяти лет назад и сейчас активно используется для решения широкого круга задач, требующих быстрого выполнения громоздких расчетов.</w:t>
      </w:r>
    </w:p>
    <w:p w:rsidR="004C35DB" w:rsidRPr="004C35DB" w:rsidRDefault="004C35DB" w:rsidP="004C35DB">
      <w:pPr>
        <w:pStyle w:val="a3"/>
      </w:pPr>
      <w:r w:rsidRPr="004C35DB">
        <w:t>Несмотря на то, что ядра графического процессора не отличаются таким высоким быстродействием</w:t>
      </w:r>
      <w:r w:rsidR="004E431F">
        <w:t>,</w:t>
      </w:r>
      <w:r w:rsidRPr="004C35DB">
        <w:t xml:space="preserve"> как ядра центрального процессора, превосходство графического процессора достигается за счет их количества (от порядка 300 ядер на стандартных графических картах, и до более чем 4000 ядер на одной из последних разработок фирмы ASUS). </w:t>
      </w:r>
    </w:p>
    <w:p w:rsidR="004C35DB" w:rsidRPr="004C35DB" w:rsidRDefault="004C35DB" w:rsidP="004C35DB">
      <w:pPr>
        <w:pStyle w:val="a3"/>
      </w:pPr>
      <w:r w:rsidRPr="004C35DB">
        <w:t xml:space="preserve">Один из наиболее дорогих продуктов линейки «домашних» процессоров компании </w:t>
      </w:r>
      <w:r w:rsidRPr="004C35DB">
        <w:rPr>
          <w:lang w:val="en-US"/>
        </w:rPr>
        <w:t>Intel</w:t>
      </w:r>
      <w:r w:rsidRPr="004C35DB">
        <w:t xml:space="preserve">, Intel Core i7-975 XE 3,33 ГГц 2009 года выпуска, предлагает пиковую производительность 53.3 ГФлопс, </w:t>
      </w:r>
      <w:r w:rsidR="00890DB0">
        <w:t>т</w:t>
      </w:r>
      <w:r w:rsidRPr="004C35DB">
        <w:t xml:space="preserve">огда </w:t>
      </w:r>
      <w:r w:rsidR="00890DB0">
        <w:t xml:space="preserve">как </w:t>
      </w:r>
      <w:r w:rsidRPr="004C35DB">
        <w:t xml:space="preserve">видеокарта </w:t>
      </w:r>
      <w:r w:rsidRPr="004C35DB">
        <w:rPr>
          <w:lang w:val="en-US"/>
        </w:rPr>
        <w:t>Nvidia</w:t>
      </w:r>
      <w:r w:rsidRPr="004C35DB">
        <w:t xml:space="preserve"> Tesla K20X (2688 ядер) за счет параллельных вычислений может предложить теоретическую пиковую производительность 3.95 ТФлопс [</w:t>
      </w:r>
      <w:r w:rsidR="00D32D25">
        <w:t>2</w:t>
      </w:r>
      <w:r w:rsidR="00AF25EE" w:rsidRPr="00AF25EE">
        <w:t>6</w:t>
      </w:r>
      <w:r w:rsidRPr="004C35DB">
        <w:t xml:space="preserve">]. Причем стоимость графической карты значительно меньше аналогичного ей по производительности кластера из </w:t>
      </w:r>
      <w:r w:rsidRPr="004C35DB">
        <w:rPr>
          <w:lang w:val="en-US"/>
        </w:rPr>
        <w:t>CPU</w:t>
      </w:r>
      <w:r w:rsidRPr="004C35DB">
        <w:t>.</w:t>
      </w:r>
    </w:p>
    <w:p w:rsidR="004C35DB" w:rsidRDefault="004C35DB" w:rsidP="004C35DB">
      <w:pPr>
        <w:pStyle w:val="a3"/>
      </w:pPr>
      <w:r w:rsidRPr="004C35DB">
        <w:t>Минусом</w:t>
      </w:r>
      <w:r w:rsidR="004E431F">
        <w:t>,</w:t>
      </w:r>
      <w:r w:rsidRPr="004C35DB">
        <w:t xml:space="preserve"> при использовании </w:t>
      </w:r>
      <w:r w:rsidRPr="004C35DB">
        <w:rPr>
          <w:lang w:val="en-US"/>
        </w:rPr>
        <w:t>GPU</w:t>
      </w:r>
      <w:r w:rsidRPr="004C35DB">
        <w:t xml:space="preserve"> для вычислений</w:t>
      </w:r>
      <w:r w:rsidR="004E431F">
        <w:t>,</w:t>
      </w:r>
      <w:r w:rsidRPr="004C35DB">
        <w:t xml:space="preserve"> является </w:t>
      </w:r>
      <w:r w:rsidR="00800FC8">
        <w:t xml:space="preserve">отсутствие возможности работы ядер видеокарты с оперативной памятью компьютера, </w:t>
      </w:r>
      <w:r w:rsidRPr="004C35DB">
        <w:t xml:space="preserve">относительно небольшая скорость копирования данных из оперативной памяти в память </w:t>
      </w:r>
      <w:r w:rsidRPr="004C35DB">
        <w:rPr>
          <w:lang w:val="en-US"/>
        </w:rPr>
        <w:t>GPU</w:t>
      </w:r>
      <w:r w:rsidRPr="004C35DB">
        <w:t xml:space="preserve">, а также сложность </w:t>
      </w:r>
      <w:r w:rsidR="00800FC8">
        <w:t xml:space="preserve">массового </w:t>
      </w:r>
      <w:r w:rsidR="00800FC8">
        <w:lastRenderedPageBreak/>
        <w:t>распараллеливания некоторых алгоритмов для</w:t>
      </w:r>
      <w:r w:rsidRPr="004C35DB">
        <w:t xml:space="preserve"> одновременного использования всех доступных ядер.</w:t>
      </w:r>
    </w:p>
    <w:p w:rsidR="00123688" w:rsidRPr="00EF2BA9" w:rsidRDefault="00123688" w:rsidP="004C35DB">
      <w:pPr>
        <w:pStyle w:val="a3"/>
        <w:rPr>
          <w:b/>
        </w:rPr>
      </w:pPr>
      <w:r w:rsidRPr="00EF2BA9">
        <w:rPr>
          <w:b/>
        </w:rPr>
        <w:t xml:space="preserve">Краткий обзор архитектур параллельных вычислений на </w:t>
      </w:r>
      <w:r w:rsidR="00EF2BA9" w:rsidRPr="00EF2BA9">
        <w:rPr>
          <w:b/>
          <w:lang w:val="en-US"/>
        </w:rPr>
        <w:t>GPU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275"/>
        <w:gridCol w:w="1276"/>
        <w:gridCol w:w="1376"/>
        <w:gridCol w:w="1469"/>
        <w:gridCol w:w="1408"/>
      </w:tblGrid>
      <w:tr w:rsidR="00BE4D8D" w:rsidRPr="002148B1" w:rsidTr="00890DB0">
        <w:trPr>
          <w:trHeight w:val="765"/>
          <w:tblHeader/>
        </w:trPr>
        <w:tc>
          <w:tcPr>
            <w:tcW w:w="2694" w:type="dxa"/>
            <w:shd w:val="clear" w:color="auto" w:fill="D9D9D9" w:themeFill="background1" w:themeFillShade="D9"/>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Архитектура</w:t>
            </w:r>
          </w:p>
        </w:tc>
        <w:tc>
          <w:tcPr>
            <w:tcW w:w="1275" w:type="dxa"/>
            <w:shd w:val="clear" w:color="auto" w:fill="D9D9D9" w:themeFill="background1" w:themeFillShade="D9"/>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CUDA</w:t>
            </w:r>
          </w:p>
        </w:tc>
        <w:tc>
          <w:tcPr>
            <w:tcW w:w="1276" w:type="dxa"/>
            <w:shd w:val="clear" w:color="auto" w:fill="D9D9D9" w:themeFill="background1" w:themeFillShade="D9"/>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OpenCL</w:t>
            </w:r>
          </w:p>
        </w:tc>
        <w:tc>
          <w:tcPr>
            <w:tcW w:w="1376" w:type="dxa"/>
            <w:shd w:val="clear" w:color="auto" w:fill="D9D9D9" w:themeFill="background1" w:themeFillShade="D9"/>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DirectCompute</w:t>
            </w:r>
          </w:p>
        </w:tc>
        <w:tc>
          <w:tcPr>
            <w:tcW w:w="1469" w:type="dxa"/>
            <w:shd w:val="clear" w:color="auto" w:fill="D9D9D9" w:themeFill="background1" w:themeFillShade="D9"/>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AMD FireStream</w:t>
            </w:r>
          </w:p>
        </w:tc>
        <w:tc>
          <w:tcPr>
            <w:tcW w:w="1408" w:type="dxa"/>
            <w:shd w:val="clear" w:color="auto" w:fill="D9D9D9" w:themeFill="background1" w:themeFillShade="D9"/>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C++ AMP</w:t>
            </w:r>
          </w:p>
        </w:tc>
      </w:tr>
      <w:tr w:rsidR="00BE4D8D" w:rsidRPr="002148B1" w:rsidTr="00890DB0">
        <w:trPr>
          <w:trHeight w:val="677"/>
        </w:trPr>
        <w:tc>
          <w:tcPr>
            <w:tcW w:w="2694" w:type="dxa"/>
            <w:shd w:val="clear" w:color="auto" w:fill="F2F2F2" w:themeFill="background1" w:themeFillShade="F2"/>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 xml:space="preserve">Специализация на </w:t>
            </w:r>
            <w:r w:rsidRPr="00BE4D8D">
              <w:rPr>
                <w:rFonts w:ascii="Times New Roman" w:eastAsia="Times New Roman" w:hAnsi="Times New Roman"/>
                <w:color w:val="000000"/>
                <w:sz w:val="28"/>
                <w:szCs w:val="28"/>
                <w:lang w:val="en-US"/>
              </w:rPr>
              <w:t xml:space="preserve">видео </w:t>
            </w:r>
            <w:r w:rsidRPr="002148B1">
              <w:rPr>
                <w:rFonts w:ascii="Times New Roman" w:eastAsia="Times New Roman" w:hAnsi="Times New Roman"/>
                <w:color w:val="000000"/>
                <w:sz w:val="28"/>
                <w:szCs w:val="28"/>
              </w:rPr>
              <w:t>картах</w:t>
            </w:r>
          </w:p>
        </w:tc>
        <w:tc>
          <w:tcPr>
            <w:tcW w:w="1275"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Nvidia</w:t>
            </w:r>
          </w:p>
        </w:tc>
        <w:tc>
          <w:tcPr>
            <w:tcW w:w="12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Нет</w:t>
            </w:r>
          </w:p>
        </w:tc>
        <w:tc>
          <w:tcPr>
            <w:tcW w:w="13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Нет</w:t>
            </w:r>
          </w:p>
        </w:tc>
        <w:tc>
          <w:tcPr>
            <w:tcW w:w="1469"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Нет</w:t>
            </w:r>
          </w:p>
        </w:tc>
        <w:tc>
          <w:tcPr>
            <w:tcW w:w="1408"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Нет</w:t>
            </w:r>
          </w:p>
        </w:tc>
      </w:tr>
      <w:tr w:rsidR="00BE4D8D" w:rsidRPr="002148B1" w:rsidTr="00890DB0">
        <w:trPr>
          <w:trHeight w:val="767"/>
        </w:trPr>
        <w:tc>
          <w:tcPr>
            <w:tcW w:w="2694" w:type="dxa"/>
            <w:shd w:val="clear" w:color="auto" w:fill="F2F2F2" w:themeFill="background1" w:themeFillShade="F2"/>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 xml:space="preserve">Языки программирования </w:t>
            </w:r>
          </w:p>
        </w:tc>
        <w:tc>
          <w:tcPr>
            <w:tcW w:w="1275"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C, С++, Fortran</w:t>
            </w:r>
          </w:p>
        </w:tc>
        <w:tc>
          <w:tcPr>
            <w:tcW w:w="12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C</w:t>
            </w:r>
          </w:p>
        </w:tc>
        <w:tc>
          <w:tcPr>
            <w:tcW w:w="13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C</w:t>
            </w:r>
          </w:p>
        </w:tc>
        <w:tc>
          <w:tcPr>
            <w:tcW w:w="1469"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C</w:t>
            </w:r>
          </w:p>
        </w:tc>
        <w:tc>
          <w:tcPr>
            <w:tcW w:w="1408"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С++</w:t>
            </w:r>
          </w:p>
        </w:tc>
      </w:tr>
      <w:tr w:rsidR="00BE4D8D" w:rsidRPr="002148B1" w:rsidTr="00890DB0">
        <w:trPr>
          <w:trHeight w:val="663"/>
        </w:trPr>
        <w:tc>
          <w:tcPr>
            <w:tcW w:w="2694" w:type="dxa"/>
            <w:shd w:val="clear" w:color="auto" w:fill="F2F2F2" w:themeFill="background1" w:themeFillShade="F2"/>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Кроссплатформенность</w:t>
            </w:r>
          </w:p>
        </w:tc>
        <w:tc>
          <w:tcPr>
            <w:tcW w:w="1275"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Да</w:t>
            </w:r>
          </w:p>
        </w:tc>
        <w:tc>
          <w:tcPr>
            <w:tcW w:w="12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Да</w:t>
            </w:r>
          </w:p>
        </w:tc>
        <w:tc>
          <w:tcPr>
            <w:tcW w:w="13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Windows</w:t>
            </w:r>
          </w:p>
        </w:tc>
        <w:tc>
          <w:tcPr>
            <w:tcW w:w="1469"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Да</w:t>
            </w:r>
          </w:p>
        </w:tc>
        <w:tc>
          <w:tcPr>
            <w:tcW w:w="1408"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Windows</w:t>
            </w:r>
          </w:p>
        </w:tc>
      </w:tr>
      <w:tr w:rsidR="00BE4D8D" w:rsidRPr="002148B1" w:rsidTr="00890DB0">
        <w:trPr>
          <w:trHeight w:val="1396"/>
        </w:trPr>
        <w:tc>
          <w:tcPr>
            <w:tcW w:w="2694" w:type="dxa"/>
            <w:shd w:val="clear" w:color="auto" w:fill="F2F2F2" w:themeFill="background1" w:themeFillShade="F2"/>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Возможность использовать массивы переменной длины</w:t>
            </w:r>
          </w:p>
        </w:tc>
        <w:tc>
          <w:tcPr>
            <w:tcW w:w="1275"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Да</w:t>
            </w:r>
          </w:p>
        </w:tc>
        <w:tc>
          <w:tcPr>
            <w:tcW w:w="12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Нет</w:t>
            </w:r>
          </w:p>
        </w:tc>
        <w:tc>
          <w:tcPr>
            <w:tcW w:w="13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Да</w:t>
            </w:r>
          </w:p>
        </w:tc>
        <w:tc>
          <w:tcPr>
            <w:tcW w:w="1469"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Нет</w:t>
            </w:r>
          </w:p>
        </w:tc>
        <w:tc>
          <w:tcPr>
            <w:tcW w:w="1408"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Да</w:t>
            </w:r>
          </w:p>
        </w:tc>
      </w:tr>
      <w:tr w:rsidR="00BE4D8D" w:rsidRPr="002148B1" w:rsidTr="00890DB0">
        <w:trPr>
          <w:trHeight w:val="692"/>
        </w:trPr>
        <w:tc>
          <w:tcPr>
            <w:tcW w:w="2694" w:type="dxa"/>
            <w:shd w:val="clear" w:color="auto" w:fill="F2F2F2" w:themeFill="background1" w:themeFillShade="F2"/>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Архитектура</w:t>
            </w:r>
          </w:p>
        </w:tc>
        <w:tc>
          <w:tcPr>
            <w:tcW w:w="1275"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CUDA</w:t>
            </w:r>
          </w:p>
        </w:tc>
        <w:tc>
          <w:tcPr>
            <w:tcW w:w="12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OpenCL</w:t>
            </w:r>
          </w:p>
        </w:tc>
        <w:tc>
          <w:tcPr>
            <w:tcW w:w="13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DirectCompute</w:t>
            </w:r>
          </w:p>
        </w:tc>
        <w:tc>
          <w:tcPr>
            <w:tcW w:w="1469"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AMD FireStream</w:t>
            </w:r>
          </w:p>
        </w:tc>
        <w:tc>
          <w:tcPr>
            <w:tcW w:w="1408"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C++ AMP</w:t>
            </w:r>
          </w:p>
        </w:tc>
      </w:tr>
      <w:tr w:rsidR="00BE4D8D" w:rsidRPr="002148B1" w:rsidTr="00890DB0">
        <w:trPr>
          <w:trHeight w:val="1705"/>
        </w:trPr>
        <w:tc>
          <w:tcPr>
            <w:tcW w:w="2694" w:type="dxa"/>
            <w:shd w:val="clear" w:color="auto" w:fill="F2F2F2" w:themeFill="background1" w:themeFillShade="F2"/>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Поддерживаемые технологии</w:t>
            </w:r>
          </w:p>
        </w:tc>
        <w:tc>
          <w:tcPr>
            <w:tcW w:w="1275"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OpenGL, Direct3D, OpenCL DirectCompute</w:t>
            </w:r>
          </w:p>
        </w:tc>
        <w:tc>
          <w:tcPr>
            <w:tcW w:w="12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OpenGL, OpenAL</w:t>
            </w:r>
          </w:p>
        </w:tc>
        <w:tc>
          <w:tcPr>
            <w:tcW w:w="13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 </w:t>
            </w:r>
          </w:p>
        </w:tc>
        <w:tc>
          <w:tcPr>
            <w:tcW w:w="1469"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OpenCL</w:t>
            </w:r>
          </w:p>
        </w:tc>
        <w:tc>
          <w:tcPr>
            <w:tcW w:w="1408"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OpenCL, OpenGL, DirectCompute</w:t>
            </w:r>
          </w:p>
        </w:tc>
      </w:tr>
      <w:tr w:rsidR="00BE4D8D" w:rsidRPr="002148B1" w:rsidTr="00890DB0">
        <w:trPr>
          <w:trHeight w:val="680"/>
        </w:trPr>
        <w:tc>
          <w:tcPr>
            <w:tcW w:w="2694" w:type="dxa"/>
            <w:shd w:val="clear" w:color="auto" w:fill="F2F2F2" w:themeFill="background1" w:themeFillShade="F2"/>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Наличие удобных средств разработки</w:t>
            </w:r>
          </w:p>
        </w:tc>
        <w:tc>
          <w:tcPr>
            <w:tcW w:w="1275"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Да</w:t>
            </w:r>
          </w:p>
        </w:tc>
        <w:tc>
          <w:tcPr>
            <w:tcW w:w="12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Да</w:t>
            </w:r>
          </w:p>
        </w:tc>
        <w:tc>
          <w:tcPr>
            <w:tcW w:w="13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Нет</w:t>
            </w:r>
          </w:p>
        </w:tc>
        <w:tc>
          <w:tcPr>
            <w:tcW w:w="1469"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Да</w:t>
            </w:r>
          </w:p>
        </w:tc>
        <w:tc>
          <w:tcPr>
            <w:tcW w:w="1408"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Да</w:t>
            </w:r>
          </w:p>
        </w:tc>
      </w:tr>
      <w:tr w:rsidR="00BE4D8D" w:rsidRPr="002148B1" w:rsidTr="00890DB0">
        <w:trPr>
          <w:trHeight w:val="1400"/>
        </w:trPr>
        <w:tc>
          <w:tcPr>
            <w:tcW w:w="2694" w:type="dxa"/>
            <w:shd w:val="clear" w:color="auto" w:fill="F2F2F2" w:themeFill="background1" w:themeFillShade="F2"/>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Комментариии</w:t>
            </w:r>
          </w:p>
        </w:tc>
        <w:tc>
          <w:tcPr>
            <w:tcW w:w="1275" w:type="dxa"/>
            <w:shd w:val="clear" w:color="auto" w:fill="auto"/>
            <w:hideMark/>
          </w:tcPr>
          <w:p w:rsidR="00BE4D8D" w:rsidRPr="002148B1" w:rsidRDefault="00BE4D8D" w:rsidP="00BE4D8D">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 </w:t>
            </w:r>
          </w:p>
        </w:tc>
        <w:tc>
          <w:tcPr>
            <w:tcW w:w="12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 </w:t>
            </w:r>
          </w:p>
        </w:tc>
        <w:tc>
          <w:tcPr>
            <w:tcW w:w="1376"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lang w:val="en-US"/>
              </w:rPr>
              <w:t> </w:t>
            </w:r>
          </w:p>
        </w:tc>
        <w:tc>
          <w:tcPr>
            <w:tcW w:w="1469"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Расширение OpenCL</w:t>
            </w:r>
          </w:p>
        </w:tc>
        <w:tc>
          <w:tcPr>
            <w:tcW w:w="1408" w:type="dxa"/>
            <w:shd w:val="clear" w:color="auto" w:fill="auto"/>
            <w:hideMark/>
          </w:tcPr>
          <w:p w:rsidR="00BE4D8D" w:rsidRPr="002148B1" w:rsidRDefault="00BE4D8D" w:rsidP="0026166C">
            <w:pPr>
              <w:spacing w:after="0" w:line="240" w:lineRule="auto"/>
              <w:jc w:val="both"/>
              <w:rPr>
                <w:rFonts w:ascii="Times New Roman" w:eastAsia="Times New Roman" w:hAnsi="Times New Roman"/>
                <w:color w:val="000000"/>
                <w:sz w:val="28"/>
                <w:szCs w:val="28"/>
              </w:rPr>
            </w:pPr>
            <w:r w:rsidRPr="002148B1">
              <w:rPr>
                <w:rFonts w:ascii="Times New Roman" w:eastAsia="Times New Roman" w:hAnsi="Times New Roman"/>
                <w:color w:val="000000"/>
                <w:sz w:val="28"/>
                <w:szCs w:val="28"/>
              </w:rPr>
              <w:t>Расширение DirectCompute</w:t>
            </w:r>
          </w:p>
        </w:tc>
      </w:tr>
    </w:tbl>
    <w:p w:rsidR="00EF2BA9" w:rsidRPr="00BE4D8D" w:rsidRDefault="00956D05" w:rsidP="004C35DB">
      <w:pPr>
        <w:pStyle w:val="a3"/>
      </w:pPr>
      <w:r>
        <w:t>Анализируя</w:t>
      </w:r>
      <w:r w:rsidR="00BE4D8D">
        <w:t xml:space="preserve"> источники </w:t>
      </w:r>
      <w:r w:rsidR="00BE4D8D" w:rsidRPr="00BE4D8D">
        <w:t>[</w:t>
      </w:r>
      <w:r w:rsidR="0051508F" w:rsidRPr="0051508F">
        <w:t>27-30</w:t>
      </w:r>
      <w:r w:rsidR="00BE4D8D" w:rsidRPr="00BE4D8D">
        <w:t>]</w:t>
      </w:r>
      <w:r w:rsidR="00BE4D8D">
        <w:t xml:space="preserve"> </w:t>
      </w:r>
      <w:r w:rsidR="0051508F">
        <w:t xml:space="preserve">и построенную на их основе таблицу, </w:t>
      </w:r>
      <w:r w:rsidR="00BE4D8D">
        <w:t xml:space="preserve">можно прийти к выводу, что архитектура </w:t>
      </w:r>
      <w:r w:rsidR="00BE4D8D">
        <w:rPr>
          <w:lang w:val="en-US"/>
        </w:rPr>
        <w:t>CUDA</w:t>
      </w:r>
      <w:r w:rsidR="00BE4D8D" w:rsidRPr="00BE4D8D">
        <w:t xml:space="preserve"> </w:t>
      </w:r>
      <w:r w:rsidR="00BE4D8D">
        <w:t xml:space="preserve">является наиболее </w:t>
      </w:r>
      <w:r>
        <w:t>универсальной и удобной для разработчика</w:t>
      </w:r>
      <w:r w:rsidR="00BE4D8D">
        <w:t>.</w:t>
      </w:r>
    </w:p>
    <w:p w:rsidR="00EF2BA9" w:rsidRPr="0051508F" w:rsidRDefault="00EF2BA9" w:rsidP="004C35DB">
      <w:pPr>
        <w:pStyle w:val="a3"/>
        <w:rPr>
          <w:b/>
        </w:rPr>
      </w:pPr>
      <w:r w:rsidRPr="00EF2BA9">
        <w:rPr>
          <w:b/>
        </w:rPr>
        <w:t xml:space="preserve">Обзор архитектуры </w:t>
      </w:r>
      <w:r w:rsidRPr="00EF2BA9">
        <w:rPr>
          <w:b/>
          <w:lang w:val="en-US"/>
        </w:rPr>
        <w:t>CUDA</w:t>
      </w:r>
    </w:p>
    <w:p w:rsidR="004C35DB" w:rsidRPr="004C35DB" w:rsidRDefault="004C35DB" w:rsidP="004C35DB">
      <w:pPr>
        <w:pStyle w:val="a3"/>
      </w:pPr>
      <w:r w:rsidRPr="004C35DB">
        <w:t>Для реализации разрабатываемой системы использовал</w:t>
      </w:r>
      <w:r w:rsidR="0031530A">
        <w:t>ась</w:t>
      </w:r>
      <w:r w:rsidRPr="004C35DB">
        <w:t xml:space="preserve"> архитектур</w:t>
      </w:r>
      <w:r w:rsidR="0031530A">
        <w:t>а</w:t>
      </w:r>
      <w:r w:rsidRPr="004C35DB">
        <w:t xml:space="preserve"> </w:t>
      </w:r>
      <w:r w:rsidRPr="004C35DB">
        <w:rPr>
          <w:lang w:val="en-US"/>
        </w:rPr>
        <w:t>Nvidia</w:t>
      </w:r>
      <w:r w:rsidRPr="004C35DB">
        <w:t xml:space="preserve"> </w:t>
      </w:r>
      <w:r w:rsidRPr="004C35DB">
        <w:rPr>
          <w:lang w:val="en-US"/>
        </w:rPr>
        <w:t>CUDA</w:t>
      </w:r>
      <w:r w:rsidRPr="004C35DB">
        <w:t xml:space="preserve"> (</w:t>
      </w:r>
      <w:r w:rsidRPr="004C35DB">
        <w:rPr>
          <w:i/>
          <w:lang w:val="en-US"/>
        </w:rPr>
        <w:t>Compute</w:t>
      </w:r>
      <w:r w:rsidRPr="004C35DB">
        <w:rPr>
          <w:i/>
        </w:rPr>
        <w:t xml:space="preserve"> </w:t>
      </w:r>
      <w:r w:rsidRPr="004C35DB">
        <w:rPr>
          <w:i/>
          <w:lang w:val="en-US"/>
        </w:rPr>
        <w:t>Unified</w:t>
      </w:r>
      <w:r w:rsidRPr="004C35DB">
        <w:rPr>
          <w:i/>
        </w:rPr>
        <w:t xml:space="preserve"> </w:t>
      </w:r>
      <w:r w:rsidRPr="004C35DB">
        <w:rPr>
          <w:i/>
          <w:lang w:val="en-US"/>
        </w:rPr>
        <w:t>Device</w:t>
      </w:r>
      <w:r w:rsidRPr="004C35DB">
        <w:rPr>
          <w:i/>
        </w:rPr>
        <w:t xml:space="preserve"> </w:t>
      </w:r>
      <w:r w:rsidRPr="004C35DB">
        <w:rPr>
          <w:i/>
          <w:lang w:val="en-US"/>
        </w:rPr>
        <w:t>Architecture</w:t>
      </w:r>
      <w:r w:rsidRPr="004C35DB">
        <w:t xml:space="preserve">) – программно-аппаратная архитектура компании </w:t>
      </w:r>
      <w:r w:rsidRPr="004C35DB">
        <w:rPr>
          <w:lang w:val="en-US"/>
        </w:rPr>
        <w:t>Nvidia</w:t>
      </w:r>
      <w:r w:rsidRPr="004C35DB">
        <w:t xml:space="preserve">, позволяющая </w:t>
      </w:r>
      <w:r w:rsidRPr="004C35DB">
        <w:lastRenderedPageBreak/>
        <w:t xml:space="preserve">производить параллельные вычисления с использованием графических процессоров компании </w:t>
      </w:r>
      <w:r w:rsidRPr="004C35DB">
        <w:rPr>
          <w:lang w:val="en-US"/>
        </w:rPr>
        <w:t>Nvidia</w:t>
      </w:r>
      <w:r w:rsidRPr="004C35DB">
        <w:t xml:space="preserve"> [</w:t>
      </w:r>
      <w:r w:rsidR="0051508F" w:rsidRPr="0051508F">
        <w:t>31</w:t>
      </w:r>
      <w:r w:rsidRPr="004C35DB">
        <w:t xml:space="preserve">], поддерживающих технологию </w:t>
      </w:r>
      <w:r w:rsidRPr="004C35DB">
        <w:rPr>
          <w:lang w:val="en-US"/>
        </w:rPr>
        <w:t>GPGPU</w:t>
      </w:r>
      <w:r w:rsidRPr="004C35DB">
        <w:t>.</w:t>
      </w:r>
    </w:p>
    <w:p w:rsidR="004C35DB" w:rsidRPr="004C35DB" w:rsidRDefault="004C35DB" w:rsidP="004C35DB">
      <w:pPr>
        <w:pStyle w:val="a3"/>
      </w:pPr>
      <w:r w:rsidRPr="004C35DB">
        <w:t xml:space="preserve">Компания </w:t>
      </w:r>
      <w:r w:rsidRPr="004C35DB">
        <w:rPr>
          <w:lang w:val="en-US"/>
        </w:rPr>
        <w:t>Nvidia</w:t>
      </w:r>
      <w:r w:rsidRPr="004C35DB">
        <w:t xml:space="preserve"> одна из первых представила данную технологию на своей видеокарте восьмого поколения – </w:t>
      </w:r>
      <w:r w:rsidRPr="004C35DB">
        <w:rPr>
          <w:lang w:val="en-US"/>
        </w:rPr>
        <w:t>G</w:t>
      </w:r>
      <w:r w:rsidRPr="004C35DB">
        <w:t>80(</w:t>
      </w:r>
      <w:r w:rsidRPr="004C35DB">
        <w:rPr>
          <w:lang w:val="en-US"/>
        </w:rPr>
        <w:t>GeForce</w:t>
      </w:r>
      <w:r w:rsidRPr="004C35DB">
        <w:t xml:space="preserve"> 8800 </w:t>
      </w:r>
      <w:r w:rsidRPr="004C35DB">
        <w:rPr>
          <w:lang w:val="en-US"/>
        </w:rPr>
        <w:t>GTX</w:t>
      </w:r>
      <w:r w:rsidRPr="004C35DB">
        <w:t>, 2006 год) и до сих пор поддерживает и развивает ее на своих продуктах.</w:t>
      </w:r>
    </w:p>
    <w:p w:rsidR="004C35DB" w:rsidRPr="004C35DB" w:rsidRDefault="004C35DB" w:rsidP="004C35DB">
      <w:pPr>
        <w:pStyle w:val="a3"/>
      </w:pPr>
      <w:r w:rsidRPr="004C35DB">
        <w:rPr>
          <w:lang w:val="en-US"/>
        </w:rPr>
        <w:t>Nvidia</w:t>
      </w:r>
      <w:r w:rsidRPr="004C35DB">
        <w:t xml:space="preserve"> не разглашает точные цифры продаж своих устройств, однако можно утверждать, что с текущим развитием игровой индустрии продажи видеокарт </w:t>
      </w:r>
      <w:r w:rsidRPr="004C35DB">
        <w:rPr>
          <w:lang w:val="en-US"/>
        </w:rPr>
        <w:t>GeForce</w:t>
      </w:r>
      <w:r w:rsidRPr="004C35DB">
        <w:t xml:space="preserve"> исчисляются сотнями миллионов. Таким образом,  практически у каждого современного компьютера есть аппаратная поддержка </w:t>
      </w:r>
      <w:r w:rsidRPr="004C35DB">
        <w:rPr>
          <w:lang w:val="en-US"/>
        </w:rPr>
        <w:t>CUDA</w:t>
      </w:r>
      <w:r w:rsidRPr="004C35DB">
        <w:t xml:space="preserve">. </w:t>
      </w:r>
      <w:r w:rsidRPr="004C35DB">
        <w:rPr>
          <w:lang w:val="en-US"/>
        </w:rPr>
        <w:t>Nvidia</w:t>
      </w:r>
      <w:r w:rsidRPr="004C35DB">
        <w:t xml:space="preserve"> </w:t>
      </w:r>
      <w:r w:rsidRPr="004C35DB">
        <w:rPr>
          <w:lang w:val="en-US"/>
        </w:rPr>
        <w:t>Quatro</w:t>
      </w:r>
      <w:r w:rsidRPr="004C35DB">
        <w:t xml:space="preserve"> используется во многих компаниях, занимающихся компьютерной графикой, </w:t>
      </w:r>
      <w:r w:rsidRPr="004C35DB">
        <w:rPr>
          <w:lang w:val="en-US"/>
        </w:rPr>
        <w:t>Nvidia</w:t>
      </w:r>
      <w:r w:rsidRPr="004C35DB">
        <w:t xml:space="preserve"> </w:t>
      </w:r>
      <w:r w:rsidRPr="004C35DB">
        <w:rPr>
          <w:lang w:val="en-US"/>
        </w:rPr>
        <w:t>Tesla</w:t>
      </w:r>
      <w:r w:rsidRPr="004C35DB">
        <w:t xml:space="preserve"> используется в вычислительных центрах множества институтов и НИИ.</w:t>
      </w:r>
    </w:p>
    <w:p w:rsidR="004C35DB" w:rsidRPr="004C35DB" w:rsidRDefault="004C35DB" w:rsidP="004C35DB">
      <w:pPr>
        <w:pStyle w:val="a3"/>
      </w:pPr>
      <w:r w:rsidRPr="004C35DB">
        <w:t xml:space="preserve">Одним из достоинств платформы </w:t>
      </w:r>
      <w:r w:rsidRPr="004C35DB">
        <w:rPr>
          <w:lang w:val="en-US"/>
        </w:rPr>
        <w:t>Nvidia</w:t>
      </w:r>
      <w:r w:rsidRPr="004C35DB">
        <w:t xml:space="preserve"> </w:t>
      </w:r>
      <w:r w:rsidRPr="004C35DB">
        <w:rPr>
          <w:lang w:val="en-US"/>
        </w:rPr>
        <w:t>CUDA</w:t>
      </w:r>
      <w:r w:rsidRPr="004C35DB">
        <w:t xml:space="preserve"> является широкое распространение поддерживающих ее продуктов среди обычных пользователей, предприятий, занимающихся компьютерной графикой, и научных центров. Чтобы работать с </w:t>
      </w:r>
      <w:r w:rsidRPr="004C35DB">
        <w:rPr>
          <w:lang w:val="en-US"/>
        </w:rPr>
        <w:t>GPGPU</w:t>
      </w:r>
      <w:r w:rsidRPr="004C35DB">
        <w:t xml:space="preserve">, раньше приходилось иметь дело со сложными </w:t>
      </w:r>
      <w:r w:rsidRPr="004C35DB">
        <w:rPr>
          <w:lang w:val="en-US"/>
        </w:rPr>
        <w:t>API</w:t>
      </w:r>
      <w:r w:rsidRPr="004C35DB">
        <w:t xml:space="preserve"> (</w:t>
      </w:r>
      <w:r w:rsidRPr="004C35DB">
        <w:rPr>
          <w:i/>
          <w:lang w:val="en-US"/>
        </w:rPr>
        <w:t>Applied</w:t>
      </w:r>
      <w:r w:rsidRPr="004C35DB">
        <w:rPr>
          <w:i/>
        </w:rPr>
        <w:t xml:space="preserve"> </w:t>
      </w:r>
      <w:r w:rsidRPr="004C35DB">
        <w:rPr>
          <w:i/>
          <w:lang w:val="en-US"/>
        </w:rPr>
        <w:t>Programming</w:t>
      </w:r>
      <w:r w:rsidRPr="004C35DB">
        <w:rPr>
          <w:i/>
        </w:rPr>
        <w:t xml:space="preserve"> </w:t>
      </w:r>
      <w:r w:rsidRPr="004C35DB">
        <w:rPr>
          <w:i/>
          <w:lang w:val="en-US"/>
        </w:rPr>
        <w:t>Interface</w:t>
      </w:r>
      <w:r w:rsidRPr="004C35DB">
        <w:t xml:space="preserve">) видеоадаптеров, </w:t>
      </w:r>
      <w:r w:rsidRPr="004C35DB">
        <w:rPr>
          <w:lang w:val="en-US"/>
        </w:rPr>
        <w:t>CUDA</w:t>
      </w:r>
      <w:r w:rsidRPr="004C35DB">
        <w:t xml:space="preserve"> же построена таким образом, что код можно писать на диалекте языка </w:t>
      </w:r>
      <w:r w:rsidRPr="004C35DB">
        <w:rPr>
          <w:lang w:val="en-US"/>
        </w:rPr>
        <w:t>Fortran</w:t>
      </w:r>
      <w:r w:rsidRPr="004C35DB">
        <w:t xml:space="preserve">, </w:t>
      </w:r>
      <w:r w:rsidRPr="004C35DB">
        <w:rPr>
          <w:lang w:val="en-US"/>
        </w:rPr>
        <w:t>C</w:t>
      </w:r>
      <w:r w:rsidRPr="004C35DB">
        <w:t xml:space="preserve"> или </w:t>
      </w:r>
      <w:r w:rsidRPr="004C35DB">
        <w:rPr>
          <w:lang w:val="en-US"/>
        </w:rPr>
        <w:t>C</w:t>
      </w:r>
      <w:r w:rsidRPr="004C35DB">
        <w:t xml:space="preserve">++, последний встречается в литературе под названиями </w:t>
      </w:r>
      <w:r w:rsidRPr="004C35DB">
        <w:rPr>
          <w:lang w:val="en-US"/>
        </w:rPr>
        <w:t>CUDA</w:t>
      </w:r>
      <w:r w:rsidRPr="004C35DB">
        <w:t xml:space="preserve"> </w:t>
      </w:r>
      <w:r w:rsidRPr="004C35DB">
        <w:rPr>
          <w:lang w:val="en-US"/>
        </w:rPr>
        <w:t>C</w:t>
      </w:r>
      <w:r w:rsidRPr="004C35DB">
        <w:t xml:space="preserve"> или </w:t>
      </w:r>
      <w:r w:rsidRPr="004C35DB">
        <w:rPr>
          <w:lang w:val="en-US"/>
        </w:rPr>
        <w:t>C</w:t>
      </w:r>
      <w:r w:rsidRPr="004C35DB">
        <w:t xml:space="preserve"> </w:t>
      </w:r>
      <w:r w:rsidRPr="004C35DB">
        <w:rPr>
          <w:lang w:val="en-US"/>
        </w:rPr>
        <w:t>for</w:t>
      </w:r>
      <w:r w:rsidRPr="004C35DB">
        <w:t xml:space="preserve"> </w:t>
      </w:r>
      <w:r w:rsidRPr="004C35DB">
        <w:rPr>
          <w:lang w:val="en-US"/>
        </w:rPr>
        <w:t>CUDA</w:t>
      </w:r>
      <w:r w:rsidRPr="004C35DB">
        <w:t xml:space="preserve">. Кроме того, </w:t>
      </w:r>
      <w:r w:rsidRPr="004C35DB">
        <w:rPr>
          <w:lang w:val="en-US"/>
        </w:rPr>
        <w:t>Nvidia</w:t>
      </w:r>
      <w:r w:rsidRPr="004C35DB">
        <w:t xml:space="preserve"> обеспечивает поддержку </w:t>
      </w:r>
      <w:r w:rsidRPr="004C35DB">
        <w:rPr>
          <w:lang w:val="en-US"/>
        </w:rPr>
        <w:t>CUDA</w:t>
      </w:r>
      <w:r w:rsidRPr="004C35DB">
        <w:t xml:space="preserve"> в различные популярных средах разработки и бесплатно предоставляет доступ к средствам разработки </w:t>
      </w:r>
      <w:r w:rsidRPr="004C35DB">
        <w:rPr>
          <w:lang w:val="en-US"/>
        </w:rPr>
        <w:t>CUDA</w:t>
      </w:r>
      <w:r w:rsidRPr="004C35DB">
        <w:t xml:space="preserve"> приложений на официальном сайте.</w:t>
      </w:r>
    </w:p>
    <w:p w:rsidR="004C35DB" w:rsidRPr="0031530A" w:rsidRDefault="004C35DB" w:rsidP="004C35DB">
      <w:pPr>
        <w:pStyle w:val="a3"/>
      </w:pPr>
      <w:r w:rsidRPr="004C35DB">
        <w:t xml:space="preserve">Для начинающих </w:t>
      </w:r>
      <w:r w:rsidRPr="004C35DB">
        <w:rPr>
          <w:lang w:val="en-US"/>
        </w:rPr>
        <w:t>CUDA</w:t>
      </w:r>
      <w:r w:rsidR="00890DB0">
        <w:t>-</w:t>
      </w:r>
      <w:r w:rsidRPr="004C35DB">
        <w:t>разработчиков существует множество книг</w:t>
      </w:r>
      <w:r w:rsidR="002C23C6">
        <w:t>,</w:t>
      </w:r>
      <w:r w:rsidRPr="004C35DB">
        <w:t xml:space="preserve"> обучающих программированию </w:t>
      </w:r>
      <w:r w:rsidR="002C23C6">
        <w:t>на</w:t>
      </w:r>
      <w:r w:rsidRPr="004C35DB">
        <w:t xml:space="preserve"> </w:t>
      </w:r>
      <w:r w:rsidRPr="004C35DB">
        <w:rPr>
          <w:lang w:val="en-US"/>
        </w:rPr>
        <w:t>GPU</w:t>
      </w:r>
      <w:r w:rsidRPr="004C35DB">
        <w:t>, официальные интернет сообщества</w:t>
      </w:r>
      <w:r w:rsidR="0031530A">
        <w:t>, набор</w:t>
      </w:r>
      <w:r w:rsidR="002C23C6">
        <w:t>ы</w:t>
      </w:r>
      <w:r w:rsidR="0031530A">
        <w:t xml:space="preserve"> готовых инструментов и библиотек</w:t>
      </w:r>
      <w:r w:rsidRPr="004C35DB">
        <w:t xml:space="preserve">. Многие российские ВУЗы читают своим студентам курсы параллельного программирования на </w:t>
      </w:r>
      <w:r w:rsidRPr="004C35DB">
        <w:rPr>
          <w:lang w:val="en-US"/>
        </w:rPr>
        <w:t>CUDA</w:t>
      </w:r>
      <w:r w:rsidRPr="004C35DB">
        <w:t>.</w:t>
      </w:r>
    </w:p>
    <w:p w:rsidR="00D86986" w:rsidRDefault="0031530A" w:rsidP="004C35DB">
      <w:pPr>
        <w:pStyle w:val="a3"/>
      </w:pPr>
      <w:r>
        <w:t xml:space="preserve">Концепция архитектуры </w:t>
      </w:r>
      <w:r>
        <w:rPr>
          <w:lang w:val="en-US"/>
        </w:rPr>
        <w:t>CUDA</w:t>
      </w:r>
      <w:r w:rsidRPr="0031530A">
        <w:t xml:space="preserve"> </w:t>
      </w:r>
      <w:r>
        <w:t xml:space="preserve">заключается в том, что </w:t>
      </w:r>
      <w:r>
        <w:rPr>
          <w:lang w:val="en-US"/>
        </w:rPr>
        <w:t>GPU</w:t>
      </w:r>
      <w:r w:rsidRPr="0031530A">
        <w:t xml:space="preserve"> </w:t>
      </w:r>
      <w:r>
        <w:t xml:space="preserve">является массивно-параллельным сопроцессором для </w:t>
      </w:r>
      <w:r>
        <w:rPr>
          <w:lang w:val="en-US"/>
        </w:rPr>
        <w:t>CPU</w:t>
      </w:r>
      <w:r w:rsidRPr="0031530A">
        <w:t>. Программы</w:t>
      </w:r>
      <w:r w:rsidR="00171C32">
        <w:t>,</w:t>
      </w:r>
      <w:r w:rsidRPr="0031530A">
        <w:t xml:space="preserve"> написанные </w:t>
      </w:r>
      <w:r w:rsidRPr="0031530A">
        <w:lastRenderedPageBreak/>
        <w:t>на</w:t>
      </w:r>
      <w:r>
        <w:t xml:space="preserve"> </w:t>
      </w:r>
      <w:r>
        <w:rPr>
          <w:lang w:val="en-US"/>
        </w:rPr>
        <w:t>CUDA</w:t>
      </w:r>
      <w:r w:rsidRPr="0031530A">
        <w:t xml:space="preserve"> </w:t>
      </w:r>
      <w:r>
        <w:t xml:space="preserve">работают как на </w:t>
      </w:r>
      <w:r>
        <w:rPr>
          <w:lang w:val="en-US"/>
        </w:rPr>
        <w:t>GPU</w:t>
      </w:r>
      <w:r>
        <w:t xml:space="preserve">, так и на </w:t>
      </w:r>
      <w:r>
        <w:rPr>
          <w:lang w:val="en-US"/>
        </w:rPr>
        <w:t>CPU</w:t>
      </w:r>
      <w:r w:rsidR="004B4505">
        <w:t xml:space="preserve">, выполняя последовательные части кода на </w:t>
      </w:r>
      <w:r w:rsidR="004B4505">
        <w:rPr>
          <w:lang w:val="en-US"/>
        </w:rPr>
        <w:t>CPU</w:t>
      </w:r>
      <w:r w:rsidR="004B4505">
        <w:t xml:space="preserve">, а код соответствующий массивно-параллельным вычислениям на </w:t>
      </w:r>
      <w:r w:rsidR="004B4505">
        <w:rPr>
          <w:lang w:val="en-US"/>
        </w:rPr>
        <w:t>GPU</w:t>
      </w:r>
      <w:r w:rsidR="00D8470A">
        <w:t>,</w:t>
      </w:r>
      <w:r w:rsidR="004B4505" w:rsidRPr="004B4505">
        <w:t xml:space="preserve"> в виде</w:t>
      </w:r>
      <w:r w:rsidR="004B4505">
        <w:t xml:space="preserve"> выполняющейся одновременно группы нитей</w:t>
      </w:r>
      <w:r w:rsidR="004B4505" w:rsidRPr="004B4505">
        <w:t>.</w:t>
      </w:r>
      <w:r w:rsidR="004B4505">
        <w:t xml:space="preserve"> </w:t>
      </w:r>
    </w:p>
    <w:p w:rsidR="0031530A" w:rsidRPr="00D86986" w:rsidRDefault="00D86986" w:rsidP="004C35DB">
      <w:pPr>
        <w:pStyle w:val="a3"/>
      </w:pPr>
      <w:r>
        <w:t>С</w:t>
      </w:r>
      <w:r w:rsidR="004B4505">
        <w:t xml:space="preserve">оздание, управление и уничтожение нити </w:t>
      </w:r>
      <w:r>
        <w:t xml:space="preserve">на </w:t>
      </w:r>
      <w:r>
        <w:rPr>
          <w:lang w:val="en-US"/>
        </w:rPr>
        <w:t>GPU</w:t>
      </w:r>
      <w:r>
        <w:t xml:space="preserve"> требует гораздо меньше времени и ресурсов чем на </w:t>
      </w:r>
      <w:r>
        <w:rPr>
          <w:lang w:val="en-US"/>
        </w:rPr>
        <w:t>CPU</w:t>
      </w:r>
      <w:r>
        <w:t xml:space="preserve"> благодаря тому, что все настройки нити определяются заранее. При этом для эффективной нагрузки </w:t>
      </w:r>
      <w:r>
        <w:rPr>
          <w:lang w:val="en-US"/>
        </w:rPr>
        <w:t>GPU</w:t>
      </w:r>
      <w:r>
        <w:t xml:space="preserve"> требуется использовать несколько десятков тысяч нитей, в то время как на </w:t>
      </w:r>
      <w:r>
        <w:rPr>
          <w:lang w:val="en-US"/>
        </w:rPr>
        <w:t>CPU</w:t>
      </w:r>
      <w:r w:rsidRPr="00D86986">
        <w:t xml:space="preserve"> </w:t>
      </w:r>
      <w:r>
        <w:t>достаточно пары десятков.</w:t>
      </w:r>
    </w:p>
    <w:p w:rsidR="004B4505" w:rsidRPr="00D86367" w:rsidRDefault="00306A96" w:rsidP="004C35DB">
      <w:pPr>
        <w:pStyle w:val="a3"/>
      </w:pPr>
      <w:r>
        <w:t xml:space="preserve">В </w:t>
      </w:r>
      <w:r>
        <w:rPr>
          <w:lang w:val="en-US"/>
        </w:rPr>
        <w:t>CUDA</w:t>
      </w:r>
      <w:r w:rsidRPr="00306A96">
        <w:t xml:space="preserve"> </w:t>
      </w:r>
      <w:r>
        <w:t xml:space="preserve">реализуется </w:t>
      </w:r>
      <w:r>
        <w:rPr>
          <w:lang w:val="en-US"/>
        </w:rPr>
        <w:t>SIMD</w:t>
      </w:r>
      <w:r>
        <w:noBreakHyphen/>
        <w:t>модель (</w:t>
      </w:r>
      <w:r w:rsidR="00A750C6">
        <w:rPr>
          <w:lang w:val="en-US"/>
        </w:rPr>
        <w:t>Single</w:t>
      </w:r>
      <w:r w:rsidR="00A750C6" w:rsidRPr="00A750C6">
        <w:t xml:space="preserve"> </w:t>
      </w:r>
      <w:r w:rsidR="00A750C6">
        <w:rPr>
          <w:lang w:val="en-US"/>
        </w:rPr>
        <w:t>Instruction</w:t>
      </w:r>
      <w:r w:rsidR="00A750C6">
        <w:t xml:space="preserve">, </w:t>
      </w:r>
      <w:r w:rsidR="00A750C6">
        <w:rPr>
          <w:lang w:val="en-US"/>
        </w:rPr>
        <w:t>Multiple</w:t>
      </w:r>
      <w:r w:rsidR="00A750C6" w:rsidRPr="00A750C6">
        <w:t xml:space="preserve"> </w:t>
      </w:r>
      <w:r w:rsidR="00A750C6">
        <w:rPr>
          <w:lang w:val="en-US"/>
        </w:rPr>
        <w:t>Data</w:t>
      </w:r>
      <w:r>
        <w:t>)</w:t>
      </w:r>
      <w:r w:rsidR="00A750C6" w:rsidRPr="00A750C6">
        <w:t xml:space="preserve"> - принцип компьютерных вычислений, позволяющий обеспечить параллелизм на уровне данных. </w:t>
      </w:r>
      <w:r w:rsidR="00A750C6">
        <w:t xml:space="preserve">При решении задач </w:t>
      </w:r>
      <w:r w:rsidR="00A750C6">
        <w:rPr>
          <w:lang w:val="en-US"/>
        </w:rPr>
        <w:t>CUDA</w:t>
      </w:r>
      <w:r w:rsidR="00A750C6">
        <w:t xml:space="preserve"> использует очень много нитей, выполняемых параллельно, обычно при этом каждая нить работает с одним элементом вычисляемых данных.</w:t>
      </w:r>
    </w:p>
    <w:p w:rsidR="00A750C6" w:rsidRPr="00BE71EB" w:rsidRDefault="00A750C6" w:rsidP="004C35DB">
      <w:pPr>
        <w:pStyle w:val="a3"/>
      </w:pPr>
      <w:r>
        <w:t xml:space="preserve">Запущенные на выполнение нити в </w:t>
      </w:r>
      <w:r>
        <w:rPr>
          <w:lang w:val="en-US"/>
        </w:rPr>
        <w:t>CUDA</w:t>
      </w:r>
      <w:r w:rsidRPr="00A750C6">
        <w:t xml:space="preserve"> </w:t>
      </w:r>
      <w:r>
        <w:t xml:space="preserve">организуются согласно следующей схеме (рис. </w:t>
      </w:r>
      <w:r w:rsidR="00D4665A">
        <w:t>8</w:t>
      </w:r>
      <w:r>
        <w:t xml:space="preserve">): </w:t>
      </w:r>
      <w:r w:rsidR="00D8470A">
        <w:t xml:space="preserve">основой является </w:t>
      </w:r>
      <w:r>
        <w:t>одномерная или двумерная сетка (</w:t>
      </w:r>
      <w:r>
        <w:rPr>
          <w:lang w:val="en-US"/>
        </w:rPr>
        <w:t>grid</w:t>
      </w:r>
      <w:r>
        <w:t>), состоящая из одномерных, двухмерных или трехмерных блоков, состоящих из нитей.</w:t>
      </w:r>
      <w:r w:rsidR="00BE71EB" w:rsidRPr="00BE71EB">
        <w:t xml:space="preserve"> При этом все блоки сетки</w:t>
      </w:r>
      <w:r w:rsidR="00BE71EB">
        <w:t xml:space="preserve"> имеют одинаковою размерность и размер</w:t>
      </w:r>
      <w:r w:rsidR="0077763E">
        <w:t xml:space="preserve"> </w:t>
      </w:r>
      <w:r w:rsidR="0077763E" w:rsidRPr="0077763E">
        <w:t>[</w:t>
      </w:r>
      <w:r w:rsidR="0051508F" w:rsidRPr="0051508F">
        <w:t>32</w:t>
      </w:r>
      <w:r w:rsidR="0077763E" w:rsidRPr="0077763E">
        <w:t>]</w:t>
      </w:r>
      <w:r w:rsidR="00BE71EB">
        <w:t>.</w:t>
      </w:r>
    </w:p>
    <w:p w:rsidR="00B12128" w:rsidRDefault="00B12128" w:rsidP="00B12128">
      <w:pPr>
        <w:pStyle w:val="a3"/>
        <w:keepNext/>
        <w:ind w:firstLine="0"/>
        <w:jc w:val="center"/>
      </w:pPr>
      <w:r>
        <w:rPr>
          <w:noProof/>
        </w:rPr>
        <w:drawing>
          <wp:inline distT="0" distB="0" distL="0" distR="0">
            <wp:extent cx="4121629" cy="2774777"/>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4" cstate="print"/>
                    <a:srcRect/>
                    <a:stretch>
                      <a:fillRect/>
                    </a:stretch>
                  </pic:blipFill>
                  <pic:spPr bwMode="auto">
                    <a:xfrm>
                      <a:off x="0" y="0"/>
                      <a:ext cx="4118813" cy="2772881"/>
                    </a:xfrm>
                    <a:prstGeom prst="rect">
                      <a:avLst/>
                    </a:prstGeom>
                    <a:noFill/>
                    <a:ln w="9525">
                      <a:noFill/>
                      <a:miter lim="800000"/>
                      <a:headEnd/>
                      <a:tailEnd/>
                    </a:ln>
                  </pic:spPr>
                </pic:pic>
              </a:graphicData>
            </a:graphic>
          </wp:inline>
        </w:drawing>
      </w:r>
    </w:p>
    <w:p w:rsidR="00A750C6" w:rsidRPr="00B12128" w:rsidRDefault="00B12128" w:rsidP="00B12128">
      <w:pPr>
        <w:pStyle w:val="a6"/>
        <w:jc w:val="left"/>
        <w:rPr>
          <w:rFonts w:ascii="Times New Roman" w:hAnsi="Times New Roman"/>
          <w:sz w:val="24"/>
          <w:szCs w:val="24"/>
        </w:rPr>
      </w:pPr>
      <w:r w:rsidRPr="00B12128">
        <w:rPr>
          <w:rFonts w:ascii="Times New Roman" w:hAnsi="Times New Roman"/>
          <w:sz w:val="24"/>
          <w:szCs w:val="24"/>
        </w:rPr>
        <w:t xml:space="preserve">Рисунок </w:t>
      </w:r>
      <w:r w:rsidR="00B8249D" w:rsidRPr="00B12128">
        <w:rPr>
          <w:rFonts w:ascii="Times New Roman" w:hAnsi="Times New Roman"/>
          <w:sz w:val="24"/>
          <w:szCs w:val="24"/>
        </w:rPr>
        <w:fldChar w:fldCharType="begin"/>
      </w:r>
      <w:r w:rsidRPr="00B12128">
        <w:rPr>
          <w:rFonts w:ascii="Times New Roman" w:hAnsi="Times New Roman"/>
          <w:sz w:val="24"/>
          <w:szCs w:val="24"/>
        </w:rPr>
        <w:instrText xml:space="preserve"> SEQ Рисунок \* ARABIC </w:instrText>
      </w:r>
      <w:r w:rsidR="00B8249D" w:rsidRPr="00B12128">
        <w:rPr>
          <w:rFonts w:ascii="Times New Roman" w:hAnsi="Times New Roman"/>
          <w:sz w:val="24"/>
          <w:szCs w:val="24"/>
        </w:rPr>
        <w:fldChar w:fldCharType="separate"/>
      </w:r>
      <w:r w:rsidR="00F74637">
        <w:rPr>
          <w:rFonts w:ascii="Times New Roman" w:hAnsi="Times New Roman"/>
          <w:noProof/>
          <w:sz w:val="24"/>
          <w:szCs w:val="24"/>
        </w:rPr>
        <w:t>8</w:t>
      </w:r>
      <w:r w:rsidR="00B8249D" w:rsidRPr="00B12128">
        <w:rPr>
          <w:rFonts w:ascii="Times New Roman" w:hAnsi="Times New Roman"/>
          <w:sz w:val="24"/>
          <w:szCs w:val="24"/>
        </w:rPr>
        <w:fldChar w:fldCharType="end"/>
      </w:r>
      <w:r w:rsidRPr="00B12128">
        <w:rPr>
          <w:rFonts w:ascii="Times New Roman" w:hAnsi="Times New Roman"/>
          <w:sz w:val="24"/>
          <w:szCs w:val="24"/>
        </w:rPr>
        <w:t xml:space="preserve"> Иерархия нитей в </w:t>
      </w:r>
      <w:r w:rsidRPr="00B12128">
        <w:rPr>
          <w:rFonts w:ascii="Times New Roman" w:hAnsi="Times New Roman"/>
          <w:sz w:val="24"/>
          <w:szCs w:val="24"/>
          <w:lang w:val="en-US"/>
        </w:rPr>
        <w:t>CUDA</w:t>
      </w:r>
    </w:p>
    <w:p w:rsidR="00B12128" w:rsidRPr="007A1C9B" w:rsidRDefault="00E75FEA" w:rsidP="004C35DB">
      <w:pPr>
        <w:pStyle w:val="a3"/>
      </w:pPr>
      <w:r>
        <w:lastRenderedPageBreak/>
        <w:t>Подобная иерархия обеспечивает удобство распараллеленной обработки многомерных данных</w:t>
      </w:r>
      <w:r w:rsidRPr="00E75FEA">
        <w:t xml:space="preserve">. </w:t>
      </w:r>
      <w:r>
        <w:t>Кроме этого</w:t>
      </w:r>
      <w:r w:rsidR="00D8470A">
        <w:t>,</w:t>
      </w:r>
      <w:r>
        <w:t xml:space="preserve"> нити отдельного блока могут синхронизироваться со всеми остальными нитями блока (</w:t>
      </w:r>
      <w:r w:rsidR="00701052">
        <w:t>барьерная синхронизация - ни одна нить, достигнув барьера синхронизации, не продолжит работу, пока все остальные нити блока тоже не достигнут его</w:t>
      </w:r>
      <w:r>
        <w:t>)</w:t>
      </w:r>
      <w:r w:rsidR="00701052">
        <w:t xml:space="preserve"> и использовать общую для блока быструю разделяемую память (</w:t>
      </w:r>
      <w:r w:rsidR="00701052">
        <w:rPr>
          <w:lang w:val="en-US"/>
        </w:rPr>
        <w:t>shared</w:t>
      </w:r>
      <w:r w:rsidR="00701052" w:rsidRPr="00701052">
        <w:t xml:space="preserve"> </w:t>
      </w:r>
      <w:r w:rsidR="00701052">
        <w:rPr>
          <w:lang w:val="en-US"/>
        </w:rPr>
        <w:t>memory</w:t>
      </w:r>
      <w:r w:rsidR="007B5D9A">
        <w:t>). О</w:t>
      </w:r>
      <w:r w:rsidR="00701052">
        <w:t xml:space="preserve">бращение к такой памяти занимает обычно от 1 до 4 тактов, в то время как обращение к общей памяти </w:t>
      </w:r>
      <w:r w:rsidR="00701052">
        <w:rPr>
          <w:lang w:val="en-US"/>
        </w:rPr>
        <w:t>GPU</w:t>
      </w:r>
      <w:r w:rsidR="00701052">
        <w:t xml:space="preserve"> (</w:t>
      </w:r>
      <w:r w:rsidR="00701052">
        <w:rPr>
          <w:lang w:val="en-US"/>
        </w:rPr>
        <w:t>global</w:t>
      </w:r>
      <w:r w:rsidR="00701052" w:rsidRPr="00701052">
        <w:t xml:space="preserve"> </w:t>
      </w:r>
      <w:r w:rsidR="00701052">
        <w:rPr>
          <w:lang w:val="en-US"/>
        </w:rPr>
        <w:t>memory</w:t>
      </w:r>
      <w:r w:rsidR="00701052">
        <w:t>)</w:t>
      </w:r>
      <w:r w:rsidR="00701052" w:rsidRPr="00701052">
        <w:t xml:space="preserve"> </w:t>
      </w:r>
      <w:r w:rsidR="00701052">
        <w:t>занимает от 100 до 1000 тактов.</w:t>
      </w:r>
      <w:r w:rsidR="007B5D9A">
        <w:t xml:space="preserve"> Поэтому, при более или менее активной работе с данными (больше двух обращений к одному элементу</w:t>
      </w:r>
      <w:r w:rsidR="001D00A7">
        <w:t xml:space="preserve"> за время работы блока</w:t>
      </w:r>
      <w:r w:rsidR="007B5D9A">
        <w:t xml:space="preserve">), рекомендуется </w:t>
      </w:r>
      <w:r w:rsidR="001D00A7">
        <w:t xml:space="preserve">перед </w:t>
      </w:r>
      <w:r w:rsidR="007A1C9B">
        <w:t>работой</w:t>
      </w:r>
      <w:r w:rsidR="001D00A7">
        <w:t xml:space="preserve"> с данными записывать их в </w:t>
      </w:r>
      <w:r w:rsidR="001D00A7">
        <w:rPr>
          <w:lang w:val="en-US"/>
        </w:rPr>
        <w:t>shared</w:t>
      </w:r>
      <w:r w:rsidR="001D00A7" w:rsidRPr="001D00A7">
        <w:t xml:space="preserve"> </w:t>
      </w:r>
      <w:r w:rsidR="001D00A7">
        <w:t xml:space="preserve">память, а после работы блока </w:t>
      </w:r>
      <w:r w:rsidR="007A1C9B">
        <w:t xml:space="preserve">записывать </w:t>
      </w:r>
      <w:r w:rsidR="001D00A7">
        <w:t xml:space="preserve">результат </w:t>
      </w:r>
      <w:r w:rsidR="00D8470A">
        <w:t xml:space="preserve">обратно </w:t>
      </w:r>
      <w:r w:rsidR="001D00A7">
        <w:t xml:space="preserve">в </w:t>
      </w:r>
      <w:r w:rsidR="001D00A7" w:rsidRPr="001D00A7">
        <w:t>глобальную память</w:t>
      </w:r>
      <w:r w:rsidR="007A1C9B">
        <w:t xml:space="preserve"> </w:t>
      </w:r>
      <w:r w:rsidR="007A1C9B">
        <w:rPr>
          <w:lang w:val="en-US"/>
        </w:rPr>
        <w:t>GPU</w:t>
      </w:r>
      <w:r w:rsidR="001D00A7" w:rsidRPr="001D00A7">
        <w:t>.</w:t>
      </w:r>
      <w:r w:rsidR="007A1C9B" w:rsidRPr="007A1C9B">
        <w:t xml:space="preserve"> </w:t>
      </w:r>
    </w:p>
    <w:p w:rsidR="003F2C94" w:rsidRDefault="004C35DB">
      <w:pPr>
        <w:pStyle w:val="a3"/>
      </w:pPr>
      <w:r w:rsidRPr="004C35DB">
        <w:t>Таким образом, используя связку CPU и GPU</w:t>
      </w:r>
      <w:r w:rsidR="00E43B62">
        <w:t>,</w:t>
      </w:r>
      <w:r w:rsidRPr="004C35DB">
        <w:t xml:space="preserve"> можно добиться от простого ПК невиданной ранее производительности. Достигая ее за счет обработки последовательной части кода на CPU, оптимизированного для последовательной обработки данных, одновременно вычисляя пригодные для распараллеливания части кода на GPU, созданного для параллельной обработки данных.</w:t>
      </w:r>
      <w:r w:rsidR="005C52DA">
        <w:br w:type="page"/>
      </w:r>
    </w:p>
    <w:p w:rsidR="004C35DB" w:rsidRDefault="005C52DA" w:rsidP="005C52DA">
      <w:pPr>
        <w:pStyle w:val="1"/>
      </w:pPr>
      <w:bookmarkStart w:id="10" w:name="_Toc358074659"/>
      <w:r>
        <w:lastRenderedPageBreak/>
        <w:t>Глава 3. Реализация прогнозирования временных рядов</w:t>
      </w:r>
      <w:bookmarkEnd w:id="10"/>
    </w:p>
    <w:p w:rsidR="005C52DA" w:rsidRPr="00BB24E4" w:rsidRDefault="005C52DA" w:rsidP="005C52DA">
      <w:pPr>
        <w:pStyle w:val="2"/>
      </w:pPr>
      <w:bookmarkStart w:id="11" w:name="_Toc358074660"/>
      <w:r>
        <w:t>3.1 Функциональная схема системы прогнозирования временных рядов</w:t>
      </w:r>
      <w:r w:rsidR="00BE2C05">
        <w:t xml:space="preserve"> и детали реализации</w:t>
      </w:r>
      <w:bookmarkEnd w:id="11"/>
    </w:p>
    <w:p w:rsidR="005C52DA" w:rsidRPr="005C52DA" w:rsidRDefault="00D86367" w:rsidP="005C52DA">
      <w:pPr>
        <w:pStyle w:val="a3"/>
      </w:pPr>
      <w:r>
        <w:t>П</w:t>
      </w:r>
      <w:r w:rsidR="005C52DA" w:rsidRPr="005C52DA">
        <w:t xml:space="preserve">ри объединении генетического алгоритма и интервальной нейронной сети мы получаем универсальную систему прогнозирования, работающую за приемлемое время. Функциональная схема создаваемой системы представлена на рисунке </w:t>
      </w:r>
      <w:r w:rsidR="00D4665A">
        <w:t>9</w:t>
      </w:r>
      <w:r w:rsidR="005C52DA" w:rsidRPr="005C52DA">
        <w:t>.</w:t>
      </w:r>
    </w:p>
    <w:p w:rsidR="00D86367" w:rsidRDefault="00800FC8" w:rsidP="00D86367">
      <w:pPr>
        <w:pStyle w:val="a3"/>
        <w:keepNext/>
        <w:ind w:hanging="284"/>
      </w:pPr>
      <w:r w:rsidRPr="005C52DA">
        <w:object w:dxaOrig="11110" w:dyaOrig="6963">
          <v:shape id="_x0000_i1071" type="#_x0000_t75" style="width:478.2pt;height:300.25pt" o:ole="">
            <v:imagedata r:id="rId105" o:title=""/>
          </v:shape>
          <o:OLEObject Type="Embed" ProgID="Visio.Drawing.11" ShapeID="_x0000_i1071" DrawAspect="Content" ObjectID="_1431817723" r:id="rId106"/>
        </w:object>
      </w:r>
    </w:p>
    <w:p w:rsidR="005C52DA" w:rsidRPr="00D86367" w:rsidRDefault="00D86367" w:rsidP="00D86367">
      <w:pPr>
        <w:pStyle w:val="a6"/>
        <w:rPr>
          <w:rFonts w:ascii="Times New Roman" w:hAnsi="Times New Roman"/>
          <w:sz w:val="24"/>
          <w:szCs w:val="24"/>
        </w:rPr>
      </w:pPr>
      <w:r w:rsidRPr="00D86367">
        <w:rPr>
          <w:rFonts w:ascii="Times New Roman" w:hAnsi="Times New Roman"/>
          <w:sz w:val="24"/>
          <w:szCs w:val="24"/>
        </w:rPr>
        <w:t xml:space="preserve">Рисунок </w:t>
      </w:r>
      <w:r w:rsidR="00B8249D" w:rsidRPr="00D86367">
        <w:rPr>
          <w:rFonts w:ascii="Times New Roman" w:hAnsi="Times New Roman"/>
          <w:sz w:val="24"/>
          <w:szCs w:val="24"/>
        </w:rPr>
        <w:fldChar w:fldCharType="begin"/>
      </w:r>
      <w:r w:rsidRPr="00D86367">
        <w:rPr>
          <w:rFonts w:ascii="Times New Roman" w:hAnsi="Times New Roman"/>
          <w:sz w:val="24"/>
          <w:szCs w:val="24"/>
        </w:rPr>
        <w:instrText xml:space="preserve"> SEQ Рисунок \* ARABIC </w:instrText>
      </w:r>
      <w:r w:rsidR="00B8249D" w:rsidRPr="00D86367">
        <w:rPr>
          <w:rFonts w:ascii="Times New Roman" w:hAnsi="Times New Roman"/>
          <w:sz w:val="24"/>
          <w:szCs w:val="24"/>
        </w:rPr>
        <w:fldChar w:fldCharType="separate"/>
      </w:r>
      <w:r w:rsidR="00F74637">
        <w:rPr>
          <w:rFonts w:ascii="Times New Roman" w:hAnsi="Times New Roman"/>
          <w:noProof/>
          <w:sz w:val="24"/>
          <w:szCs w:val="24"/>
        </w:rPr>
        <w:t>9</w:t>
      </w:r>
      <w:r w:rsidR="00B8249D" w:rsidRPr="00D86367">
        <w:rPr>
          <w:rFonts w:ascii="Times New Roman" w:hAnsi="Times New Roman"/>
          <w:sz w:val="24"/>
          <w:szCs w:val="24"/>
        </w:rPr>
        <w:fldChar w:fldCharType="end"/>
      </w:r>
      <w:r w:rsidRPr="00D86367">
        <w:rPr>
          <w:rFonts w:ascii="Times New Roman" w:hAnsi="Times New Roman"/>
          <w:sz w:val="24"/>
          <w:szCs w:val="24"/>
        </w:rPr>
        <w:t xml:space="preserve"> Функциональная схема разрабатываемой оболочки системы</w:t>
      </w:r>
    </w:p>
    <w:p w:rsidR="005C52DA" w:rsidRPr="005C52DA" w:rsidRDefault="005C52DA" w:rsidP="005C52DA">
      <w:pPr>
        <w:pStyle w:val="a3"/>
      </w:pPr>
      <w:r w:rsidRPr="005C52DA">
        <w:t>Перед запуском алгоритмов нахождения оптимальной нейронной сети для прогнозирования интере</w:t>
      </w:r>
      <w:r w:rsidR="00D86367">
        <w:t xml:space="preserve">суемого параметра пользователь </w:t>
      </w:r>
      <w:r w:rsidRPr="005C52DA">
        <w:t>может задать системе следующие настройки:</w:t>
      </w:r>
    </w:p>
    <w:p w:rsidR="005C52DA" w:rsidRPr="005C52DA" w:rsidRDefault="005C52DA" w:rsidP="005C52DA">
      <w:pPr>
        <w:pStyle w:val="a3"/>
        <w:numPr>
          <w:ilvl w:val="0"/>
          <w:numId w:val="20"/>
        </w:numPr>
      </w:pPr>
      <w:r w:rsidRPr="005C52DA">
        <w:t xml:space="preserve">Название и адрес </w:t>
      </w:r>
      <w:r w:rsidRPr="005C52DA">
        <w:rPr>
          <w:lang w:val="en-US"/>
        </w:rPr>
        <w:t>CSV</w:t>
      </w:r>
      <w:r w:rsidRPr="005C52DA">
        <w:t>-файла содержащего временные ряды для обучения сетей</w:t>
      </w:r>
    </w:p>
    <w:p w:rsidR="005C52DA" w:rsidRPr="005C52DA" w:rsidRDefault="005C52DA" w:rsidP="005C52DA">
      <w:pPr>
        <w:pStyle w:val="a3"/>
        <w:numPr>
          <w:ilvl w:val="0"/>
          <w:numId w:val="20"/>
        </w:numPr>
      </w:pPr>
      <w:r w:rsidRPr="005C52DA">
        <w:t xml:space="preserve">Название и адрес </w:t>
      </w:r>
      <w:r w:rsidRPr="005C52DA">
        <w:rPr>
          <w:lang w:val="en-US"/>
        </w:rPr>
        <w:t>CSV</w:t>
      </w:r>
      <w:r w:rsidRPr="005C52DA">
        <w:t xml:space="preserve">-файла содержащего временные ряды </w:t>
      </w:r>
      <w:r w:rsidR="00D86367">
        <w:t>на основе которых предполагается осуществлять прогнозирование</w:t>
      </w:r>
      <w:r w:rsidRPr="005C52DA">
        <w:t>.</w:t>
      </w:r>
    </w:p>
    <w:p w:rsidR="005C52DA" w:rsidRPr="005C52DA" w:rsidRDefault="005C52DA" w:rsidP="005C52DA">
      <w:pPr>
        <w:pStyle w:val="a3"/>
        <w:numPr>
          <w:ilvl w:val="0"/>
          <w:numId w:val="20"/>
        </w:numPr>
      </w:pPr>
      <w:r w:rsidRPr="005C52DA">
        <w:t xml:space="preserve">Путь </w:t>
      </w:r>
      <w:r w:rsidR="00D86367">
        <w:t xml:space="preserve">к директории </w:t>
      </w:r>
      <w:r w:rsidRPr="005C52DA">
        <w:t>для сохранения качественных сетей.</w:t>
      </w:r>
    </w:p>
    <w:p w:rsidR="005C52DA" w:rsidRPr="005C52DA" w:rsidRDefault="005C52DA" w:rsidP="005C52DA">
      <w:pPr>
        <w:pStyle w:val="a3"/>
        <w:numPr>
          <w:ilvl w:val="0"/>
          <w:numId w:val="20"/>
        </w:numPr>
      </w:pPr>
      <w:r w:rsidRPr="005C52DA">
        <w:lastRenderedPageBreak/>
        <w:t>Номера столбцов атрибутов и прогнозируемой величины</w:t>
      </w:r>
    </w:p>
    <w:p w:rsidR="005C52DA" w:rsidRPr="005C52DA" w:rsidRDefault="005C52DA" w:rsidP="005C52DA">
      <w:pPr>
        <w:pStyle w:val="a3"/>
        <w:numPr>
          <w:ilvl w:val="0"/>
          <w:numId w:val="20"/>
        </w:numPr>
      </w:pPr>
      <w:r w:rsidRPr="005C52DA">
        <w:t>Диапазон количества атрибутов используемых для прогнозирования</w:t>
      </w:r>
    </w:p>
    <w:p w:rsidR="005C52DA" w:rsidRPr="005C52DA" w:rsidRDefault="005C52DA" w:rsidP="005C52DA">
      <w:pPr>
        <w:pStyle w:val="a3"/>
        <w:numPr>
          <w:ilvl w:val="0"/>
          <w:numId w:val="20"/>
        </w:numPr>
      </w:pPr>
      <w:r w:rsidRPr="005C52DA">
        <w:t>Диапазон размеров временных окон для атрибутов, по которым будет осуществляться прогнозирование (на основании какого количества последовательных значений временного ряда строить прогноз)</w:t>
      </w:r>
    </w:p>
    <w:p w:rsidR="005C52DA" w:rsidRPr="005C52DA" w:rsidRDefault="005C52DA" w:rsidP="005C52DA">
      <w:pPr>
        <w:pStyle w:val="a3"/>
        <w:numPr>
          <w:ilvl w:val="0"/>
          <w:numId w:val="20"/>
        </w:numPr>
      </w:pPr>
      <w:r w:rsidRPr="005C52DA">
        <w:t>Размер временного окна прогнозируемой величины (сколько последовательных значений необходимо спрогнозировать)</w:t>
      </w:r>
    </w:p>
    <w:p w:rsidR="005C52DA" w:rsidRPr="005C52DA" w:rsidRDefault="005C52DA" w:rsidP="005C52DA">
      <w:pPr>
        <w:pStyle w:val="a3"/>
        <w:numPr>
          <w:ilvl w:val="0"/>
          <w:numId w:val="20"/>
        </w:numPr>
      </w:pPr>
      <w:r w:rsidRPr="005C52DA">
        <w:t xml:space="preserve">Размер временного лага между окном атрибутов и окном прогнозируемой величины (может быть отрицательным, например, для </w:t>
      </w:r>
      <w:r w:rsidR="00D86367">
        <w:t>оценивания</w:t>
      </w:r>
      <w:r w:rsidRPr="005C52DA">
        <w:t xml:space="preserve"> показателей одной величины по показателям друг</w:t>
      </w:r>
      <w:r w:rsidR="00D86367">
        <w:t>их, находящихся в одном времен</w:t>
      </w:r>
      <w:r w:rsidR="00087F3B">
        <w:t>ном</w:t>
      </w:r>
      <w:r w:rsidR="00D86367">
        <w:t xml:space="preserve"> интервале с оцениваемой величиной</w:t>
      </w:r>
      <w:r w:rsidRPr="005C52DA">
        <w:t>)</w:t>
      </w:r>
    </w:p>
    <w:p w:rsidR="005C52DA" w:rsidRPr="005C52DA" w:rsidRDefault="005C52DA" w:rsidP="005C52DA">
      <w:pPr>
        <w:pStyle w:val="a3"/>
        <w:numPr>
          <w:ilvl w:val="0"/>
          <w:numId w:val="20"/>
        </w:numPr>
      </w:pPr>
      <w:r w:rsidRPr="005C52DA">
        <w:t>Максимальные и минимальные значения исследуемых величин (для нормализации)</w:t>
      </w:r>
    </w:p>
    <w:p w:rsidR="005C52DA" w:rsidRPr="005C52DA" w:rsidRDefault="005C52DA" w:rsidP="005C52DA">
      <w:pPr>
        <w:pStyle w:val="a3"/>
        <w:numPr>
          <w:ilvl w:val="0"/>
          <w:numId w:val="20"/>
        </w:numPr>
      </w:pPr>
      <w:r w:rsidRPr="005C52DA">
        <w:t>Размер популяций для генетического алгоритма</w:t>
      </w:r>
    </w:p>
    <w:p w:rsidR="005C52DA" w:rsidRPr="005C52DA" w:rsidRDefault="005C52DA" w:rsidP="005C52DA">
      <w:pPr>
        <w:pStyle w:val="a3"/>
        <w:numPr>
          <w:ilvl w:val="0"/>
          <w:numId w:val="20"/>
        </w:numPr>
      </w:pPr>
      <w:r w:rsidRPr="005C52DA">
        <w:t>Количество внутренних нейронов для нейронной сети</w:t>
      </w:r>
    </w:p>
    <w:p w:rsidR="005C52DA" w:rsidRPr="005C52DA" w:rsidRDefault="005C52DA" w:rsidP="005C52DA">
      <w:pPr>
        <w:pStyle w:val="a3"/>
        <w:numPr>
          <w:ilvl w:val="0"/>
          <w:numId w:val="20"/>
        </w:numPr>
      </w:pPr>
      <w:r w:rsidRPr="005C52DA">
        <w:t>Количество циклов обучения для нейронных сетей</w:t>
      </w:r>
    </w:p>
    <w:p w:rsidR="005C52DA" w:rsidRPr="005C52DA" w:rsidRDefault="005C52DA" w:rsidP="005C52DA">
      <w:pPr>
        <w:pStyle w:val="a3"/>
        <w:numPr>
          <w:ilvl w:val="0"/>
          <w:numId w:val="20"/>
        </w:numPr>
      </w:pPr>
      <w:r w:rsidRPr="005C52DA">
        <w:t>Количество обучаемых нейронных сетей на одном наборе параметров</w:t>
      </w:r>
    </w:p>
    <w:p w:rsidR="005C52DA" w:rsidRDefault="005C52DA" w:rsidP="005C52DA">
      <w:pPr>
        <w:pStyle w:val="a3"/>
        <w:numPr>
          <w:ilvl w:val="0"/>
          <w:numId w:val="20"/>
        </w:numPr>
      </w:pPr>
      <w:r w:rsidRPr="005C52DA">
        <w:t>Максимальное число итераций</w:t>
      </w:r>
    </w:p>
    <w:p w:rsidR="006B0267" w:rsidRPr="005C52DA" w:rsidRDefault="006B0267" w:rsidP="006B0267">
      <w:pPr>
        <w:pStyle w:val="a3"/>
        <w:ind w:left="720" w:firstLine="0"/>
      </w:pPr>
    </w:p>
    <w:p w:rsidR="005C52DA" w:rsidRPr="00D05BF2" w:rsidRDefault="005C52DA" w:rsidP="005C52DA">
      <w:pPr>
        <w:pStyle w:val="a3"/>
        <w:rPr>
          <w:b/>
          <w:i/>
        </w:rPr>
      </w:pPr>
      <w:r w:rsidRPr="00D05BF2">
        <w:rPr>
          <w:b/>
          <w:i/>
        </w:rPr>
        <w:t>Алгоритм работы оболочки системы:</w:t>
      </w:r>
    </w:p>
    <w:p w:rsidR="005C52DA" w:rsidRPr="005C52DA" w:rsidRDefault="005C52DA" w:rsidP="005C52DA">
      <w:pPr>
        <w:pStyle w:val="a3"/>
        <w:numPr>
          <w:ilvl w:val="0"/>
          <w:numId w:val="21"/>
        </w:numPr>
      </w:pPr>
      <w:r w:rsidRPr="005C52DA">
        <w:t>Первым шагом алгоритма поиска оптимальной для прогнозирования нейронной сети является создание начальных поколений. Для каждого значения диапазона используемых атрибутов и диапазона временных окон формируется заданное пользователем количество (размер популяции) случайных наборов параметров, на основании которых будет строиться прогноз.</w:t>
      </w:r>
    </w:p>
    <w:p w:rsidR="005C52DA" w:rsidRPr="005C52DA" w:rsidRDefault="005C52DA" w:rsidP="005C52DA">
      <w:pPr>
        <w:pStyle w:val="a3"/>
        <w:numPr>
          <w:ilvl w:val="0"/>
          <w:numId w:val="21"/>
        </w:numPr>
      </w:pPr>
      <w:r w:rsidRPr="005C52DA">
        <w:lastRenderedPageBreak/>
        <w:t xml:space="preserve">На следующем шаге для каждого набора параметров система обучает множество нейронных сетей, прогнозирующих искомую величину. Обучение происходит параллельно с использованием архитектуры </w:t>
      </w:r>
      <w:r w:rsidRPr="005C52DA">
        <w:rPr>
          <w:lang w:val="en-US"/>
        </w:rPr>
        <w:t>CUDA</w:t>
      </w:r>
      <w:r w:rsidRPr="005C52DA">
        <w:t xml:space="preserve"> для распараллеливания вычислений на графических процессорах, что существенно сокращает время работы алгоритма. </w:t>
      </w:r>
    </w:p>
    <w:p w:rsidR="005C52DA" w:rsidRPr="005C52DA" w:rsidRDefault="005C52DA" w:rsidP="005C52DA">
      <w:pPr>
        <w:pStyle w:val="a3"/>
        <w:numPr>
          <w:ilvl w:val="0"/>
          <w:numId w:val="21"/>
        </w:numPr>
      </w:pPr>
      <w:r w:rsidRPr="005C52DA">
        <w:t>Если среди обученных сетей существует сеть, работающая с меньшей погрешностью, чем остальны</w:t>
      </w:r>
      <w:r w:rsidR="00087F3B">
        <w:t>е</w:t>
      </w:r>
      <w:r w:rsidRPr="005C52DA">
        <w:t xml:space="preserve"> сет</w:t>
      </w:r>
      <w:r w:rsidR="00087F3B">
        <w:t>и</w:t>
      </w:r>
      <w:r w:rsidRPr="005C52DA">
        <w:t>, параметры такой сети необходимо сохранить в пул качественных сетей.</w:t>
      </w:r>
      <w:r w:rsidR="00D05BF2">
        <w:br/>
      </w:r>
      <w:r w:rsidRPr="005C52DA">
        <w:t>Как только в пуле появится первая сеть, параллельно с алгоритмом нахождения оптимальных параметров нейронной сети может работать алгоритм прогнозирования, выбирая из пула сеть с наименьшей погрешностью.</w:t>
      </w:r>
    </w:p>
    <w:p w:rsidR="005C52DA" w:rsidRPr="005C52DA" w:rsidRDefault="005C52DA" w:rsidP="005C52DA">
      <w:pPr>
        <w:pStyle w:val="a3"/>
        <w:numPr>
          <w:ilvl w:val="0"/>
          <w:numId w:val="21"/>
        </w:numPr>
      </w:pPr>
      <w:r w:rsidRPr="005C52DA">
        <w:t>Если популяция не сошлась или максимальное число итераций не превышено, в каждом поколении определяется набор лучших особей, имеющих наименьшую ошибку прогнозирования, для скрещивания.</w:t>
      </w:r>
    </w:p>
    <w:p w:rsidR="005C52DA" w:rsidRPr="005C52DA" w:rsidRDefault="005C52DA" w:rsidP="005C52DA">
      <w:pPr>
        <w:pStyle w:val="a3"/>
        <w:numPr>
          <w:ilvl w:val="0"/>
          <w:numId w:val="21"/>
        </w:numPr>
      </w:pPr>
      <w:r w:rsidRPr="005C52DA">
        <w:t>На основе отобранных лучших особей генерируются новые поколения путем скрещивания и мутаций. Выполнение алгоритма продолжается с пункта 2.</w:t>
      </w:r>
    </w:p>
    <w:p w:rsidR="005C52DA" w:rsidRPr="005C52DA" w:rsidRDefault="005C52DA" w:rsidP="005C52DA">
      <w:pPr>
        <w:pStyle w:val="a3"/>
        <w:numPr>
          <w:ilvl w:val="0"/>
          <w:numId w:val="21"/>
        </w:numPr>
      </w:pPr>
      <w:r w:rsidRPr="005C52DA">
        <w:t xml:space="preserve">Программа выходит из цикла либо если превышено максимальное количество итераций, либо в случае сходимости популяции. </w:t>
      </w:r>
      <w:r w:rsidR="008E634D">
        <w:br/>
      </w:r>
      <w:r w:rsidRPr="005C52DA">
        <w:t>Если популяция сошлась, то на выходе мы получаем оптимальный набор атрибутов, а основанная на нем нейронная сеть уже находится в пуле качественных сетей.</w:t>
      </w:r>
    </w:p>
    <w:p w:rsidR="005C52DA" w:rsidRPr="005C52DA" w:rsidRDefault="005C52DA" w:rsidP="005C52DA">
      <w:pPr>
        <w:pStyle w:val="a3"/>
      </w:pPr>
    </w:p>
    <w:p w:rsidR="005C52DA" w:rsidRPr="005C52DA" w:rsidRDefault="005C52DA" w:rsidP="005C52DA">
      <w:pPr>
        <w:pStyle w:val="a3"/>
      </w:pPr>
      <w:r w:rsidRPr="005C52DA">
        <w:t>Как видно из схемы, одним из ключевых преимуществ системы является возможность осуществлять прогнозировани</w:t>
      </w:r>
      <w:r w:rsidR="00890DB0">
        <w:t>е</w:t>
      </w:r>
      <w:r w:rsidRPr="005C52DA">
        <w:t xml:space="preserve"> уже на ранних этапах работы генетического алгоритма (параллельно с его работой). Данная возможность обусловлена добавлением в пул сетей, имеющих минимальную ошибку прогнозирования, на каждом шаге генетического </w:t>
      </w:r>
      <w:r w:rsidRPr="005C52DA">
        <w:lastRenderedPageBreak/>
        <w:t>алгоритма. Таким образом, по мере работы генетического алгоритма пул будет обновляться сетями, способными более точно предсказывать прогнозируемые величины.</w:t>
      </w:r>
    </w:p>
    <w:p w:rsidR="005C52DA" w:rsidRPr="005C52DA" w:rsidRDefault="005C52DA" w:rsidP="005C52DA">
      <w:pPr>
        <w:pStyle w:val="a3"/>
      </w:pPr>
      <w:r w:rsidRPr="005C52DA">
        <w:t xml:space="preserve">Вторым и основным преимуществом оболочки является распараллеливание самой трудоемкой процедуры данного решения - обучения множества нейронных сетей. Благодаря использованию </w:t>
      </w:r>
      <w:r w:rsidR="009E414B">
        <w:t xml:space="preserve">архитектуры </w:t>
      </w:r>
      <w:r w:rsidR="009E414B">
        <w:rPr>
          <w:lang w:val="en-US"/>
        </w:rPr>
        <w:t>CUDA</w:t>
      </w:r>
      <w:r w:rsidRPr="005C52DA">
        <w:t xml:space="preserve"> скорость работы данного алгоритма значимо выше, чем у аналогичной реализации только с участием </w:t>
      </w:r>
      <w:r w:rsidRPr="005C52DA">
        <w:rPr>
          <w:lang w:val="en-US"/>
        </w:rPr>
        <w:t>CPU</w:t>
      </w:r>
      <w:r w:rsidRPr="005C52DA">
        <w:t>.</w:t>
      </w:r>
    </w:p>
    <w:p w:rsidR="005C52DA" w:rsidRPr="00BB24E4" w:rsidRDefault="009E414B" w:rsidP="009E414B">
      <w:pPr>
        <w:pStyle w:val="a3"/>
      </w:pPr>
      <w:r>
        <w:t xml:space="preserve">Эффективное использование связки </w:t>
      </w:r>
      <w:r w:rsidR="001A4D97">
        <w:rPr>
          <w:lang w:val="en-US"/>
        </w:rPr>
        <w:t>CPU</w:t>
      </w:r>
      <w:r w:rsidR="001A4D97" w:rsidRPr="001A4D97">
        <w:t xml:space="preserve"> </w:t>
      </w:r>
      <w:r w:rsidR="001A4D97">
        <w:t>и</w:t>
      </w:r>
      <w:r w:rsidR="001A4D97" w:rsidRPr="001A4D97">
        <w:t xml:space="preserve"> </w:t>
      </w:r>
      <w:r w:rsidR="001A4D97">
        <w:rPr>
          <w:lang w:val="en-US"/>
        </w:rPr>
        <w:t>GPU</w:t>
      </w:r>
      <w:r w:rsidR="001A4D97">
        <w:t xml:space="preserve"> достигается за счет распараллеливания алгоритма на </w:t>
      </w:r>
      <w:r w:rsidR="001A4D97">
        <w:rPr>
          <w:lang w:val="en-US"/>
        </w:rPr>
        <w:t>GPU</w:t>
      </w:r>
      <w:r w:rsidR="00F210AC">
        <w:t xml:space="preserve"> с </w:t>
      </w:r>
      <w:r w:rsidR="001A4D97">
        <w:t>использование</w:t>
      </w:r>
      <w:r w:rsidR="00890DB0">
        <w:t>м</w:t>
      </w:r>
      <w:r w:rsidR="001A4D97">
        <w:t xml:space="preserve"> нескольк</w:t>
      </w:r>
      <w:r w:rsidR="00890DB0">
        <w:t>их</w:t>
      </w:r>
      <w:r w:rsidR="001A4D97">
        <w:t xml:space="preserve"> тысяч отдельных нитей, </w:t>
      </w:r>
      <w:r w:rsidR="00A20A39">
        <w:t xml:space="preserve">за счет </w:t>
      </w:r>
      <w:r w:rsidR="006B4BD3">
        <w:t xml:space="preserve">использования преимуществ иерархии нитей </w:t>
      </w:r>
      <w:r w:rsidR="006B4BD3">
        <w:rPr>
          <w:lang w:val="en-US"/>
        </w:rPr>
        <w:t>CUDA</w:t>
      </w:r>
      <w:r w:rsidR="006B4BD3">
        <w:t xml:space="preserve">, подготовки данных на </w:t>
      </w:r>
      <w:r w:rsidR="006B4BD3">
        <w:rPr>
          <w:lang w:val="en-US"/>
        </w:rPr>
        <w:t>CPU</w:t>
      </w:r>
      <w:r w:rsidR="006B4BD3" w:rsidRPr="006B4BD3">
        <w:t xml:space="preserve"> </w:t>
      </w:r>
      <w:r w:rsidR="006B4BD3">
        <w:t xml:space="preserve">параллельно с обработкой на </w:t>
      </w:r>
      <w:r w:rsidR="006B4BD3">
        <w:rPr>
          <w:lang w:val="en-US"/>
        </w:rPr>
        <w:t>GPU</w:t>
      </w:r>
      <w:r w:rsidR="006B4BD3" w:rsidRPr="006B4BD3">
        <w:t>.</w:t>
      </w:r>
    </w:p>
    <w:p w:rsidR="006B4BD3" w:rsidRPr="00AE7197" w:rsidRDefault="006B4BD3" w:rsidP="006B4BD3">
      <w:pPr>
        <w:pStyle w:val="a3"/>
      </w:pPr>
      <w:r w:rsidRPr="006B4BD3">
        <w:t>Учитывая</w:t>
      </w:r>
      <w:r w:rsidR="00A20A39">
        <w:t xml:space="preserve">, </w:t>
      </w:r>
      <w:r w:rsidR="000F05C7">
        <w:t xml:space="preserve">что каждый нейрон </w:t>
      </w:r>
      <w:r w:rsidR="00A20A39">
        <w:t xml:space="preserve">сети </w:t>
      </w:r>
      <w:r w:rsidR="000F05C7">
        <w:t>может рассчитываться независимо от остальных нейронов его слоя, а также т</w:t>
      </w:r>
      <w:r w:rsidR="00171C32">
        <w:t>от</w:t>
      </w:r>
      <w:r w:rsidR="000F05C7">
        <w:t xml:space="preserve"> факт, что каждая отдельная нейронная сеть активно взаимодействует со своими пара</w:t>
      </w:r>
      <w:r w:rsidR="008E634D">
        <w:t>метрами (синаптическими весами), д</w:t>
      </w:r>
      <w:r w:rsidR="000F05C7">
        <w:t>ля</w:t>
      </w:r>
      <w:r>
        <w:t xml:space="preserve"> </w:t>
      </w:r>
      <w:r w:rsidR="0047432F">
        <w:t>создаваемой</w:t>
      </w:r>
      <w:r w:rsidR="000F05C7">
        <w:t xml:space="preserve"> оболочки был </w:t>
      </w:r>
      <w:r w:rsidR="0047432F">
        <w:t>разработан и</w:t>
      </w:r>
      <w:r w:rsidR="000F05C7">
        <w:t xml:space="preserve"> реализован</w:t>
      </w:r>
      <w:r w:rsidR="0047432F">
        <w:t xml:space="preserve"> следующий метод распараллеливания: помимо одновременного обучения нейронных сетей одного поколения каждая сеть распараллеливается по нейронам внутри отдельного блока. Этот метод позволяет эффективно нагрузить </w:t>
      </w:r>
      <w:r w:rsidR="0047432F">
        <w:rPr>
          <w:lang w:val="en-US"/>
        </w:rPr>
        <w:t>GPU</w:t>
      </w:r>
      <w:r w:rsidR="0047432F" w:rsidRPr="0047432F">
        <w:t xml:space="preserve"> </w:t>
      </w:r>
      <w:r w:rsidR="0047432F">
        <w:t xml:space="preserve">множеством нитей, а также использовать быструю </w:t>
      </w:r>
      <w:r w:rsidR="00A20A39">
        <w:t>распределенную</w:t>
      </w:r>
      <w:r w:rsidR="00A20A39" w:rsidRPr="0047432F">
        <w:t xml:space="preserve"> </w:t>
      </w:r>
      <w:r w:rsidR="0047432F">
        <w:t>память при проведении расчетов с сетями.</w:t>
      </w:r>
      <w:r w:rsidR="00AE7197" w:rsidRPr="00AE7197">
        <w:t xml:space="preserve"> </w:t>
      </w:r>
      <w:r w:rsidR="00AE7197">
        <w:t xml:space="preserve">Иллюстрация данного метода представлена на рисунке </w:t>
      </w:r>
      <w:r w:rsidR="00D4665A">
        <w:t>10</w:t>
      </w:r>
      <w:r w:rsidR="00AE7197">
        <w:t>.</w:t>
      </w:r>
    </w:p>
    <w:p w:rsidR="00AE7197" w:rsidRDefault="00AE7197" w:rsidP="00AE7197">
      <w:pPr>
        <w:pStyle w:val="a3"/>
        <w:keepNext/>
        <w:ind w:firstLine="0"/>
      </w:pPr>
      <w:r>
        <w:rPr>
          <w:noProof/>
        </w:rPr>
        <w:lastRenderedPageBreak/>
        <w:drawing>
          <wp:inline distT="0" distB="0" distL="0" distR="0">
            <wp:extent cx="5753735" cy="319151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print"/>
                    <a:srcRect/>
                    <a:stretch>
                      <a:fillRect/>
                    </a:stretch>
                  </pic:blipFill>
                  <pic:spPr bwMode="auto">
                    <a:xfrm>
                      <a:off x="0" y="0"/>
                      <a:ext cx="5753735" cy="3191510"/>
                    </a:xfrm>
                    <a:prstGeom prst="rect">
                      <a:avLst/>
                    </a:prstGeom>
                    <a:noFill/>
                    <a:ln w="9525">
                      <a:noFill/>
                      <a:miter lim="800000"/>
                      <a:headEnd/>
                      <a:tailEnd/>
                    </a:ln>
                  </pic:spPr>
                </pic:pic>
              </a:graphicData>
            </a:graphic>
          </wp:inline>
        </w:drawing>
      </w:r>
    </w:p>
    <w:p w:rsidR="00AE7197" w:rsidRPr="00BB24E4" w:rsidRDefault="00AE7197" w:rsidP="00AE7197">
      <w:pPr>
        <w:pStyle w:val="a6"/>
        <w:rPr>
          <w:rFonts w:ascii="Times New Roman" w:hAnsi="Times New Roman"/>
          <w:sz w:val="24"/>
          <w:szCs w:val="24"/>
        </w:rPr>
      </w:pPr>
      <w:r w:rsidRPr="00AE7197">
        <w:rPr>
          <w:rFonts w:ascii="Times New Roman" w:hAnsi="Times New Roman"/>
          <w:sz w:val="24"/>
          <w:szCs w:val="24"/>
        </w:rPr>
        <w:t xml:space="preserve">Рисунок </w:t>
      </w:r>
      <w:r w:rsidR="00B8249D" w:rsidRPr="00AE7197">
        <w:rPr>
          <w:rFonts w:ascii="Times New Roman" w:hAnsi="Times New Roman"/>
          <w:sz w:val="24"/>
          <w:szCs w:val="24"/>
        </w:rPr>
        <w:fldChar w:fldCharType="begin"/>
      </w:r>
      <w:r w:rsidRPr="00AE7197">
        <w:rPr>
          <w:rFonts w:ascii="Times New Roman" w:hAnsi="Times New Roman"/>
          <w:sz w:val="24"/>
          <w:szCs w:val="24"/>
        </w:rPr>
        <w:instrText xml:space="preserve"> SEQ Рисунок \* ARABIC </w:instrText>
      </w:r>
      <w:r w:rsidR="00B8249D" w:rsidRPr="00AE7197">
        <w:rPr>
          <w:rFonts w:ascii="Times New Roman" w:hAnsi="Times New Roman"/>
          <w:sz w:val="24"/>
          <w:szCs w:val="24"/>
        </w:rPr>
        <w:fldChar w:fldCharType="separate"/>
      </w:r>
      <w:r w:rsidR="00F74637">
        <w:rPr>
          <w:rFonts w:ascii="Times New Roman" w:hAnsi="Times New Roman"/>
          <w:noProof/>
          <w:sz w:val="24"/>
          <w:szCs w:val="24"/>
        </w:rPr>
        <w:t>10</w:t>
      </w:r>
      <w:r w:rsidR="00B8249D" w:rsidRPr="00AE7197">
        <w:rPr>
          <w:rFonts w:ascii="Times New Roman" w:hAnsi="Times New Roman"/>
          <w:sz w:val="24"/>
          <w:szCs w:val="24"/>
        </w:rPr>
        <w:fldChar w:fldCharType="end"/>
      </w:r>
      <w:r w:rsidRPr="00AE7197">
        <w:rPr>
          <w:rFonts w:ascii="Times New Roman" w:hAnsi="Times New Roman"/>
          <w:sz w:val="24"/>
          <w:szCs w:val="24"/>
        </w:rPr>
        <w:t xml:space="preserve"> Иллюстрация распараллеливания вычислений</w:t>
      </w:r>
    </w:p>
    <w:p w:rsidR="00AE7197" w:rsidRDefault="00AE7197" w:rsidP="006B4BD3">
      <w:pPr>
        <w:pStyle w:val="a3"/>
      </w:pPr>
    </w:p>
    <w:p w:rsidR="00AE7197" w:rsidRDefault="00AE7197" w:rsidP="003E59AD">
      <w:pPr>
        <w:pStyle w:val="2"/>
      </w:pPr>
      <w:bookmarkStart w:id="12" w:name="_Toc358074661"/>
      <w:r>
        <w:t xml:space="preserve">3.2 </w:t>
      </w:r>
      <w:r w:rsidR="003E59AD">
        <w:t xml:space="preserve">Моделирование процесса </w:t>
      </w:r>
      <w:r w:rsidR="00A20A39">
        <w:t>прогнозирования временных рядов</w:t>
      </w:r>
      <w:bookmarkEnd w:id="12"/>
    </w:p>
    <w:p w:rsidR="003E59AD" w:rsidRPr="00494BE8" w:rsidRDefault="006D2307" w:rsidP="006B4BD3">
      <w:pPr>
        <w:pStyle w:val="a3"/>
      </w:pPr>
      <w:r>
        <w:t>Для проверки качества разработанной оболочки системы было решено провести ряд тестов прогнозирования временных рядов</w:t>
      </w:r>
      <w:r w:rsidR="00494BE8">
        <w:t xml:space="preserve"> имеющих сложные неочевидные зависимости</w:t>
      </w:r>
      <w:r>
        <w:t xml:space="preserve">. Целью тестов являлось определение </w:t>
      </w:r>
      <w:r w:rsidR="00A20A39">
        <w:t xml:space="preserve">и сравнение </w:t>
      </w:r>
      <w:r>
        <w:t>точности использованных методов и быстродействия системы как с использованием модели распара</w:t>
      </w:r>
      <w:r w:rsidR="0075764D">
        <w:t>ллеливания вычислений на графических процессора</w:t>
      </w:r>
      <w:r w:rsidR="00A20A39">
        <w:t>х</w:t>
      </w:r>
      <w:r w:rsidR="0075764D">
        <w:t xml:space="preserve">, так и без ее использования (последовательная версия на </w:t>
      </w:r>
      <w:r w:rsidR="0075764D">
        <w:rPr>
          <w:lang w:val="en-US"/>
        </w:rPr>
        <w:t>CPU</w:t>
      </w:r>
      <w:r w:rsidR="0075764D">
        <w:t>).</w:t>
      </w:r>
    </w:p>
    <w:p w:rsidR="00067731" w:rsidRDefault="00067731" w:rsidP="006B4BD3">
      <w:pPr>
        <w:pStyle w:val="a3"/>
      </w:pPr>
      <w:r>
        <w:t xml:space="preserve">Для сравнение точности метода было проведено </w:t>
      </w:r>
      <w:r w:rsidR="00EB23CD">
        <w:t>2</w:t>
      </w:r>
      <w:r>
        <w:t xml:space="preserve">0 испытаний по прогнозированию различных показателей (курсы валют, цены акций ведущих </w:t>
      </w:r>
      <w:r>
        <w:rPr>
          <w:lang w:val="en-US"/>
        </w:rPr>
        <w:t>IT</w:t>
      </w:r>
      <w:r w:rsidRPr="00067731">
        <w:t xml:space="preserve"> </w:t>
      </w:r>
      <w:r>
        <w:t>компаний, дневные температуры 5 столиц</w:t>
      </w:r>
      <w:r w:rsidR="009C4E44">
        <w:t xml:space="preserve"> и другим</w:t>
      </w:r>
      <w:r>
        <w:t>)</w:t>
      </w:r>
      <w:r w:rsidR="009C4E44">
        <w:t xml:space="preserve">. На вход систем подавались от 125 до 500 значений. Целью являлось спрогнозировать 2 последующих </w:t>
      </w:r>
      <w:r w:rsidR="00A20A39">
        <w:t xml:space="preserve">значения, </w:t>
      </w:r>
      <w:r w:rsidR="009C4E44">
        <w:t>заранее известных испытующим. Результаты прогнозирования с использованием разработанной оболочки СППР</w:t>
      </w:r>
      <w:r w:rsidR="00494BE8">
        <w:t xml:space="preserve"> (распараллеленная реализация)</w:t>
      </w:r>
      <w:r w:rsidR="009C4E44">
        <w:t xml:space="preserve">, стандартного метода пакета </w:t>
      </w:r>
      <w:r w:rsidR="009C4E44">
        <w:rPr>
          <w:lang w:val="en-US"/>
        </w:rPr>
        <w:t>STATISTICA</w:t>
      </w:r>
      <w:r w:rsidR="009C4E44">
        <w:t>, а так</w:t>
      </w:r>
      <w:r w:rsidR="00DD55D4">
        <w:t xml:space="preserve">же пакета </w:t>
      </w:r>
      <w:r w:rsidR="00DD55D4">
        <w:rPr>
          <w:lang w:val="en-US"/>
        </w:rPr>
        <w:t>STATISTICA</w:t>
      </w:r>
      <w:r w:rsidR="00DD55D4">
        <w:t xml:space="preserve"> с </w:t>
      </w:r>
      <w:r w:rsidR="00DD55D4">
        <w:lastRenderedPageBreak/>
        <w:t xml:space="preserve">предварительным ручным анализом и обработкой данных приведены в таблице </w:t>
      </w:r>
      <w:r w:rsidR="00494BE8">
        <w:t>4</w:t>
      </w:r>
      <w:r w:rsidR="00DD55D4">
        <w:t>.</w:t>
      </w:r>
    </w:p>
    <w:p w:rsidR="0056314E" w:rsidRPr="00494BE8" w:rsidRDefault="0056314E" w:rsidP="0056314E">
      <w:pPr>
        <w:pStyle w:val="a6"/>
        <w:keepNext/>
        <w:jc w:val="right"/>
        <w:rPr>
          <w:rFonts w:ascii="Times New Roman" w:hAnsi="Times New Roman"/>
          <w:sz w:val="24"/>
          <w:szCs w:val="24"/>
        </w:rPr>
      </w:pPr>
      <w:r w:rsidRPr="00494BE8">
        <w:rPr>
          <w:rFonts w:ascii="Times New Roman" w:hAnsi="Times New Roman"/>
          <w:sz w:val="24"/>
          <w:szCs w:val="24"/>
        </w:rPr>
        <w:t xml:space="preserve">Таблица </w:t>
      </w:r>
      <w:r w:rsidR="00B8249D" w:rsidRPr="00494BE8">
        <w:rPr>
          <w:rFonts w:ascii="Times New Roman" w:hAnsi="Times New Roman"/>
          <w:sz w:val="24"/>
          <w:szCs w:val="24"/>
        </w:rPr>
        <w:fldChar w:fldCharType="begin"/>
      </w:r>
      <w:r w:rsidRPr="00494BE8">
        <w:rPr>
          <w:rFonts w:ascii="Times New Roman" w:hAnsi="Times New Roman"/>
          <w:sz w:val="24"/>
          <w:szCs w:val="24"/>
        </w:rPr>
        <w:instrText xml:space="preserve"> SEQ Таблица \* ARABIC </w:instrText>
      </w:r>
      <w:r w:rsidR="00B8249D" w:rsidRPr="00494BE8">
        <w:rPr>
          <w:rFonts w:ascii="Times New Roman" w:hAnsi="Times New Roman"/>
          <w:sz w:val="24"/>
          <w:szCs w:val="24"/>
        </w:rPr>
        <w:fldChar w:fldCharType="separate"/>
      </w:r>
      <w:r w:rsidR="00F74637">
        <w:rPr>
          <w:rFonts w:ascii="Times New Roman" w:hAnsi="Times New Roman"/>
          <w:noProof/>
          <w:sz w:val="24"/>
          <w:szCs w:val="24"/>
        </w:rPr>
        <w:t>4</w:t>
      </w:r>
      <w:r w:rsidR="00B8249D" w:rsidRPr="00494BE8">
        <w:rPr>
          <w:rFonts w:ascii="Times New Roman" w:hAnsi="Times New Roman"/>
          <w:sz w:val="24"/>
          <w:szCs w:val="24"/>
        </w:rPr>
        <w:fldChar w:fldCharType="end"/>
      </w:r>
    </w:p>
    <w:p w:rsidR="00494BE8" w:rsidRPr="00494BE8" w:rsidRDefault="00494BE8" w:rsidP="00494BE8">
      <w:pPr>
        <w:pStyle w:val="a6"/>
        <w:keepNext/>
        <w:jc w:val="right"/>
        <w:rPr>
          <w:rFonts w:ascii="Times New Roman" w:hAnsi="Times New Roman"/>
          <w:sz w:val="24"/>
          <w:szCs w:val="24"/>
        </w:rPr>
      </w:pPr>
      <w:r>
        <w:rPr>
          <w:rFonts w:ascii="Times New Roman" w:hAnsi="Times New Roman"/>
          <w:sz w:val="24"/>
          <w:szCs w:val="24"/>
        </w:rPr>
        <w:t>Сравнительные характеристики инструментов прогнозирования</w:t>
      </w:r>
    </w:p>
    <w:tbl>
      <w:tblPr>
        <w:tblStyle w:val="ae"/>
        <w:tblW w:w="9134" w:type="dxa"/>
        <w:tblLook w:val="04A0"/>
      </w:tblPr>
      <w:tblGrid>
        <w:gridCol w:w="2943"/>
        <w:gridCol w:w="3095"/>
        <w:gridCol w:w="3096"/>
      </w:tblGrid>
      <w:tr w:rsidR="00DD55D4" w:rsidRPr="00DD55D4" w:rsidTr="005410DE">
        <w:tc>
          <w:tcPr>
            <w:tcW w:w="2943" w:type="dxa"/>
            <w:shd w:val="clear" w:color="auto" w:fill="D9D9D9" w:themeFill="background1" w:themeFillShade="D9"/>
          </w:tcPr>
          <w:p w:rsidR="00DD55D4" w:rsidRPr="00DD55D4" w:rsidRDefault="00DD55D4" w:rsidP="006B4BD3">
            <w:pPr>
              <w:pStyle w:val="a3"/>
              <w:ind w:firstLine="0"/>
              <w:rPr>
                <w:sz w:val="24"/>
                <w:szCs w:val="24"/>
              </w:rPr>
            </w:pPr>
            <w:r>
              <w:rPr>
                <w:sz w:val="24"/>
                <w:szCs w:val="24"/>
              </w:rPr>
              <w:t>Инструмент прогнозирования</w:t>
            </w:r>
          </w:p>
        </w:tc>
        <w:tc>
          <w:tcPr>
            <w:tcW w:w="3095" w:type="dxa"/>
            <w:shd w:val="clear" w:color="auto" w:fill="D9D9D9" w:themeFill="background1" w:themeFillShade="D9"/>
          </w:tcPr>
          <w:p w:rsidR="00DD55D4" w:rsidRPr="00DD55D4" w:rsidRDefault="00DD55D4" w:rsidP="005410DE">
            <w:pPr>
              <w:pStyle w:val="a3"/>
              <w:ind w:firstLine="0"/>
              <w:rPr>
                <w:sz w:val="24"/>
                <w:szCs w:val="24"/>
              </w:rPr>
            </w:pPr>
            <w:r>
              <w:rPr>
                <w:sz w:val="24"/>
                <w:szCs w:val="24"/>
              </w:rPr>
              <w:t>Средняя абс</w:t>
            </w:r>
            <w:r w:rsidR="005410DE">
              <w:rPr>
                <w:sz w:val="24"/>
                <w:szCs w:val="24"/>
              </w:rPr>
              <w:t>.</w:t>
            </w:r>
            <w:r>
              <w:rPr>
                <w:sz w:val="24"/>
                <w:szCs w:val="24"/>
              </w:rPr>
              <w:t xml:space="preserve"> ошибка выраженная в процентах</w:t>
            </w:r>
          </w:p>
        </w:tc>
        <w:tc>
          <w:tcPr>
            <w:tcW w:w="3096" w:type="dxa"/>
            <w:shd w:val="clear" w:color="auto" w:fill="D9D9D9" w:themeFill="background1" w:themeFillShade="D9"/>
          </w:tcPr>
          <w:p w:rsidR="00DD55D4" w:rsidRPr="00DD55D4" w:rsidRDefault="00EB23CD" w:rsidP="00EB23CD">
            <w:pPr>
              <w:pStyle w:val="a3"/>
              <w:ind w:firstLine="0"/>
              <w:rPr>
                <w:sz w:val="24"/>
                <w:szCs w:val="24"/>
              </w:rPr>
            </w:pPr>
            <w:r>
              <w:rPr>
                <w:sz w:val="24"/>
                <w:szCs w:val="24"/>
              </w:rPr>
              <w:t>Среднее з</w:t>
            </w:r>
            <w:r w:rsidR="005410DE">
              <w:rPr>
                <w:sz w:val="24"/>
                <w:szCs w:val="24"/>
              </w:rPr>
              <w:t xml:space="preserve">атраченное время </w:t>
            </w:r>
          </w:p>
        </w:tc>
      </w:tr>
      <w:tr w:rsidR="00DD55D4" w:rsidRPr="00DD55D4" w:rsidTr="005410DE">
        <w:tc>
          <w:tcPr>
            <w:tcW w:w="2943" w:type="dxa"/>
          </w:tcPr>
          <w:p w:rsidR="00DD55D4" w:rsidRPr="00DD55D4" w:rsidRDefault="00DD55D4" w:rsidP="006B4BD3">
            <w:pPr>
              <w:pStyle w:val="a3"/>
              <w:ind w:firstLine="0"/>
              <w:rPr>
                <w:sz w:val="24"/>
                <w:szCs w:val="24"/>
              </w:rPr>
            </w:pPr>
            <w:r>
              <w:rPr>
                <w:sz w:val="24"/>
                <w:szCs w:val="24"/>
              </w:rPr>
              <w:t>Оболочка СППР</w:t>
            </w:r>
          </w:p>
        </w:tc>
        <w:tc>
          <w:tcPr>
            <w:tcW w:w="3095" w:type="dxa"/>
          </w:tcPr>
          <w:p w:rsidR="00DD55D4" w:rsidRPr="00DD55D4" w:rsidRDefault="00EB23CD" w:rsidP="00A20A39">
            <w:pPr>
              <w:pStyle w:val="a3"/>
              <w:ind w:firstLine="0"/>
              <w:jc w:val="center"/>
              <w:rPr>
                <w:sz w:val="24"/>
                <w:szCs w:val="24"/>
              </w:rPr>
            </w:pPr>
            <w:r>
              <w:rPr>
                <w:sz w:val="24"/>
                <w:szCs w:val="24"/>
              </w:rPr>
              <w:t>2</w:t>
            </w:r>
            <w:r w:rsidR="005410DE">
              <w:rPr>
                <w:sz w:val="24"/>
                <w:szCs w:val="24"/>
              </w:rPr>
              <w:t>.</w:t>
            </w:r>
            <w:r>
              <w:rPr>
                <w:sz w:val="24"/>
                <w:szCs w:val="24"/>
              </w:rPr>
              <w:t>12</w:t>
            </w:r>
          </w:p>
        </w:tc>
        <w:tc>
          <w:tcPr>
            <w:tcW w:w="3096" w:type="dxa"/>
          </w:tcPr>
          <w:p w:rsidR="00DD55D4" w:rsidRPr="00DD55D4" w:rsidRDefault="00EB23CD" w:rsidP="00A20A39">
            <w:pPr>
              <w:pStyle w:val="a3"/>
              <w:ind w:firstLine="0"/>
              <w:jc w:val="center"/>
              <w:rPr>
                <w:sz w:val="24"/>
                <w:szCs w:val="24"/>
              </w:rPr>
            </w:pPr>
            <w:r>
              <w:rPr>
                <w:sz w:val="24"/>
                <w:szCs w:val="24"/>
              </w:rPr>
              <w:t>0.58 сек.</w:t>
            </w:r>
          </w:p>
        </w:tc>
      </w:tr>
      <w:tr w:rsidR="00DD55D4" w:rsidRPr="00DD55D4" w:rsidTr="005410DE">
        <w:tc>
          <w:tcPr>
            <w:tcW w:w="2943" w:type="dxa"/>
          </w:tcPr>
          <w:p w:rsidR="00DD55D4" w:rsidRPr="00DD55D4" w:rsidRDefault="00DD55D4" w:rsidP="006B4BD3">
            <w:pPr>
              <w:pStyle w:val="a3"/>
              <w:ind w:firstLine="0"/>
              <w:rPr>
                <w:sz w:val="24"/>
                <w:szCs w:val="24"/>
                <w:lang w:val="en-US"/>
              </w:rPr>
            </w:pPr>
            <w:r>
              <w:rPr>
                <w:sz w:val="24"/>
                <w:szCs w:val="24"/>
                <w:lang w:val="en-US"/>
              </w:rPr>
              <w:t>STATISTICA (</w:t>
            </w:r>
            <w:r>
              <w:rPr>
                <w:sz w:val="24"/>
                <w:szCs w:val="24"/>
              </w:rPr>
              <w:t>стандартный метод</w:t>
            </w:r>
            <w:r>
              <w:rPr>
                <w:sz w:val="24"/>
                <w:szCs w:val="24"/>
                <w:lang w:val="en-US"/>
              </w:rPr>
              <w:t>)</w:t>
            </w:r>
          </w:p>
        </w:tc>
        <w:tc>
          <w:tcPr>
            <w:tcW w:w="3095" w:type="dxa"/>
          </w:tcPr>
          <w:p w:rsidR="00DD55D4" w:rsidRPr="00DD55D4" w:rsidRDefault="00EB23CD" w:rsidP="00A20A39">
            <w:pPr>
              <w:pStyle w:val="a3"/>
              <w:ind w:firstLine="0"/>
              <w:jc w:val="center"/>
              <w:rPr>
                <w:sz w:val="24"/>
                <w:szCs w:val="24"/>
              </w:rPr>
            </w:pPr>
            <w:r>
              <w:rPr>
                <w:sz w:val="24"/>
                <w:szCs w:val="24"/>
              </w:rPr>
              <w:t>3</w:t>
            </w:r>
            <w:r w:rsidR="005410DE">
              <w:rPr>
                <w:sz w:val="24"/>
                <w:szCs w:val="24"/>
              </w:rPr>
              <w:t>.</w:t>
            </w:r>
            <w:r>
              <w:rPr>
                <w:sz w:val="24"/>
                <w:szCs w:val="24"/>
              </w:rPr>
              <w:t>72</w:t>
            </w:r>
          </w:p>
        </w:tc>
        <w:tc>
          <w:tcPr>
            <w:tcW w:w="3096" w:type="dxa"/>
          </w:tcPr>
          <w:p w:rsidR="00DD55D4" w:rsidRPr="00DD55D4" w:rsidRDefault="00EB23CD" w:rsidP="00A20A39">
            <w:pPr>
              <w:pStyle w:val="a3"/>
              <w:ind w:firstLine="0"/>
              <w:jc w:val="center"/>
              <w:rPr>
                <w:sz w:val="24"/>
                <w:szCs w:val="24"/>
              </w:rPr>
            </w:pPr>
            <w:r>
              <w:rPr>
                <w:sz w:val="24"/>
                <w:szCs w:val="24"/>
              </w:rPr>
              <w:t>0.6 сек.</w:t>
            </w:r>
          </w:p>
        </w:tc>
      </w:tr>
      <w:tr w:rsidR="00DD55D4" w:rsidRPr="00DD55D4" w:rsidTr="005410DE">
        <w:tc>
          <w:tcPr>
            <w:tcW w:w="2943" w:type="dxa"/>
          </w:tcPr>
          <w:p w:rsidR="00DD55D4" w:rsidRPr="00DD55D4" w:rsidRDefault="00DD55D4" w:rsidP="006B4BD3">
            <w:pPr>
              <w:pStyle w:val="a3"/>
              <w:ind w:firstLine="0"/>
              <w:rPr>
                <w:sz w:val="24"/>
                <w:szCs w:val="24"/>
              </w:rPr>
            </w:pPr>
            <w:r>
              <w:rPr>
                <w:sz w:val="24"/>
                <w:szCs w:val="24"/>
                <w:lang w:val="en-US"/>
              </w:rPr>
              <w:t>STATISTICA</w:t>
            </w:r>
            <w:r w:rsidRPr="00DD55D4">
              <w:rPr>
                <w:sz w:val="24"/>
                <w:szCs w:val="24"/>
              </w:rPr>
              <w:t xml:space="preserve"> (</w:t>
            </w:r>
            <w:r w:rsidR="005410DE">
              <w:rPr>
                <w:sz w:val="24"/>
                <w:szCs w:val="24"/>
              </w:rPr>
              <w:t>с </w:t>
            </w:r>
            <w:r>
              <w:rPr>
                <w:sz w:val="24"/>
                <w:szCs w:val="24"/>
              </w:rPr>
              <w:t>предварительным анализом и обработкой)</w:t>
            </w:r>
          </w:p>
        </w:tc>
        <w:tc>
          <w:tcPr>
            <w:tcW w:w="3095" w:type="dxa"/>
          </w:tcPr>
          <w:p w:rsidR="00DD55D4" w:rsidRPr="00DD55D4" w:rsidRDefault="00EB23CD" w:rsidP="00A20A39">
            <w:pPr>
              <w:pStyle w:val="a3"/>
              <w:ind w:firstLine="0"/>
              <w:jc w:val="center"/>
              <w:rPr>
                <w:sz w:val="24"/>
                <w:szCs w:val="24"/>
              </w:rPr>
            </w:pPr>
            <w:r>
              <w:rPr>
                <w:sz w:val="24"/>
                <w:szCs w:val="24"/>
              </w:rPr>
              <w:t>1.94</w:t>
            </w:r>
          </w:p>
        </w:tc>
        <w:tc>
          <w:tcPr>
            <w:tcW w:w="3096" w:type="dxa"/>
          </w:tcPr>
          <w:p w:rsidR="00DD55D4" w:rsidRPr="00DD55D4" w:rsidRDefault="00EB23CD" w:rsidP="00A20A39">
            <w:pPr>
              <w:pStyle w:val="a3"/>
              <w:ind w:firstLine="0"/>
              <w:jc w:val="center"/>
              <w:rPr>
                <w:sz w:val="24"/>
                <w:szCs w:val="24"/>
              </w:rPr>
            </w:pPr>
            <w:r>
              <w:rPr>
                <w:sz w:val="24"/>
                <w:szCs w:val="24"/>
              </w:rPr>
              <w:t>7 минут</w:t>
            </w:r>
          </w:p>
        </w:tc>
      </w:tr>
    </w:tbl>
    <w:p w:rsidR="00DD55D4" w:rsidRDefault="00DD55D4" w:rsidP="006B4BD3">
      <w:pPr>
        <w:pStyle w:val="a3"/>
      </w:pPr>
    </w:p>
    <w:p w:rsidR="00494BE8" w:rsidRDefault="00494BE8" w:rsidP="006B4BD3">
      <w:pPr>
        <w:pStyle w:val="a3"/>
      </w:pPr>
      <w:r>
        <w:t xml:space="preserve">Также были произведены тесты скорости работы распараллеленной и последовательной реализации разработанной оболочки, результаты приведены в таблице </w:t>
      </w:r>
      <w:r w:rsidR="0056314E">
        <w:t>5</w:t>
      </w:r>
      <w:r>
        <w:t xml:space="preserve">. </w:t>
      </w:r>
    </w:p>
    <w:p w:rsidR="0056314E" w:rsidRDefault="0056314E" w:rsidP="0056314E">
      <w:pPr>
        <w:pStyle w:val="a6"/>
        <w:keepNext/>
        <w:jc w:val="right"/>
        <w:rPr>
          <w:rFonts w:ascii="Times New Roman" w:hAnsi="Times New Roman"/>
          <w:sz w:val="24"/>
          <w:szCs w:val="24"/>
        </w:rPr>
      </w:pPr>
      <w:r w:rsidRPr="0056314E">
        <w:rPr>
          <w:rFonts w:ascii="Times New Roman" w:hAnsi="Times New Roman"/>
          <w:sz w:val="24"/>
          <w:szCs w:val="24"/>
        </w:rPr>
        <w:t xml:space="preserve">Таблица </w:t>
      </w:r>
      <w:r w:rsidR="00B8249D" w:rsidRPr="0056314E">
        <w:rPr>
          <w:rFonts w:ascii="Times New Roman" w:hAnsi="Times New Roman"/>
          <w:sz w:val="24"/>
          <w:szCs w:val="24"/>
        </w:rPr>
        <w:fldChar w:fldCharType="begin"/>
      </w:r>
      <w:r w:rsidRPr="0056314E">
        <w:rPr>
          <w:rFonts w:ascii="Times New Roman" w:hAnsi="Times New Roman"/>
          <w:sz w:val="24"/>
          <w:szCs w:val="24"/>
        </w:rPr>
        <w:instrText xml:space="preserve"> SEQ Таблица \* ARABIC </w:instrText>
      </w:r>
      <w:r w:rsidR="00B8249D" w:rsidRPr="0056314E">
        <w:rPr>
          <w:rFonts w:ascii="Times New Roman" w:hAnsi="Times New Roman"/>
          <w:sz w:val="24"/>
          <w:szCs w:val="24"/>
        </w:rPr>
        <w:fldChar w:fldCharType="separate"/>
      </w:r>
      <w:r w:rsidR="00F74637">
        <w:rPr>
          <w:rFonts w:ascii="Times New Roman" w:hAnsi="Times New Roman"/>
          <w:noProof/>
          <w:sz w:val="24"/>
          <w:szCs w:val="24"/>
        </w:rPr>
        <w:t>5</w:t>
      </w:r>
      <w:r w:rsidR="00B8249D" w:rsidRPr="0056314E">
        <w:rPr>
          <w:rFonts w:ascii="Times New Roman" w:hAnsi="Times New Roman"/>
          <w:sz w:val="24"/>
          <w:szCs w:val="24"/>
        </w:rPr>
        <w:fldChar w:fldCharType="end"/>
      </w:r>
      <w:r w:rsidRPr="0056314E">
        <w:rPr>
          <w:rFonts w:ascii="Times New Roman" w:hAnsi="Times New Roman"/>
          <w:sz w:val="24"/>
          <w:szCs w:val="24"/>
        </w:rPr>
        <w:t xml:space="preserve"> </w:t>
      </w:r>
    </w:p>
    <w:p w:rsidR="0056314E" w:rsidRPr="0056314E" w:rsidRDefault="0056314E" w:rsidP="0056314E">
      <w:pPr>
        <w:pStyle w:val="a6"/>
        <w:keepNext/>
        <w:jc w:val="right"/>
        <w:rPr>
          <w:rFonts w:ascii="Times New Roman" w:hAnsi="Times New Roman"/>
          <w:sz w:val="24"/>
          <w:szCs w:val="24"/>
        </w:rPr>
      </w:pPr>
      <w:r w:rsidRPr="0056314E">
        <w:rPr>
          <w:rFonts w:ascii="Times New Roman" w:hAnsi="Times New Roman"/>
          <w:sz w:val="24"/>
          <w:szCs w:val="24"/>
        </w:rPr>
        <w:t>Сравнительные характеристики скорости последовательной и параллельной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1"/>
        <w:gridCol w:w="1350"/>
        <w:gridCol w:w="1546"/>
        <w:gridCol w:w="1277"/>
        <w:gridCol w:w="1537"/>
        <w:gridCol w:w="1435"/>
      </w:tblGrid>
      <w:tr w:rsidR="0056314E" w:rsidRPr="00395D47" w:rsidTr="0056314E">
        <w:trPr>
          <w:tblHeader/>
        </w:trPr>
        <w:tc>
          <w:tcPr>
            <w:tcW w:w="2141" w:type="dxa"/>
            <w:shd w:val="clear" w:color="auto" w:fill="D9D9D9"/>
          </w:tcPr>
          <w:p w:rsidR="0056314E" w:rsidRPr="00395D47" w:rsidRDefault="0056314E" w:rsidP="00BE4BAB">
            <w:pPr>
              <w:spacing w:after="120"/>
              <w:rPr>
                <w:rFonts w:ascii="Times New Roman" w:hAnsi="Times New Roman"/>
                <w:sz w:val="24"/>
                <w:szCs w:val="24"/>
              </w:rPr>
            </w:pPr>
            <w:r w:rsidRPr="00395D47">
              <w:rPr>
                <w:rFonts w:ascii="Times New Roman" w:hAnsi="Times New Roman"/>
                <w:bCs/>
                <w:sz w:val="24"/>
                <w:szCs w:val="24"/>
              </w:rPr>
              <w:t xml:space="preserve">Тип вычислений </w:t>
            </w:r>
          </w:p>
        </w:tc>
        <w:tc>
          <w:tcPr>
            <w:tcW w:w="1350" w:type="dxa"/>
            <w:shd w:val="clear" w:color="auto" w:fill="D9D9D9"/>
          </w:tcPr>
          <w:p w:rsidR="0056314E" w:rsidRPr="00395D47" w:rsidRDefault="0056314E" w:rsidP="00BE4BAB">
            <w:pPr>
              <w:spacing w:after="120"/>
              <w:rPr>
                <w:rFonts w:ascii="Times New Roman" w:hAnsi="Times New Roman"/>
                <w:sz w:val="24"/>
                <w:szCs w:val="24"/>
              </w:rPr>
            </w:pPr>
            <w:r w:rsidRPr="00395D47">
              <w:rPr>
                <w:rFonts w:ascii="Times New Roman" w:hAnsi="Times New Roman"/>
                <w:bCs/>
                <w:sz w:val="24"/>
                <w:szCs w:val="24"/>
              </w:rPr>
              <w:t xml:space="preserve">Кол-во сетей </w:t>
            </w:r>
          </w:p>
        </w:tc>
        <w:tc>
          <w:tcPr>
            <w:tcW w:w="1546" w:type="dxa"/>
            <w:shd w:val="clear" w:color="auto" w:fill="D9D9D9"/>
          </w:tcPr>
          <w:p w:rsidR="0056314E" w:rsidRPr="00395D47" w:rsidRDefault="0056314E" w:rsidP="00BE4BAB">
            <w:pPr>
              <w:spacing w:after="120"/>
              <w:rPr>
                <w:rFonts w:ascii="Times New Roman" w:hAnsi="Times New Roman"/>
                <w:sz w:val="24"/>
                <w:szCs w:val="24"/>
              </w:rPr>
            </w:pPr>
            <w:r w:rsidRPr="00395D47">
              <w:rPr>
                <w:rFonts w:ascii="Times New Roman" w:hAnsi="Times New Roman"/>
                <w:bCs/>
                <w:sz w:val="24"/>
                <w:szCs w:val="24"/>
              </w:rPr>
              <w:t xml:space="preserve">Число нейронов </w:t>
            </w:r>
          </w:p>
        </w:tc>
        <w:tc>
          <w:tcPr>
            <w:tcW w:w="1277" w:type="dxa"/>
            <w:shd w:val="clear" w:color="auto" w:fill="D9D9D9"/>
          </w:tcPr>
          <w:p w:rsidR="0056314E" w:rsidRPr="00395D47" w:rsidRDefault="0056314E" w:rsidP="00BE4BAB">
            <w:pPr>
              <w:spacing w:after="120"/>
              <w:rPr>
                <w:rFonts w:ascii="Times New Roman" w:hAnsi="Times New Roman"/>
                <w:bCs/>
                <w:sz w:val="24"/>
                <w:szCs w:val="24"/>
              </w:rPr>
            </w:pPr>
            <w:r w:rsidRPr="00395D47">
              <w:rPr>
                <w:rFonts w:ascii="Times New Roman" w:hAnsi="Times New Roman"/>
                <w:bCs/>
                <w:sz w:val="24"/>
                <w:szCs w:val="24"/>
              </w:rPr>
              <w:t>Кол-во итераций</w:t>
            </w:r>
          </w:p>
        </w:tc>
        <w:tc>
          <w:tcPr>
            <w:tcW w:w="1537" w:type="dxa"/>
            <w:shd w:val="clear" w:color="auto" w:fill="D9D9D9"/>
          </w:tcPr>
          <w:p w:rsidR="0056314E" w:rsidRPr="00395D47" w:rsidRDefault="0056314E" w:rsidP="00BE4BAB">
            <w:pPr>
              <w:spacing w:after="120"/>
              <w:rPr>
                <w:rFonts w:ascii="Times New Roman" w:hAnsi="Times New Roman"/>
                <w:sz w:val="24"/>
                <w:szCs w:val="24"/>
              </w:rPr>
            </w:pPr>
            <w:r w:rsidRPr="00395D47">
              <w:rPr>
                <w:rFonts w:ascii="Times New Roman" w:hAnsi="Times New Roman"/>
                <w:sz w:val="24"/>
                <w:szCs w:val="24"/>
              </w:rPr>
              <w:t>Кол-во циклов обучения</w:t>
            </w:r>
          </w:p>
        </w:tc>
        <w:tc>
          <w:tcPr>
            <w:tcW w:w="1435" w:type="dxa"/>
            <w:shd w:val="clear" w:color="auto" w:fill="D9D9D9"/>
          </w:tcPr>
          <w:p w:rsidR="0056314E" w:rsidRPr="00395D47" w:rsidRDefault="0056314E" w:rsidP="00BE4BAB">
            <w:pPr>
              <w:spacing w:after="120"/>
              <w:rPr>
                <w:rFonts w:ascii="Times New Roman" w:hAnsi="Times New Roman"/>
                <w:sz w:val="24"/>
                <w:szCs w:val="24"/>
              </w:rPr>
            </w:pPr>
            <w:r w:rsidRPr="00395D47">
              <w:rPr>
                <w:rFonts w:ascii="Times New Roman" w:hAnsi="Times New Roman"/>
                <w:bCs/>
                <w:sz w:val="24"/>
                <w:szCs w:val="24"/>
              </w:rPr>
              <w:t xml:space="preserve">Время работы </w:t>
            </w:r>
          </w:p>
        </w:tc>
      </w:tr>
      <w:tr w:rsidR="0056314E" w:rsidRPr="00395D47" w:rsidTr="0056314E">
        <w:tc>
          <w:tcPr>
            <w:tcW w:w="2141" w:type="dxa"/>
            <w:vMerge w:val="restart"/>
          </w:tcPr>
          <w:p w:rsidR="0056314E" w:rsidRPr="00395D47" w:rsidRDefault="0056314E" w:rsidP="00BE4BAB">
            <w:pPr>
              <w:rPr>
                <w:rFonts w:ascii="Times New Roman" w:hAnsi="Times New Roman"/>
                <w:sz w:val="24"/>
                <w:szCs w:val="24"/>
              </w:rPr>
            </w:pPr>
            <w:r w:rsidRPr="00395D47">
              <w:rPr>
                <w:rFonts w:ascii="Times New Roman" w:hAnsi="Times New Roman"/>
                <w:sz w:val="24"/>
                <w:szCs w:val="24"/>
              </w:rPr>
              <w:t>Последовательные</w:t>
            </w:r>
          </w:p>
        </w:tc>
        <w:tc>
          <w:tcPr>
            <w:tcW w:w="1350"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1</w:t>
            </w:r>
          </w:p>
        </w:tc>
        <w:tc>
          <w:tcPr>
            <w:tcW w:w="1546"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27</w:t>
            </w:r>
          </w:p>
        </w:tc>
        <w:tc>
          <w:tcPr>
            <w:tcW w:w="1277"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10</w:t>
            </w:r>
          </w:p>
        </w:tc>
        <w:tc>
          <w:tcPr>
            <w:tcW w:w="1537"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1 000</w:t>
            </w:r>
          </w:p>
        </w:tc>
        <w:tc>
          <w:tcPr>
            <w:tcW w:w="1435"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0.51 сек.</w:t>
            </w:r>
          </w:p>
        </w:tc>
      </w:tr>
      <w:tr w:rsidR="0056314E" w:rsidRPr="00395D47" w:rsidTr="0056314E">
        <w:tc>
          <w:tcPr>
            <w:tcW w:w="2141" w:type="dxa"/>
            <w:vMerge/>
          </w:tcPr>
          <w:p w:rsidR="0056314E" w:rsidRPr="00395D47" w:rsidRDefault="0056314E" w:rsidP="00BE4BAB">
            <w:pPr>
              <w:rPr>
                <w:rFonts w:ascii="Times New Roman" w:hAnsi="Times New Roman"/>
                <w:sz w:val="24"/>
                <w:szCs w:val="24"/>
              </w:rPr>
            </w:pPr>
          </w:p>
        </w:tc>
        <w:tc>
          <w:tcPr>
            <w:tcW w:w="1350"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2</w:t>
            </w:r>
          </w:p>
        </w:tc>
        <w:tc>
          <w:tcPr>
            <w:tcW w:w="1546"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54</w:t>
            </w:r>
          </w:p>
        </w:tc>
        <w:tc>
          <w:tcPr>
            <w:tcW w:w="1277"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10</w:t>
            </w:r>
          </w:p>
        </w:tc>
        <w:tc>
          <w:tcPr>
            <w:tcW w:w="1537"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1 000</w:t>
            </w:r>
          </w:p>
        </w:tc>
        <w:tc>
          <w:tcPr>
            <w:tcW w:w="1435"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1.07 сек.</w:t>
            </w:r>
          </w:p>
        </w:tc>
      </w:tr>
      <w:tr w:rsidR="0056314E" w:rsidRPr="00395D47" w:rsidTr="0056314E">
        <w:tc>
          <w:tcPr>
            <w:tcW w:w="2141" w:type="dxa"/>
            <w:vMerge/>
          </w:tcPr>
          <w:p w:rsidR="0056314E" w:rsidRPr="00395D47" w:rsidRDefault="0056314E" w:rsidP="00BE4BAB">
            <w:pPr>
              <w:rPr>
                <w:rFonts w:ascii="Times New Roman" w:hAnsi="Times New Roman"/>
                <w:sz w:val="24"/>
                <w:szCs w:val="24"/>
              </w:rPr>
            </w:pPr>
          </w:p>
        </w:tc>
        <w:tc>
          <w:tcPr>
            <w:tcW w:w="1350" w:type="dxa"/>
          </w:tcPr>
          <w:p w:rsidR="0056314E" w:rsidRPr="00395D47" w:rsidRDefault="0056314E" w:rsidP="00A20A39">
            <w:pPr>
              <w:jc w:val="center"/>
              <w:rPr>
                <w:rFonts w:ascii="Times New Roman" w:hAnsi="Times New Roman"/>
                <w:sz w:val="24"/>
                <w:szCs w:val="24"/>
              </w:rPr>
            </w:pPr>
            <w:r w:rsidRPr="00395D47">
              <w:rPr>
                <w:rFonts w:ascii="Times New Roman" w:hAnsi="Times New Roman"/>
                <w:sz w:val="24"/>
                <w:szCs w:val="24"/>
              </w:rPr>
              <w:t>3</w:t>
            </w:r>
          </w:p>
        </w:tc>
        <w:tc>
          <w:tcPr>
            <w:tcW w:w="1546" w:type="dxa"/>
          </w:tcPr>
          <w:p w:rsidR="0056314E" w:rsidRPr="00395D47" w:rsidRDefault="0056314E" w:rsidP="00A20A39">
            <w:pPr>
              <w:jc w:val="center"/>
              <w:rPr>
                <w:rFonts w:ascii="Times New Roman" w:hAnsi="Times New Roman"/>
                <w:sz w:val="24"/>
                <w:szCs w:val="24"/>
              </w:rPr>
            </w:pPr>
            <w:r w:rsidRPr="00395D47">
              <w:rPr>
                <w:rFonts w:ascii="Times New Roman" w:hAnsi="Times New Roman"/>
                <w:sz w:val="24"/>
                <w:szCs w:val="24"/>
              </w:rPr>
              <w:t>81</w:t>
            </w:r>
          </w:p>
        </w:tc>
        <w:tc>
          <w:tcPr>
            <w:tcW w:w="1277" w:type="dxa"/>
          </w:tcPr>
          <w:p w:rsidR="0056314E" w:rsidRPr="00395D47" w:rsidRDefault="0056314E" w:rsidP="00A20A39">
            <w:pPr>
              <w:jc w:val="center"/>
              <w:rPr>
                <w:rFonts w:ascii="Times New Roman" w:hAnsi="Times New Roman"/>
                <w:sz w:val="24"/>
                <w:szCs w:val="24"/>
              </w:rPr>
            </w:pPr>
            <w:r w:rsidRPr="00395D47">
              <w:rPr>
                <w:rFonts w:ascii="Times New Roman" w:hAnsi="Times New Roman"/>
                <w:sz w:val="24"/>
                <w:szCs w:val="24"/>
              </w:rPr>
              <w:t>10</w:t>
            </w:r>
          </w:p>
        </w:tc>
        <w:tc>
          <w:tcPr>
            <w:tcW w:w="1537" w:type="dxa"/>
          </w:tcPr>
          <w:p w:rsidR="0056314E" w:rsidRPr="00395D47" w:rsidRDefault="0056314E" w:rsidP="00A20A39">
            <w:pPr>
              <w:jc w:val="center"/>
              <w:rPr>
                <w:rFonts w:ascii="Times New Roman" w:hAnsi="Times New Roman"/>
                <w:sz w:val="24"/>
                <w:szCs w:val="24"/>
              </w:rPr>
            </w:pPr>
            <w:r w:rsidRPr="00395D47">
              <w:rPr>
                <w:rFonts w:ascii="Times New Roman" w:hAnsi="Times New Roman"/>
                <w:sz w:val="24"/>
                <w:szCs w:val="24"/>
              </w:rPr>
              <w:t>1 000</w:t>
            </w:r>
          </w:p>
        </w:tc>
        <w:tc>
          <w:tcPr>
            <w:tcW w:w="1435" w:type="dxa"/>
          </w:tcPr>
          <w:p w:rsidR="0056314E" w:rsidRPr="00395D47" w:rsidRDefault="0056314E" w:rsidP="00A20A39">
            <w:pPr>
              <w:jc w:val="center"/>
              <w:rPr>
                <w:rFonts w:ascii="Times New Roman" w:hAnsi="Times New Roman"/>
                <w:sz w:val="24"/>
                <w:szCs w:val="24"/>
              </w:rPr>
            </w:pPr>
            <w:r w:rsidRPr="00395D47">
              <w:rPr>
                <w:rFonts w:ascii="Times New Roman" w:hAnsi="Times New Roman"/>
                <w:sz w:val="24"/>
                <w:szCs w:val="24"/>
              </w:rPr>
              <w:t>1.66 сек.</w:t>
            </w:r>
          </w:p>
        </w:tc>
      </w:tr>
      <w:tr w:rsidR="0056314E" w:rsidRPr="00395D47" w:rsidTr="0056314E">
        <w:tc>
          <w:tcPr>
            <w:tcW w:w="2141" w:type="dxa"/>
            <w:vMerge w:val="restart"/>
          </w:tcPr>
          <w:p w:rsidR="0056314E" w:rsidRPr="00395D47" w:rsidRDefault="0056314E" w:rsidP="00BE4BAB">
            <w:pPr>
              <w:rPr>
                <w:rFonts w:ascii="Times New Roman" w:hAnsi="Times New Roman"/>
                <w:sz w:val="24"/>
                <w:szCs w:val="24"/>
              </w:rPr>
            </w:pPr>
            <w:r w:rsidRPr="00395D47">
              <w:rPr>
                <w:rFonts w:ascii="Times New Roman" w:hAnsi="Times New Roman"/>
                <w:sz w:val="24"/>
                <w:szCs w:val="24"/>
              </w:rPr>
              <w:t>Параллельные</w:t>
            </w:r>
          </w:p>
        </w:tc>
        <w:tc>
          <w:tcPr>
            <w:tcW w:w="1350"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1</w:t>
            </w:r>
          </w:p>
        </w:tc>
        <w:tc>
          <w:tcPr>
            <w:tcW w:w="1546"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27</w:t>
            </w:r>
          </w:p>
        </w:tc>
        <w:tc>
          <w:tcPr>
            <w:tcW w:w="1277"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10</w:t>
            </w:r>
          </w:p>
        </w:tc>
        <w:tc>
          <w:tcPr>
            <w:tcW w:w="1537"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1 000</w:t>
            </w:r>
          </w:p>
        </w:tc>
        <w:tc>
          <w:tcPr>
            <w:tcW w:w="1435"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0.47 сек.</w:t>
            </w:r>
          </w:p>
        </w:tc>
      </w:tr>
      <w:tr w:rsidR="0056314E" w:rsidRPr="00395D47" w:rsidTr="0056314E">
        <w:tc>
          <w:tcPr>
            <w:tcW w:w="2141" w:type="dxa"/>
            <w:vMerge/>
          </w:tcPr>
          <w:p w:rsidR="0056314E" w:rsidRPr="00395D47" w:rsidRDefault="0056314E" w:rsidP="00BE4BAB">
            <w:pPr>
              <w:rPr>
                <w:rFonts w:ascii="Times New Roman" w:hAnsi="Times New Roman"/>
                <w:sz w:val="24"/>
                <w:szCs w:val="24"/>
              </w:rPr>
            </w:pPr>
          </w:p>
        </w:tc>
        <w:tc>
          <w:tcPr>
            <w:tcW w:w="1350"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2</w:t>
            </w:r>
          </w:p>
        </w:tc>
        <w:tc>
          <w:tcPr>
            <w:tcW w:w="1546"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54</w:t>
            </w:r>
          </w:p>
        </w:tc>
        <w:tc>
          <w:tcPr>
            <w:tcW w:w="1277"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10</w:t>
            </w:r>
          </w:p>
        </w:tc>
        <w:tc>
          <w:tcPr>
            <w:tcW w:w="1537"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1 000</w:t>
            </w:r>
          </w:p>
        </w:tc>
        <w:tc>
          <w:tcPr>
            <w:tcW w:w="1435" w:type="dxa"/>
          </w:tcPr>
          <w:p w:rsidR="0056314E" w:rsidRPr="00395D47" w:rsidRDefault="0056314E" w:rsidP="00A20A39">
            <w:pPr>
              <w:spacing w:after="120"/>
              <w:jc w:val="center"/>
              <w:rPr>
                <w:rFonts w:ascii="Times New Roman" w:hAnsi="Times New Roman"/>
                <w:sz w:val="24"/>
                <w:szCs w:val="24"/>
              </w:rPr>
            </w:pPr>
            <w:r w:rsidRPr="00395D47">
              <w:rPr>
                <w:rFonts w:ascii="Times New Roman" w:hAnsi="Times New Roman"/>
                <w:sz w:val="24"/>
                <w:szCs w:val="24"/>
              </w:rPr>
              <w:t>0.53 сек.</w:t>
            </w:r>
          </w:p>
        </w:tc>
      </w:tr>
      <w:tr w:rsidR="0056314E" w:rsidRPr="00395D47" w:rsidTr="0056314E">
        <w:tc>
          <w:tcPr>
            <w:tcW w:w="2141" w:type="dxa"/>
            <w:vMerge/>
          </w:tcPr>
          <w:p w:rsidR="0056314E" w:rsidRPr="00395D47" w:rsidRDefault="0056314E" w:rsidP="00BE4BAB">
            <w:pPr>
              <w:rPr>
                <w:rFonts w:ascii="Times New Roman" w:hAnsi="Times New Roman"/>
                <w:sz w:val="24"/>
                <w:szCs w:val="24"/>
              </w:rPr>
            </w:pPr>
          </w:p>
        </w:tc>
        <w:tc>
          <w:tcPr>
            <w:tcW w:w="1350" w:type="dxa"/>
          </w:tcPr>
          <w:p w:rsidR="0056314E" w:rsidRPr="00395D47" w:rsidRDefault="0056314E" w:rsidP="00A20A39">
            <w:pPr>
              <w:jc w:val="center"/>
              <w:rPr>
                <w:rFonts w:ascii="Times New Roman" w:hAnsi="Times New Roman"/>
                <w:sz w:val="24"/>
                <w:szCs w:val="24"/>
              </w:rPr>
            </w:pPr>
            <w:r w:rsidRPr="00395D47">
              <w:rPr>
                <w:rFonts w:ascii="Times New Roman" w:hAnsi="Times New Roman"/>
                <w:sz w:val="24"/>
                <w:szCs w:val="24"/>
              </w:rPr>
              <w:t>3</w:t>
            </w:r>
          </w:p>
        </w:tc>
        <w:tc>
          <w:tcPr>
            <w:tcW w:w="1546" w:type="dxa"/>
          </w:tcPr>
          <w:p w:rsidR="0056314E" w:rsidRPr="00395D47" w:rsidRDefault="0056314E" w:rsidP="00A20A39">
            <w:pPr>
              <w:jc w:val="center"/>
              <w:rPr>
                <w:rFonts w:ascii="Times New Roman" w:hAnsi="Times New Roman"/>
                <w:sz w:val="24"/>
                <w:szCs w:val="24"/>
              </w:rPr>
            </w:pPr>
            <w:r w:rsidRPr="00395D47">
              <w:rPr>
                <w:rFonts w:ascii="Times New Roman" w:hAnsi="Times New Roman"/>
                <w:sz w:val="24"/>
                <w:szCs w:val="24"/>
              </w:rPr>
              <w:t>81</w:t>
            </w:r>
          </w:p>
        </w:tc>
        <w:tc>
          <w:tcPr>
            <w:tcW w:w="1277" w:type="dxa"/>
          </w:tcPr>
          <w:p w:rsidR="0056314E" w:rsidRPr="00395D47" w:rsidRDefault="0056314E" w:rsidP="00A20A39">
            <w:pPr>
              <w:jc w:val="center"/>
              <w:rPr>
                <w:rFonts w:ascii="Times New Roman" w:hAnsi="Times New Roman"/>
                <w:sz w:val="24"/>
                <w:szCs w:val="24"/>
              </w:rPr>
            </w:pPr>
            <w:r w:rsidRPr="00395D47">
              <w:rPr>
                <w:rFonts w:ascii="Times New Roman" w:hAnsi="Times New Roman"/>
                <w:sz w:val="24"/>
                <w:szCs w:val="24"/>
              </w:rPr>
              <w:t>10</w:t>
            </w:r>
          </w:p>
        </w:tc>
        <w:tc>
          <w:tcPr>
            <w:tcW w:w="1537" w:type="dxa"/>
          </w:tcPr>
          <w:p w:rsidR="0056314E" w:rsidRPr="00395D47" w:rsidRDefault="0056314E" w:rsidP="00A20A39">
            <w:pPr>
              <w:jc w:val="center"/>
              <w:rPr>
                <w:rFonts w:ascii="Times New Roman" w:hAnsi="Times New Roman"/>
                <w:sz w:val="24"/>
                <w:szCs w:val="24"/>
              </w:rPr>
            </w:pPr>
            <w:r w:rsidRPr="00395D47">
              <w:rPr>
                <w:rFonts w:ascii="Times New Roman" w:hAnsi="Times New Roman"/>
                <w:sz w:val="24"/>
                <w:szCs w:val="24"/>
              </w:rPr>
              <w:t>1 000</w:t>
            </w:r>
          </w:p>
        </w:tc>
        <w:tc>
          <w:tcPr>
            <w:tcW w:w="1435" w:type="dxa"/>
          </w:tcPr>
          <w:p w:rsidR="0056314E" w:rsidRPr="00395D47" w:rsidRDefault="0056314E" w:rsidP="00A20A39">
            <w:pPr>
              <w:jc w:val="center"/>
              <w:rPr>
                <w:rFonts w:ascii="Times New Roman" w:hAnsi="Times New Roman"/>
                <w:sz w:val="24"/>
                <w:szCs w:val="24"/>
              </w:rPr>
            </w:pPr>
            <w:r w:rsidRPr="00395D47">
              <w:rPr>
                <w:rFonts w:ascii="Times New Roman" w:hAnsi="Times New Roman"/>
                <w:sz w:val="24"/>
                <w:szCs w:val="24"/>
              </w:rPr>
              <w:t>0.58 сек.</w:t>
            </w:r>
          </w:p>
        </w:tc>
      </w:tr>
    </w:tbl>
    <w:p w:rsidR="0056314E" w:rsidRDefault="0056314E" w:rsidP="006B4BD3">
      <w:pPr>
        <w:pStyle w:val="a3"/>
      </w:pPr>
    </w:p>
    <w:p w:rsidR="00685BC1" w:rsidRDefault="00685BC1" w:rsidP="006B4BD3">
      <w:pPr>
        <w:pStyle w:val="a3"/>
      </w:pPr>
      <w:r>
        <w:t>Для того, чтобы убедиться в возможности разработанной оболочки выявлять сложные неочевидные зависимости были проведены две серии экспериментов.</w:t>
      </w:r>
    </w:p>
    <w:p w:rsidR="00685BC1" w:rsidRDefault="00685BC1" w:rsidP="006B4BD3">
      <w:pPr>
        <w:pStyle w:val="a3"/>
      </w:pPr>
      <w:r>
        <w:lastRenderedPageBreak/>
        <w:t>В первой серии экспериментов исследовалось качество прогноза оболочкой курса американского доллара</w:t>
      </w:r>
      <w:r w:rsidR="003228AB">
        <w:t xml:space="preserve"> (</w:t>
      </w:r>
      <w:r w:rsidR="003228AB">
        <w:rPr>
          <w:lang w:val="en-US"/>
        </w:rPr>
        <w:t>USD</w:t>
      </w:r>
      <w:r w:rsidR="003228AB">
        <w:t>)</w:t>
      </w:r>
      <w:r>
        <w:t xml:space="preserve"> в зависимости от подаваемой на вход </w:t>
      </w:r>
      <w:r w:rsidR="009F30AF">
        <w:t>информации.</w:t>
      </w:r>
    </w:p>
    <w:p w:rsidR="009F30AF" w:rsidRDefault="009F30AF" w:rsidP="006B4BD3">
      <w:pPr>
        <w:pStyle w:val="a3"/>
      </w:pPr>
      <w:r>
        <w:t xml:space="preserve">В таблице </w:t>
      </w:r>
      <w:r w:rsidR="002B71F0">
        <w:t>6</w:t>
      </w:r>
      <w:r>
        <w:t xml:space="preserve"> приведена информация о предлагаемых оболочке временных рядах и результатах полученных на основе предложенных данных.</w:t>
      </w:r>
    </w:p>
    <w:p w:rsidR="003F2C94" w:rsidRDefault="00AF25EE">
      <w:pPr>
        <w:pStyle w:val="a6"/>
        <w:keepNext/>
        <w:jc w:val="right"/>
        <w:rPr>
          <w:rFonts w:ascii="Times New Roman" w:hAnsi="Times New Roman"/>
          <w:sz w:val="24"/>
          <w:szCs w:val="24"/>
        </w:rPr>
      </w:pPr>
      <w:r w:rsidRPr="00AF25EE">
        <w:rPr>
          <w:rFonts w:ascii="Times New Roman" w:hAnsi="Times New Roman"/>
          <w:sz w:val="24"/>
          <w:szCs w:val="24"/>
        </w:rPr>
        <w:t xml:space="preserve">Таблица </w:t>
      </w:r>
      <w:r w:rsidR="00B8249D" w:rsidRPr="00AF25EE">
        <w:rPr>
          <w:rFonts w:ascii="Times New Roman" w:hAnsi="Times New Roman"/>
          <w:sz w:val="24"/>
          <w:szCs w:val="24"/>
        </w:rPr>
        <w:fldChar w:fldCharType="begin"/>
      </w:r>
      <w:r w:rsidRPr="00AF25EE">
        <w:rPr>
          <w:rFonts w:ascii="Times New Roman" w:hAnsi="Times New Roman"/>
          <w:sz w:val="24"/>
          <w:szCs w:val="24"/>
        </w:rPr>
        <w:instrText xml:space="preserve"> SEQ Таблица \* ARABIC </w:instrText>
      </w:r>
      <w:r w:rsidR="00B8249D" w:rsidRPr="00AF25EE">
        <w:rPr>
          <w:rFonts w:ascii="Times New Roman" w:hAnsi="Times New Roman"/>
          <w:sz w:val="24"/>
          <w:szCs w:val="24"/>
        </w:rPr>
        <w:fldChar w:fldCharType="separate"/>
      </w:r>
      <w:r w:rsidR="00F74637">
        <w:rPr>
          <w:rFonts w:ascii="Times New Roman" w:hAnsi="Times New Roman"/>
          <w:noProof/>
          <w:sz w:val="24"/>
          <w:szCs w:val="24"/>
        </w:rPr>
        <w:t>6</w:t>
      </w:r>
      <w:r w:rsidR="00B8249D" w:rsidRPr="00AF25EE">
        <w:rPr>
          <w:rFonts w:ascii="Times New Roman" w:hAnsi="Times New Roman"/>
          <w:sz w:val="24"/>
          <w:szCs w:val="24"/>
        </w:rPr>
        <w:fldChar w:fldCharType="end"/>
      </w:r>
      <w:r w:rsidR="002B71F0">
        <w:rPr>
          <w:rFonts w:ascii="Times New Roman" w:hAnsi="Times New Roman"/>
          <w:sz w:val="24"/>
          <w:szCs w:val="24"/>
        </w:rPr>
        <w:t xml:space="preserve"> Первая серия экспериментов</w:t>
      </w:r>
    </w:p>
    <w:tbl>
      <w:tblPr>
        <w:tblStyle w:val="ae"/>
        <w:tblW w:w="9356" w:type="dxa"/>
        <w:tblInd w:w="108" w:type="dxa"/>
        <w:tblLook w:val="04A0"/>
      </w:tblPr>
      <w:tblGrid>
        <w:gridCol w:w="3402"/>
        <w:gridCol w:w="1701"/>
        <w:gridCol w:w="2694"/>
        <w:gridCol w:w="1559"/>
      </w:tblGrid>
      <w:tr w:rsidR="003228AB" w:rsidRPr="009F30AF" w:rsidTr="00A20A39">
        <w:tc>
          <w:tcPr>
            <w:tcW w:w="3402" w:type="dxa"/>
            <w:shd w:val="clear" w:color="auto" w:fill="D9D9D9" w:themeFill="background1" w:themeFillShade="D9"/>
          </w:tcPr>
          <w:p w:rsidR="003228AB" w:rsidRPr="009F30AF" w:rsidRDefault="00AF25EE" w:rsidP="006B4BD3">
            <w:pPr>
              <w:pStyle w:val="a3"/>
              <w:ind w:firstLine="0"/>
              <w:rPr>
                <w:sz w:val="24"/>
                <w:szCs w:val="24"/>
              </w:rPr>
            </w:pPr>
            <w:r w:rsidRPr="00AF25EE">
              <w:rPr>
                <w:sz w:val="24"/>
                <w:szCs w:val="24"/>
              </w:rPr>
              <w:t>Ряды на входе оболочки</w:t>
            </w:r>
          </w:p>
        </w:tc>
        <w:tc>
          <w:tcPr>
            <w:tcW w:w="1701" w:type="dxa"/>
            <w:shd w:val="clear" w:color="auto" w:fill="D9D9D9" w:themeFill="background1" w:themeFillShade="D9"/>
          </w:tcPr>
          <w:p w:rsidR="003228AB" w:rsidRPr="006316E4" w:rsidRDefault="006316E4" w:rsidP="006B4BD3">
            <w:pPr>
              <w:pStyle w:val="a3"/>
              <w:ind w:firstLine="0"/>
              <w:rPr>
                <w:sz w:val="24"/>
                <w:szCs w:val="24"/>
              </w:rPr>
            </w:pPr>
            <w:r>
              <w:rPr>
                <w:sz w:val="24"/>
                <w:szCs w:val="24"/>
              </w:rPr>
              <w:t>Диапазон используемых атрибутов</w:t>
            </w:r>
          </w:p>
        </w:tc>
        <w:tc>
          <w:tcPr>
            <w:tcW w:w="2694" w:type="dxa"/>
            <w:shd w:val="clear" w:color="auto" w:fill="D9D9D9" w:themeFill="background1" w:themeFillShade="D9"/>
          </w:tcPr>
          <w:p w:rsidR="003228AB" w:rsidRPr="009F30AF" w:rsidRDefault="003228AB" w:rsidP="006B4BD3">
            <w:pPr>
              <w:pStyle w:val="a3"/>
              <w:ind w:firstLine="0"/>
              <w:rPr>
                <w:sz w:val="24"/>
                <w:szCs w:val="24"/>
              </w:rPr>
            </w:pPr>
            <w:r>
              <w:rPr>
                <w:sz w:val="24"/>
                <w:szCs w:val="24"/>
              </w:rPr>
              <w:t>Отобранные оболочкой ряды</w:t>
            </w:r>
          </w:p>
        </w:tc>
        <w:tc>
          <w:tcPr>
            <w:tcW w:w="1559" w:type="dxa"/>
            <w:shd w:val="clear" w:color="auto" w:fill="D9D9D9" w:themeFill="background1" w:themeFillShade="D9"/>
          </w:tcPr>
          <w:p w:rsidR="000B2E97" w:rsidRDefault="003228AB">
            <w:pPr>
              <w:pStyle w:val="a3"/>
              <w:ind w:firstLine="0"/>
              <w:rPr>
                <w:sz w:val="24"/>
                <w:szCs w:val="24"/>
              </w:rPr>
            </w:pPr>
            <w:r>
              <w:rPr>
                <w:sz w:val="24"/>
                <w:szCs w:val="24"/>
              </w:rPr>
              <w:t>Средняя абс. ошибка в процентах</w:t>
            </w:r>
          </w:p>
        </w:tc>
      </w:tr>
      <w:tr w:rsidR="003228AB" w:rsidRPr="009F30AF" w:rsidTr="00A20A39">
        <w:tc>
          <w:tcPr>
            <w:tcW w:w="3402" w:type="dxa"/>
          </w:tcPr>
          <w:p w:rsidR="000B2E97" w:rsidRDefault="003228AB">
            <w:pPr>
              <w:pStyle w:val="a3"/>
              <w:ind w:firstLine="0"/>
              <w:rPr>
                <w:sz w:val="24"/>
                <w:szCs w:val="24"/>
                <w:lang w:val="en-US"/>
              </w:rPr>
            </w:pPr>
            <w:r>
              <w:rPr>
                <w:sz w:val="24"/>
                <w:szCs w:val="24"/>
              </w:rPr>
              <w:t xml:space="preserve">Курс </w:t>
            </w:r>
            <w:r>
              <w:rPr>
                <w:sz w:val="24"/>
                <w:szCs w:val="24"/>
                <w:lang w:val="en-US"/>
              </w:rPr>
              <w:t>USD</w:t>
            </w:r>
          </w:p>
        </w:tc>
        <w:tc>
          <w:tcPr>
            <w:tcW w:w="1701" w:type="dxa"/>
          </w:tcPr>
          <w:p w:rsidR="003228AB" w:rsidRDefault="006316E4" w:rsidP="00A20A39">
            <w:pPr>
              <w:pStyle w:val="a3"/>
              <w:ind w:firstLine="0"/>
              <w:jc w:val="center"/>
              <w:rPr>
                <w:sz w:val="24"/>
                <w:szCs w:val="24"/>
              </w:rPr>
            </w:pPr>
            <w:r>
              <w:rPr>
                <w:sz w:val="24"/>
                <w:szCs w:val="24"/>
              </w:rPr>
              <w:t>1</w:t>
            </w:r>
          </w:p>
        </w:tc>
        <w:tc>
          <w:tcPr>
            <w:tcW w:w="2694" w:type="dxa"/>
          </w:tcPr>
          <w:p w:rsidR="000B2E97" w:rsidRDefault="003228AB">
            <w:pPr>
              <w:pStyle w:val="a3"/>
              <w:ind w:firstLine="0"/>
              <w:rPr>
                <w:sz w:val="24"/>
                <w:szCs w:val="24"/>
                <w:lang w:val="en-US"/>
              </w:rPr>
            </w:pPr>
            <w:r>
              <w:rPr>
                <w:sz w:val="24"/>
                <w:szCs w:val="24"/>
              </w:rPr>
              <w:t xml:space="preserve">Курс </w:t>
            </w:r>
            <w:r>
              <w:rPr>
                <w:sz w:val="24"/>
                <w:szCs w:val="24"/>
                <w:lang w:val="en-US"/>
              </w:rPr>
              <w:t>USD</w:t>
            </w:r>
          </w:p>
        </w:tc>
        <w:tc>
          <w:tcPr>
            <w:tcW w:w="1559" w:type="dxa"/>
          </w:tcPr>
          <w:p w:rsidR="000B2E97" w:rsidRDefault="002B71F0" w:rsidP="00A20A39">
            <w:pPr>
              <w:pStyle w:val="a3"/>
              <w:ind w:firstLine="0"/>
              <w:jc w:val="center"/>
              <w:rPr>
                <w:sz w:val="24"/>
                <w:szCs w:val="24"/>
              </w:rPr>
            </w:pPr>
            <w:r>
              <w:rPr>
                <w:sz w:val="24"/>
                <w:szCs w:val="24"/>
              </w:rPr>
              <w:t>5</w:t>
            </w:r>
            <w:r w:rsidR="003228AB">
              <w:rPr>
                <w:sz w:val="24"/>
                <w:szCs w:val="24"/>
              </w:rPr>
              <w:t>.</w:t>
            </w:r>
            <w:r>
              <w:rPr>
                <w:sz w:val="24"/>
                <w:szCs w:val="24"/>
              </w:rPr>
              <w:t>3</w:t>
            </w:r>
            <w:r w:rsidR="003228AB">
              <w:rPr>
                <w:sz w:val="24"/>
                <w:szCs w:val="24"/>
              </w:rPr>
              <w:t>3</w:t>
            </w:r>
          </w:p>
        </w:tc>
      </w:tr>
      <w:tr w:rsidR="003228AB" w:rsidRPr="006316E4" w:rsidTr="00A20A39">
        <w:tc>
          <w:tcPr>
            <w:tcW w:w="3402" w:type="dxa"/>
          </w:tcPr>
          <w:p w:rsidR="000B2E97" w:rsidRDefault="003228AB">
            <w:pPr>
              <w:pStyle w:val="a3"/>
              <w:ind w:firstLine="0"/>
              <w:rPr>
                <w:sz w:val="24"/>
                <w:szCs w:val="24"/>
              </w:rPr>
            </w:pPr>
            <w:r>
              <w:rPr>
                <w:sz w:val="24"/>
                <w:szCs w:val="24"/>
              </w:rPr>
              <w:t>Кур</w:t>
            </w:r>
            <w:r w:rsidR="006316E4">
              <w:rPr>
                <w:sz w:val="24"/>
                <w:szCs w:val="24"/>
              </w:rPr>
              <w:t>ы</w:t>
            </w:r>
            <w:r w:rsidR="00AF25EE" w:rsidRPr="00AF25EE">
              <w:rPr>
                <w:sz w:val="24"/>
                <w:szCs w:val="24"/>
              </w:rPr>
              <w:t xml:space="preserve">: </w:t>
            </w:r>
            <w:r w:rsidR="006316E4">
              <w:rPr>
                <w:sz w:val="24"/>
                <w:szCs w:val="24"/>
                <w:lang w:val="en-US"/>
              </w:rPr>
              <w:t>USD</w:t>
            </w:r>
            <w:r w:rsidR="00AF25EE" w:rsidRPr="00AF25EE">
              <w:rPr>
                <w:sz w:val="24"/>
                <w:szCs w:val="24"/>
              </w:rPr>
              <w:t xml:space="preserve">; </w:t>
            </w:r>
            <w:r w:rsidR="00206EF1" w:rsidRPr="006316E4">
              <w:rPr>
                <w:sz w:val="24"/>
                <w:szCs w:val="24"/>
              </w:rPr>
              <w:t>MXN</w:t>
            </w:r>
            <w:r w:rsidR="00AF25EE" w:rsidRPr="00AF25EE">
              <w:rPr>
                <w:sz w:val="24"/>
                <w:szCs w:val="24"/>
              </w:rPr>
              <w:t xml:space="preserve">; </w:t>
            </w:r>
            <w:r w:rsidR="006316E4">
              <w:rPr>
                <w:sz w:val="24"/>
                <w:szCs w:val="24"/>
                <w:lang w:val="en-US"/>
              </w:rPr>
              <w:t>EUR</w:t>
            </w:r>
            <w:r w:rsidR="00AF25EE" w:rsidRPr="00AF25EE">
              <w:rPr>
                <w:sz w:val="24"/>
                <w:szCs w:val="24"/>
              </w:rPr>
              <w:t xml:space="preserve">; </w:t>
            </w:r>
            <w:r w:rsidR="006316E4">
              <w:rPr>
                <w:sz w:val="24"/>
                <w:szCs w:val="24"/>
                <w:lang w:val="en-US"/>
              </w:rPr>
              <w:t>AUD</w:t>
            </w:r>
            <w:r w:rsidR="00AF25EE" w:rsidRPr="00AF25EE">
              <w:rPr>
                <w:sz w:val="24"/>
                <w:szCs w:val="24"/>
              </w:rPr>
              <w:t xml:space="preserve">; </w:t>
            </w:r>
            <w:r w:rsidR="006316E4">
              <w:rPr>
                <w:sz w:val="24"/>
                <w:szCs w:val="24"/>
                <w:lang w:val="en-US"/>
              </w:rPr>
              <w:t>NZD</w:t>
            </w:r>
            <w:r w:rsidR="00AF25EE" w:rsidRPr="00AF25EE">
              <w:rPr>
                <w:sz w:val="24"/>
                <w:szCs w:val="24"/>
              </w:rPr>
              <w:t xml:space="preserve">; </w:t>
            </w:r>
            <w:r w:rsidR="006316E4">
              <w:rPr>
                <w:sz w:val="24"/>
                <w:szCs w:val="24"/>
                <w:lang w:val="en-US"/>
              </w:rPr>
              <w:t>CHF</w:t>
            </w:r>
            <w:r w:rsidR="00AF25EE" w:rsidRPr="00AF25EE">
              <w:rPr>
                <w:sz w:val="24"/>
                <w:szCs w:val="24"/>
              </w:rPr>
              <w:t xml:space="preserve">; </w:t>
            </w:r>
            <w:r w:rsidR="006316E4">
              <w:rPr>
                <w:sz w:val="24"/>
                <w:szCs w:val="24"/>
                <w:lang w:val="en-US"/>
              </w:rPr>
              <w:t>RUB</w:t>
            </w:r>
            <w:r w:rsidR="00AF25EE" w:rsidRPr="00AF25EE">
              <w:rPr>
                <w:sz w:val="24"/>
                <w:szCs w:val="24"/>
              </w:rPr>
              <w:t xml:space="preserve">; </w:t>
            </w:r>
            <w:r w:rsidR="006316E4" w:rsidRPr="006316E4">
              <w:rPr>
                <w:sz w:val="24"/>
                <w:szCs w:val="24"/>
                <w:lang w:val="en-US"/>
              </w:rPr>
              <w:t>GBP</w:t>
            </w:r>
            <w:r w:rsidR="00AF25EE" w:rsidRPr="00AF25EE">
              <w:rPr>
                <w:sz w:val="24"/>
                <w:szCs w:val="24"/>
              </w:rPr>
              <w:t xml:space="preserve">; </w:t>
            </w:r>
            <w:r w:rsidR="006316E4" w:rsidRPr="006316E4">
              <w:rPr>
                <w:sz w:val="24"/>
                <w:szCs w:val="24"/>
                <w:lang w:val="en-US"/>
              </w:rPr>
              <w:t>CNY</w:t>
            </w:r>
            <w:r w:rsidR="00AF25EE" w:rsidRPr="00AF25EE">
              <w:rPr>
                <w:sz w:val="24"/>
                <w:szCs w:val="24"/>
              </w:rPr>
              <w:t xml:space="preserve">; </w:t>
            </w:r>
            <w:r w:rsidR="00AF25EE" w:rsidRPr="00AF25EE">
              <w:rPr>
                <w:sz w:val="24"/>
                <w:szCs w:val="24"/>
                <w:lang w:val="en-US"/>
              </w:rPr>
              <w:t>AED</w:t>
            </w:r>
            <w:r w:rsidR="00AF25EE" w:rsidRPr="00AF25EE">
              <w:rPr>
                <w:sz w:val="24"/>
                <w:szCs w:val="24"/>
              </w:rPr>
              <w:t xml:space="preserve">; </w:t>
            </w:r>
            <w:r w:rsidR="006316E4" w:rsidRPr="006316E4">
              <w:rPr>
                <w:sz w:val="24"/>
                <w:szCs w:val="24"/>
                <w:lang w:val="en-US"/>
              </w:rPr>
              <w:t>CAD</w:t>
            </w:r>
            <w:r w:rsidR="00AF25EE" w:rsidRPr="00AF25EE">
              <w:rPr>
                <w:sz w:val="24"/>
                <w:szCs w:val="24"/>
              </w:rPr>
              <w:t xml:space="preserve">; </w:t>
            </w:r>
            <w:r w:rsidR="00206EF1" w:rsidRPr="006316E4">
              <w:rPr>
                <w:sz w:val="24"/>
                <w:szCs w:val="24"/>
                <w:lang w:val="en-US"/>
              </w:rPr>
              <w:t>JPY</w:t>
            </w:r>
          </w:p>
        </w:tc>
        <w:tc>
          <w:tcPr>
            <w:tcW w:w="1701" w:type="dxa"/>
          </w:tcPr>
          <w:p w:rsidR="000B2E97" w:rsidRDefault="006316E4" w:rsidP="00A20A39">
            <w:pPr>
              <w:pStyle w:val="a3"/>
              <w:ind w:firstLine="0"/>
              <w:jc w:val="center"/>
              <w:rPr>
                <w:sz w:val="24"/>
                <w:szCs w:val="24"/>
              </w:rPr>
            </w:pPr>
            <w:r>
              <w:rPr>
                <w:sz w:val="24"/>
                <w:szCs w:val="24"/>
              </w:rPr>
              <w:t>3-6</w:t>
            </w:r>
          </w:p>
        </w:tc>
        <w:tc>
          <w:tcPr>
            <w:tcW w:w="2694" w:type="dxa"/>
          </w:tcPr>
          <w:p w:rsidR="000B2E97" w:rsidRDefault="00206EF1">
            <w:pPr>
              <w:pStyle w:val="a3"/>
              <w:ind w:firstLine="0"/>
              <w:rPr>
                <w:sz w:val="24"/>
                <w:szCs w:val="24"/>
                <w:lang w:val="en-US"/>
              </w:rPr>
            </w:pPr>
            <w:r>
              <w:rPr>
                <w:sz w:val="24"/>
                <w:szCs w:val="24"/>
              </w:rPr>
              <w:t>Курсы</w:t>
            </w:r>
            <w:r w:rsidR="00AF25EE" w:rsidRPr="00AF25EE">
              <w:rPr>
                <w:sz w:val="24"/>
                <w:szCs w:val="24"/>
                <w:lang w:val="en-US"/>
              </w:rPr>
              <w:t xml:space="preserve">: </w:t>
            </w:r>
            <w:r w:rsidR="006316E4">
              <w:rPr>
                <w:sz w:val="24"/>
                <w:szCs w:val="24"/>
                <w:lang w:val="en-US"/>
              </w:rPr>
              <w:t>USD</w:t>
            </w:r>
            <w:r w:rsidR="00AF25EE" w:rsidRPr="00AF25EE">
              <w:rPr>
                <w:sz w:val="24"/>
                <w:szCs w:val="24"/>
                <w:lang w:val="en-US"/>
              </w:rPr>
              <w:t xml:space="preserve">; </w:t>
            </w:r>
            <w:r w:rsidR="006316E4">
              <w:rPr>
                <w:sz w:val="24"/>
                <w:szCs w:val="24"/>
                <w:lang w:val="en-US"/>
              </w:rPr>
              <w:t>EUR</w:t>
            </w:r>
            <w:r w:rsidR="00AF25EE" w:rsidRPr="00AF25EE">
              <w:rPr>
                <w:sz w:val="24"/>
                <w:szCs w:val="24"/>
                <w:lang w:val="en-US"/>
              </w:rPr>
              <w:t xml:space="preserve">; </w:t>
            </w:r>
            <w:r w:rsidR="006316E4">
              <w:rPr>
                <w:sz w:val="24"/>
                <w:szCs w:val="24"/>
                <w:lang w:val="en-US"/>
              </w:rPr>
              <w:t>AUD</w:t>
            </w:r>
            <w:r w:rsidR="00AF25EE" w:rsidRPr="00AF25EE">
              <w:rPr>
                <w:sz w:val="24"/>
                <w:szCs w:val="24"/>
                <w:lang w:val="en-US"/>
              </w:rPr>
              <w:t xml:space="preserve">; </w:t>
            </w:r>
            <w:r w:rsidRPr="006316E4">
              <w:rPr>
                <w:sz w:val="24"/>
                <w:szCs w:val="24"/>
                <w:lang w:val="en-US"/>
              </w:rPr>
              <w:t>GBP</w:t>
            </w:r>
            <w:r w:rsidR="00AF25EE" w:rsidRPr="00AF25EE">
              <w:rPr>
                <w:sz w:val="24"/>
                <w:szCs w:val="24"/>
                <w:lang w:val="en-US"/>
              </w:rPr>
              <w:t xml:space="preserve">; </w:t>
            </w:r>
            <w:r w:rsidRPr="006316E4">
              <w:rPr>
                <w:sz w:val="24"/>
                <w:szCs w:val="24"/>
                <w:lang w:val="en-US"/>
              </w:rPr>
              <w:t>CNY</w:t>
            </w:r>
            <w:r w:rsidR="00AF25EE" w:rsidRPr="00AF25EE">
              <w:rPr>
                <w:sz w:val="24"/>
                <w:szCs w:val="24"/>
                <w:lang w:val="en-US"/>
              </w:rPr>
              <w:t>;</w:t>
            </w:r>
            <w:r w:rsidRPr="006316E4">
              <w:rPr>
                <w:sz w:val="24"/>
                <w:szCs w:val="24"/>
                <w:lang w:val="en-US"/>
              </w:rPr>
              <w:t xml:space="preserve"> JPY</w:t>
            </w:r>
          </w:p>
        </w:tc>
        <w:tc>
          <w:tcPr>
            <w:tcW w:w="1559" w:type="dxa"/>
          </w:tcPr>
          <w:p w:rsidR="000B2E97" w:rsidRDefault="002B71F0" w:rsidP="00A20A39">
            <w:pPr>
              <w:pStyle w:val="a3"/>
              <w:ind w:firstLine="0"/>
              <w:jc w:val="center"/>
              <w:rPr>
                <w:sz w:val="24"/>
                <w:szCs w:val="24"/>
              </w:rPr>
            </w:pPr>
            <w:r>
              <w:rPr>
                <w:sz w:val="24"/>
                <w:szCs w:val="24"/>
              </w:rPr>
              <w:t>3</w:t>
            </w:r>
            <w:r w:rsidR="00206EF1">
              <w:rPr>
                <w:sz w:val="24"/>
                <w:szCs w:val="24"/>
              </w:rPr>
              <w:t>.</w:t>
            </w:r>
            <w:r>
              <w:rPr>
                <w:sz w:val="24"/>
                <w:szCs w:val="24"/>
              </w:rPr>
              <w:t>0</w:t>
            </w:r>
            <w:r w:rsidR="00206EF1">
              <w:rPr>
                <w:sz w:val="24"/>
                <w:szCs w:val="24"/>
              </w:rPr>
              <w:t>6</w:t>
            </w:r>
          </w:p>
        </w:tc>
      </w:tr>
      <w:tr w:rsidR="003228AB" w:rsidRPr="006F086F" w:rsidTr="00A20A39">
        <w:tc>
          <w:tcPr>
            <w:tcW w:w="3402" w:type="dxa"/>
          </w:tcPr>
          <w:p w:rsidR="003228AB" w:rsidRPr="000B2E97" w:rsidRDefault="00206EF1" w:rsidP="006B4BD3">
            <w:pPr>
              <w:pStyle w:val="a3"/>
              <w:ind w:firstLine="0"/>
              <w:rPr>
                <w:sz w:val="24"/>
                <w:szCs w:val="24"/>
              </w:rPr>
            </w:pPr>
            <w:r>
              <w:rPr>
                <w:sz w:val="24"/>
                <w:szCs w:val="24"/>
              </w:rPr>
              <w:t>Куры</w:t>
            </w:r>
            <w:r w:rsidR="00AF25EE" w:rsidRPr="00AF25EE">
              <w:rPr>
                <w:sz w:val="24"/>
                <w:szCs w:val="24"/>
              </w:rPr>
              <w:t xml:space="preserve">: </w:t>
            </w:r>
            <w:r>
              <w:rPr>
                <w:sz w:val="24"/>
                <w:szCs w:val="24"/>
                <w:lang w:val="en-US"/>
              </w:rPr>
              <w:t>USD</w:t>
            </w:r>
            <w:r w:rsidR="00AF25EE" w:rsidRPr="00AF25EE">
              <w:rPr>
                <w:sz w:val="24"/>
                <w:szCs w:val="24"/>
              </w:rPr>
              <w:t xml:space="preserve">; </w:t>
            </w:r>
            <w:r w:rsidR="00AF25EE" w:rsidRPr="00AF25EE">
              <w:rPr>
                <w:sz w:val="24"/>
                <w:szCs w:val="24"/>
                <w:lang w:val="en-US"/>
              </w:rPr>
              <w:t>MXN</w:t>
            </w:r>
            <w:r w:rsidR="00AF25EE" w:rsidRPr="00AF25EE">
              <w:rPr>
                <w:sz w:val="24"/>
                <w:szCs w:val="24"/>
              </w:rPr>
              <w:t xml:space="preserve">; </w:t>
            </w:r>
            <w:r>
              <w:rPr>
                <w:sz w:val="24"/>
                <w:szCs w:val="24"/>
                <w:lang w:val="en-US"/>
              </w:rPr>
              <w:t>EUR</w:t>
            </w:r>
            <w:r w:rsidR="00AF25EE" w:rsidRPr="00AF25EE">
              <w:rPr>
                <w:sz w:val="24"/>
                <w:szCs w:val="24"/>
              </w:rPr>
              <w:t xml:space="preserve">; </w:t>
            </w:r>
            <w:r>
              <w:rPr>
                <w:sz w:val="24"/>
                <w:szCs w:val="24"/>
                <w:lang w:val="en-US"/>
              </w:rPr>
              <w:t>AUD</w:t>
            </w:r>
            <w:r w:rsidR="00AF25EE" w:rsidRPr="00AF25EE">
              <w:rPr>
                <w:sz w:val="24"/>
                <w:szCs w:val="24"/>
              </w:rPr>
              <w:t xml:space="preserve">; </w:t>
            </w:r>
            <w:r>
              <w:rPr>
                <w:sz w:val="24"/>
                <w:szCs w:val="24"/>
                <w:lang w:val="en-US"/>
              </w:rPr>
              <w:t>NZD</w:t>
            </w:r>
            <w:r w:rsidR="00AF25EE" w:rsidRPr="00AF25EE">
              <w:rPr>
                <w:sz w:val="24"/>
                <w:szCs w:val="24"/>
              </w:rPr>
              <w:t xml:space="preserve">; </w:t>
            </w:r>
            <w:r>
              <w:rPr>
                <w:sz w:val="24"/>
                <w:szCs w:val="24"/>
                <w:lang w:val="en-US"/>
              </w:rPr>
              <w:t>CHF</w:t>
            </w:r>
            <w:r w:rsidR="00AF25EE" w:rsidRPr="00AF25EE">
              <w:rPr>
                <w:sz w:val="24"/>
                <w:szCs w:val="24"/>
              </w:rPr>
              <w:t xml:space="preserve">; </w:t>
            </w:r>
            <w:r>
              <w:rPr>
                <w:sz w:val="24"/>
                <w:szCs w:val="24"/>
                <w:lang w:val="en-US"/>
              </w:rPr>
              <w:t>RUB</w:t>
            </w:r>
            <w:r w:rsidR="00AF25EE" w:rsidRPr="00AF25EE">
              <w:rPr>
                <w:sz w:val="24"/>
                <w:szCs w:val="24"/>
              </w:rPr>
              <w:t xml:space="preserve">; </w:t>
            </w:r>
            <w:r w:rsidRPr="006316E4">
              <w:rPr>
                <w:sz w:val="24"/>
                <w:szCs w:val="24"/>
                <w:lang w:val="en-US"/>
              </w:rPr>
              <w:t>GBP</w:t>
            </w:r>
            <w:r w:rsidR="00AF25EE" w:rsidRPr="00AF25EE">
              <w:rPr>
                <w:sz w:val="24"/>
                <w:szCs w:val="24"/>
              </w:rPr>
              <w:t xml:space="preserve">; </w:t>
            </w:r>
            <w:r w:rsidRPr="006316E4">
              <w:rPr>
                <w:sz w:val="24"/>
                <w:szCs w:val="24"/>
                <w:lang w:val="en-US"/>
              </w:rPr>
              <w:t>CNY</w:t>
            </w:r>
            <w:r w:rsidR="00AF25EE" w:rsidRPr="00AF25EE">
              <w:rPr>
                <w:sz w:val="24"/>
                <w:szCs w:val="24"/>
              </w:rPr>
              <w:t xml:space="preserve">; </w:t>
            </w:r>
            <w:r w:rsidRPr="006316E4">
              <w:rPr>
                <w:sz w:val="24"/>
                <w:szCs w:val="24"/>
                <w:lang w:val="en-US"/>
              </w:rPr>
              <w:t>AED</w:t>
            </w:r>
            <w:r w:rsidR="00AF25EE" w:rsidRPr="00AF25EE">
              <w:rPr>
                <w:sz w:val="24"/>
                <w:szCs w:val="24"/>
              </w:rPr>
              <w:t xml:space="preserve">; </w:t>
            </w:r>
            <w:r w:rsidRPr="006316E4">
              <w:rPr>
                <w:sz w:val="24"/>
                <w:szCs w:val="24"/>
                <w:lang w:val="en-US"/>
              </w:rPr>
              <w:t>CAD</w:t>
            </w:r>
            <w:r w:rsidR="00AF25EE" w:rsidRPr="00AF25EE">
              <w:rPr>
                <w:sz w:val="24"/>
                <w:szCs w:val="24"/>
              </w:rPr>
              <w:t xml:space="preserve">; </w:t>
            </w:r>
            <w:r w:rsidRPr="006316E4">
              <w:rPr>
                <w:sz w:val="24"/>
                <w:szCs w:val="24"/>
                <w:lang w:val="en-US"/>
              </w:rPr>
              <w:t>JPY</w:t>
            </w:r>
          </w:p>
          <w:p w:rsidR="000B2E97" w:rsidRDefault="00206EF1">
            <w:pPr>
              <w:pStyle w:val="a3"/>
              <w:ind w:firstLine="0"/>
              <w:rPr>
                <w:sz w:val="24"/>
                <w:szCs w:val="24"/>
              </w:rPr>
            </w:pPr>
            <w:r>
              <w:rPr>
                <w:sz w:val="24"/>
                <w:szCs w:val="24"/>
              </w:rPr>
              <w:t>Цены на металлы: золото, серебро, платина</w:t>
            </w:r>
          </w:p>
        </w:tc>
        <w:tc>
          <w:tcPr>
            <w:tcW w:w="1701" w:type="dxa"/>
          </w:tcPr>
          <w:p w:rsidR="003228AB" w:rsidRPr="00206EF1" w:rsidRDefault="00206EF1" w:rsidP="00A20A39">
            <w:pPr>
              <w:pStyle w:val="a3"/>
              <w:ind w:firstLine="0"/>
              <w:jc w:val="center"/>
              <w:rPr>
                <w:sz w:val="24"/>
                <w:szCs w:val="24"/>
              </w:rPr>
            </w:pPr>
            <w:r>
              <w:rPr>
                <w:sz w:val="24"/>
                <w:szCs w:val="24"/>
              </w:rPr>
              <w:t>3-10</w:t>
            </w:r>
          </w:p>
        </w:tc>
        <w:tc>
          <w:tcPr>
            <w:tcW w:w="2694" w:type="dxa"/>
          </w:tcPr>
          <w:p w:rsidR="003228AB" w:rsidRPr="00BC4F0B" w:rsidRDefault="00206EF1" w:rsidP="006B4BD3">
            <w:pPr>
              <w:pStyle w:val="a3"/>
              <w:ind w:firstLine="0"/>
              <w:rPr>
                <w:sz w:val="24"/>
                <w:szCs w:val="24"/>
                <w:lang w:val="en-US"/>
              </w:rPr>
            </w:pPr>
            <w:r>
              <w:rPr>
                <w:sz w:val="24"/>
                <w:szCs w:val="24"/>
              </w:rPr>
              <w:t>Куры</w:t>
            </w:r>
            <w:r w:rsidRPr="00206EF1">
              <w:rPr>
                <w:sz w:val="24"/>
                <w:szCs w:val="24"/>
                <w:lang w:val="en-US"/>
              </w:rPr>
              <w:t xml:space="preserve">: </w:t>
            </w:r>
            <w:r>
              <w:rPr>
                <w:sz w:val="24"/>
                <w:szCs w:val="24"/>
                <w:lang w:val="en-US"/>
              </w:rPr>
              <w:t>USD</w:t>
            </w:r>
            <w:r w:rsidRPr="00206EF1">
              <w:rPr>
                <w:sz w:val="24"/>
                <w:szCs w:val="24"/>
                <w:lang w:val="en-US"/>
              </w:rPr>
              <w:t>;</w:t>
            </w:r>
            <w:r w:rsidR="00AF25EE" w:rsidRPr="00AF25EE">
              <w:rPr>
                <w:sz w:val="24"/>
                <w:szCs w:val="24"/>
                <w:lang w:val="en-US"/>
              </w:rPr>
              <w:t xml:space="preserve"> </w:t>
            </w:r>
            <w:r>
              <w:rPr>
                <w:sz w:val="24"/>
                <w:szCs w:val="24"/>
                <w:lang w:val="en-US"/>
              </w:rPr>
              <w:t>EUR</w:t>
            </w:r>
            <w:r w:rsidRPr="006316E4">
              <w:rPr>
                <w:sz w:val="24"/>
                <w:szCs w:val="24"/>
                <w:lang w:val="en-US"/>
              </w:rPr>
              <w:t xml:space="preserve">; </w:t>
            </w:r>
            <w:r>
              <w:rPr>
                <w:sz w:val="24"/>
                <w:szCs w:val="24"/>
                <w:lang w:val="en-US"/>
              </w:rPr>
              <w:t>AUD</w:t>
            </w:r>
            <w:r w:rsidRPr="006316E4">
              <w:rPr>
                <w:sz w:val="24"/>
                <w:szCs w:val="24"/>
                <w:lang w:val="en-US"/>
              </w:rPr>
              <w:t>;</w:t>
            </w:r>
            <w:r w:rsidR="00AF25EE" w:rsidRPr="00AF25EE">
              <w:rPr>
                <w:sz w:val="24"/>
                <w:szCs w:val="24"/>
                <w:lang w:val="en-US"/>
              </w:rPr>
              <w:t xml:space="preserve"> </w:t>
            </w:r>
            <w:r>
              <w:rPr>
                <w:sz w:val="24"/>
                <w:szCs w:val="24"/>
                <w:lang w:val="en-US"/>
              </w:rPr>
              <w:t>NZD</w:t>
            </w:r>
            <w:r w:rsidR="00AF25EE" w:rsidRPr="00AF25EE">
              <w:rPr>
                <w:sz w:val="24"/>
                <w:szCs w:val="24"/>
                <w:lang w:val="en-US"/>
              </w:rPr>
              <w:t xml:space="preserve">; </w:t>
            </w:r>
            <w:r>
              <w:rPr>
                <w:sz w:val="24"/>
                <w:szCs w:val="24"/>
                <w:lang w:val="en-US"/>
              </w:rPr>
              <w:t>CHF</w:t>
            </w:r>
            <w:r w:rsidR="00AF25EE" w:rsidRPr="00AF25EE">
              <w:rPr>
                <w:sz w:val="24"/>
                <w:szCs w:val="24"/>
                <w:lang w:val="en-US"/>
              </w:rPr>
              <w:t>;</w:t>
            </w:r>
            <w:r w:rsidRPr="006316E4">
              <w:rPr>
                <w:sz w:val="24"/>
                <w:szCs w:val="24"/>
                <w:lang w:val="en-US"/>
              </w:rPr>
              <w:t xml:space="preserve"> GBP</w:t>
            </w:r>
            <w:r w:rsidR="00BC4F0B">
              <w:rPr>
                <w:sz w:val="24"/>
                <w:szCs w:val="24"/>
                <w:lang w:val="en-US"/>
              </w:rPr>
              <w:t>;</w:t>
            </w:r>
            <w:r w:rsidR="00BC4F0B" w:rsidRPr="006316E4">
              <w:rPr>
                <w:sz w:val="24"/>
                <w:szCs w:val="24"/>
                <w:lang w:val="en-US"/>
              </w:rPr>
              <w:t xml:space="preserve"> JPY</w:t>
            </w:r>
          </w:p>
          <w:p w:rsidR="006F086F" w:rsidRPr="006F086F" w:rsidRDefault="006F086F" w:rsidP="006B4BD3">
            <w:pPr>
              <w:pStyle w:val="a3"/>
              <w:ind w:firstLine="0"/>
              <w:rPr>
                <w:sz w:val="24"/>
                <w:szCs w:val="24"/>
              </w:rPr>
            </w:pPr>
            <w:r>
              <w:rPr>
                <w:sz w:val="24"/>
                <w:szCs w:val="24"/>
              </w:rPr>
              <w:t>Цены на металлы: золото, платина</w:t>
            </w:r>
          </w:p>
        </w:tc>
        <w:tc>
          <w:tcPr>
            <w:tcW w:w="1559" w:type="dxa"/>
          </w:tcPr>
          <w:p w:rsidR="000B2E97" w:rsidRDefault="002B71F0" w:rsidP="00A20A39">
            <w:pPr>
              <w:pStyle w:val="a3"/>
              <w:ind w:firstLine="0"/>
              <w:jc w:val="center"/>
              <w:rPr>
                <w:sz w:val="24"/>
                <w:szCs w:val="24"/>
                <w:lang w:val="en-US"/>
              </w:rPr>
            </w:pPr>
            <w:r>
              <w:rPr>
                <w:sz w:val="24"/>
                <w:szCs w:val="24"/>
              </w:rPr>
              <w:t>2</w:t>
            </w:r>
            <w:r w:rsidR="006F086F">
              <w:rPr>
                <w:sz w:val="24"/>
                <w:szCs w:val="24"/>
              </w:rPr>
              <w:t>.</w:t>
            </w:r>
            <w:r>
              <w:rPr>
                <w:sz w:val="24"/>
                <w:szCs w:val="24"/>
              </w:rPr>
              <w:t>2</w:t>
            </w:r>
            <w:r w:rsidR="00BC4F0B">
              <w:rPr>
                <w:sz w:val="24"/>
                <w:szCs w:val="24"/>
                <w:lang w:val="en-US"/>
              </w:rPr>
              <w:t>4</w:t>
            </w:r>
          </w:p>
        </w:tc>
      </w:tr>
      <w:tr w:rsidR="003228AB" w:rsidRPr="006F086F" w:rsidTr="00A20A39">
        <w:tc>
          <w:tcPr>
            <w:tcW w:w="3402" w:type="dxa"/>
          </w:tcPr>
          <w:p w:rsidR="003228AB" w:rsidRDefault="006F086F" w:rsidP="006B4BD3">
            <w:pPr>
              <w:pStyle w:val="a3"/>
              <w:ind w:firstLine="0"/>
              <w:rPr>
                <w:sz w:val="24"/>
                <w:szCs w:val="24"/>
              </w:rPr>
            </w:pPr>
            <w:r>
              <w:rPr>
                <w:sz w:val="24"/>
                <w:szCs w:val="24"/>
              </w:rPr>
              <w:t>Куры</w:t>
            </w:r>
            <w:r w:rsidR="00AF25EE" w:rsidRPr="00AF25EE">
              <w:rPr>
                <w:sz w:val="24"/>
                <w:szCs w:val="24"/>
              </w:rPr>
              <w:t xml:space="preserve">: </w:t>
            </w:r>
            <w:r>
              <w:rPr>
                <w:sz w:val="24"/>
                <w:szCs w:val="24"/>
                <w:lang w:val="en-US"/>
              </w:rPr>
              <w:t>USD</w:t>
            </w:r>
            <w:r w:rsidR="00AF25EE" w:rsidRPr="00AF25EE">
              <w:rPr>
                <w:sz w:val="24"/>
                <w:szCs w:val="24"/>
              </w:rPr>
              <w:t xml:space="preserve">; </w:t>
            </w:r>
            <w:r w:rsidRPr="00206EF1">
              <w:rPr>
                <w:sz w:val="24"/>
                <w:szCs w:val="24"/>
                <w:lang w:val="en-US"/>
              </w:rPr>
              <w:t>MXN</w:t>
            </w:r>
            <w:r w:rsidR="00AF25EE" w:rsidRPr="00AF25EE">
              <w:rPr>
                <w:sz w:val="24"/>
                <w:szCs w:val="24"/>
              </w:rPr>
              <w:t xml:space="preserve">; </w:t>
            </w:r>
            <w:r>
              <w:rPr>
                <w:sz w:val="24"/>
                <w:szCs w:val="24"/>
                <w:lang w:val="en-US"/>
              </w:rPr>
              <w:t>EUR</w:t>
            </w:r>
            <w:r w:rsidR="00AF25EE" w:rsidRPr="00AF25EE">
              <w:rPr>
                <w:sz w:val="24"/>
                <w:szCs w:val="24"/>
              </w:rPr>
              <w:t xml:space="preserve">; </w:t>
            </w:r>
            <w:r>
              <w:rPr>
                <w:sz w:val="24"/>
                <w:szCs w:val="24"/>
                <w:lang w:val="en-US"/>
              </w:rPr>
              <w:t>AUD</w:t>
            </w:r>
            <w:r w:rsidR="00AF25EE" w:rsidRPr="00AF25EE">
              <w:rPr>
                <w:sz w:val="24"/>
                <w:szCs w:val="24"/>
              </w:rPr>
              <w:t xml:space="preserve">; </w:t>
            </w:r>
            <w:r>
              <w:rPr>
                <w:sz w:val="24"/>
                <w:szCs w:val="24"/>
                <w:lang w:val="en-US"/>
              </w:rPr>
              <w:t>NZD</w:t>
            </w:r>
            <w:r w:rsidR="00AF25EE" w:rsidRPr="00AF25EE">
              <w:rPr>
                <w:sz w:val="24"/>
                <w:szCs w:val="24"/>
              </w:rPr>
              <w:t xml:space="preserve">; </w:t>
            </w:r>
            <w:r>
              <w:rPr>
                <w:sz w:val="24"/>
                <w:szCs w:val="24"/>
                <w:lang w:val="en-US"/>
              </w:rPr>
              <w:t>CHF</w:t>
            </w:r>
            <w:r w:rsidR="00AF25EE" w:rsidRPr="00AF25EE">
              <w:rPr>
                <w:sz w:val="24"/>
                <w:szCs w:val="24"/>
              </w:rPr>
              <w:t xml:space="preserve">; </w:t>
            </w:r>
            <w:r>
              <w:rPr>
                <w:sz w:val="24"/>
                <w:szCs w:val="24"/>
                <w:lang w:val="en-US"/>
              </w:rPr>
              <w:t>RUB</w:t>
            </w:r>
            <w:r w:rsidR="00AF25EE" w:rsidRPr="00AF25EE">
              <w:rPr>
                <w:sz w:val="24"/>
                <w:szCs w:val="24"/>
              </w:rPr>
              <w:t xml:space="preserve">; </w:t>
            </w:r>
            <w:r w:rsidRPr="006316E4">
              <w:rPr>
                <w:sz w:val="24"/>
                <w:szCs w:val="24"/>
                <w:lang w:val="en-US"/>
              </w:rPr>
              <w:t>GBP</w:t>
            </w:r>
            <w:r w:rsidR="00AF25EE" w:rsidRPr="00AF25EE">
              <w:rPr>
                <w:sz w:val="24"/>
                <w:szCs w:val="24"/>
              </w:rPr>
              <w:t xml:space="preserve">; </w:t>
            </w:r>
            <w:r w:rsidRPr="006316E4">
              <w:rPr>
                <w:sz w:val="24"/>
                <w:szCs w:val="24"/>
                <w:lang w:val="en-US"/>
              </w:rPr>
              <w:t>CNY</w:t>
            </w:r>
            <w:r w:rsidR="00AF25EE" w:rsidRPr="00AF25EE">
              <w:rPr>
                <w:sz w:val="24"/>
                <w:szCs w:val="24"/>
              </w:rPr>
              <w:t xml:space="preserve">; </w:t>
            </w:r>
            <w:r w:rsidRPr="006316E4">
              <w:rPr>
                <w:sz w:val="24"/>
                <w:szCs w:val="24"/>
                <w:lang w:val="en-US"/>
              </w:rPr>
              <w:t>AED</w:t>
            </w:r>
            <w:r w:rsidR="00AF25EE" w:rsidRPr="00AF25EE">
              <w:rPr>
                <w:sz w:val="24"/>
                <w:szCs w:val="24"/>
              </w:rPr>
              <w:t xml:space="preserve">; </w:t>
            </w:r>
            <w:r w:rsidRPr="006316E4">
              <w:rPr>
                <w:sz w:val="24"/>
                <w:szCs w:val="24"/>
                <w:lang w:val="en-US"/>
              </w:rPr>
              <w:t>CAD</w:t>
            </w:r>
            <w:r w:rsidR="00AF25EE" w:rsidRPr="00AF25EE">
              <w:rPr>
                <w:sz w:val="24"/>
                <w:szCs w:val="24"/>
              </w:rPr>
              <w:t xml:space="preserve">; </w:t>
            </w:r>
            <w:r w:rsidRPr="006316E4">
              <w:rPr>
                <w:sz w:val="24"/>
                <w:szCs w:val="24"/>
                <w:lang w:val="en-US"/>
              </w:rPr>
              <w:t>JPY</w:t>
            </w:r>
          </w:p>
          <w:p w:rsidR="006F086F" w:rsidRPr="006F086F" w:rsidRDefault="006F086F" w:rsidP="006B4BD3">
            <w:pPr>
              <w:pStyle w:val="a3"/>
              <w:ind w:firstLine="0"/>
              <w:rPr>
                <w:sz w:val="24"/>
                <w:szCs w:val="24"/>
              </w:rPr>
            </w:pPr>
            <w:r>
              <w:rPr>
                <w:sz w:val="24"/>
                <w:szCs w:val="24"/>
              </w:rPr>
              <w:t xml:space="preserve">Основные индексы: </w:t>
            </w:r>
            <w:r w:rsidRPr="006F086F">
              <w:rPr>
                <w:sz w:val="24"/>
                <w:szCs w:val="24"/>
              </w:rPr>
              <w:t>DJIA</w:t>
            </w:r>
            <w:r w:rsidR="00AF25EE" w:rsidRPr="00AF25EE">
              <w:rPr>
                <w:sz w:val="24"/>
                <w:szCs w:val="24"/>
              </w:rPr>
              <w:t xml:space="preserve">; </w:t>
            </w:r>
            <w:r w:rsidRPr="006F086F">
              <w:rPr>
                <w:sz w:val="24"/>
                <w:szCs w:val="24"/>
                <w:lang w:val="en-US"/>
              </w:rPr>
              <w:t>FTSE</w:t>
            </w:r>
            <w:r w:rsidR="00AF25EE" w:rsidRPr="00AF25EE">
              <w:rPr>
                <w:sz w:val="24"/>
                <w:szCs w:val="24"/>
              </w:rPr>
              <w:t xml:space="preserve">; </w:t>
            </w:r>
            <w:r w:rsidRPr="006F086F">
              <w:rPr>
                <w:sz w:val="24"/>
                <w:szCs w:val="24"/>
              </w:rPr>
              <w:t>CAC 40</w:t>
            </w:r>
            <w:r w:rsidR="00AF25EE" w:rsidRPr="00AF25EE">
              <w:rPr>
                <w:sz w:val="24"/>
                <w:szCs w:val="24"/>
              </w:rPr>
              <w:t xml:space="preserve">; </w:t>
            </w:r>
            <w:r w:rsidRPr="006F086F">
              <w:rPr>
                <w:sz w:val="24"/>
                <w:szCs w:val="24"/>
              </w:rPr>
              <w:t>DAX</w:t>
            </w:r>
            <w:r w:rsidR="00AF25EE" w:rsidRPr="00AF25EE">
              <w:rPr>
                <w:sz w:val="24"/>
                <w:szCs w:val="24"/>
              </w:rPr>
              <w:t xml:space="preserve">; </w:t>
            </w:r>
            <w:r w:rsidRPr="006F086F">
              <w:rPr>
                <w:sz w:val="24"/>
                <w:szCs w:val="24"/>
              </w:rPr>
              <w:t>Nikkei</w:t>
            </w:r>
            <w:r w:rsidR="00AF25EE" w:rsidRPr="00AF25EE">
              <w:rPr>
                <w:sz w:val="24"/>
                <w:szCs w:val="24"/>
              </w:rPr>
              <w:t xml:space="preserve">; </w:t>
            </w:r>
            <w:r w:rsidRPr="006F086F">
              <w:rPr>
                <w:sz w:val="24"/>
                <w:szCs w:val="24"/>
              </w:rPr>
              <w:t>RTSI</w:t>
            </w:r>
          </w:p>
        </w:tc>
        <w:tc>
          <w:tcPr>
            <w:tcW w:w="1701" w:type="dxa"/>
          </w:tcPr>
          <w:p w:rsidR="003228AB" w:rsidRPr="006F086F" w:rsidRDefault="006F086F" w:rsidP="00A20A39">
            <w:pPr>
              <w:pStyle w:val="a3"/>
              <w:ind w:firstLine="0"/>
              <w:jc w:val="center"/>
              <w:rPr>
                <w:sz w:val="24"/>
                <w:szCs w:val="24"/>
                <w:lang w:val="en-US"/>
              </w:rPr>
            </w:pPr>
            <w:r>
              <w:rPr>
                <w:sz w:val="24"/>
                <w:szCs w:val="24"/>
                <w:lang w:val="en-US"/>
              </w:rPr>
              <w:t>3-10</w:t>
            </w:r>
          </w:p>
        </w:tc>
        <w:tc>
          <w:tcPr>
            <w:tcW w:w="2694" w:type="dxa"/>
          </w:tcPr>
          <w:p w:rsidR="003228AB" w:rsidRDefault="006F086F" w:rsidP="006B4BD3">
            <w:pPr>
              <w:pStyle w:val="a3"/>
              <w:ind w:firstLine="0"/>
              <w:rPr>
                <w:sz w:val="24"/>
                <w:szCs w:val="24"/>
                <w:lang w:val="en-US"/>
              </w:rPr>
            </w:pPr>
            <w:r>
              <w:rPr>
                <w:sz w:val="24"/>
                <w:szCs w:val="24"/>
              </w:rPr>
              <w:t>Куры</w:t>
            </w:r>
            <w:r w:rsidR="00AF25EE" w:rsidRPr="00AF25EE">
              <w:rPr>
                <w:sz w:val="24"/>
                <w:szCs w:val="24"/>
                <w:lang w:val="en-US"/>
              </w:rPr>
              <w:t xml:space="preserve">: </w:t>
            </w:r>
            <w:r>
              <w:rPr>
                <w:sz w:val="24"/>
                <w:szCs w:val="24"/>
                <w:lang w:val="en-US"/>
              </w:rPr>
              <w:t>USD</w:t>
            </w:r>
            <w:r w:rsidR="00AF25EE" w:rsidRPr="00AF25EE">
              <w:rPr>
                <w:sz w:val="24"/>
                <w:szCs w:val="24"/>
                <w:lang w:val="en-US"/>
              </w:rPr>
              <w:t>;</w:t>
            </w:r>
            <w:r>
              <w:rPr>
                <w:sz w:val="24"/>
                <w:szCs w:val="24"/>
                <w:lang w:val="en-US"/>
              </w:rPr>
              <w:t xml:space="preserve"> EUR</w:t>
            </w:r>
            <w:r w:rsidR="00AF25EE" w:rsidRPr="00AF25EE">
              <w:rPr>
                <w:sz w:val="24"/>
                <w:szCs w:val="24"/>
                <w:lang w:val="en-US"/>
              </w:rPr>
              <w:t>;</w:t>
            </w:r>
            <w:r>
              <w:rPr>
                <w:sz w:val="24"/>
                <w:szCs w:val="24"/>
                <w:lang w:val="en-US"/>
              </w:rPr>
              <w:t xml:space="preserve"> AUD</w:t>
            </w:r>
            <w:r w:rsidR="00AF25EE" w:rsidRPr="00AF25EE">
              <w:rPr>
                <w:sz w:val="24"/>
                <w:szCs w:val="24"/>
                <w:lang w:val="en-US"/>
              </w:rPr>
              <w:t>;</w:t>
            </w:r>
            <w:r>
              <w:rPr>
                <w:sz w:val="24"/>
                <w:szCs w:val="24"/>
                <w:lang w:val="en-US"/>
              </w:rPr>
              <w:t xml:space="preserve"> </w:t>
            </w:r>
            <w:r w:rsidRPr="006316E4">
              <w:rPr>
                <w:sz w:val="24"/>
                <w:szCs w:val="24"/>
                <w:lang w:val="en-US"/>
              </w:rPr>
              <w:t>GBP</w:t>
            </w:r>
            <w:r w:rsidR="00AF25EE" w:rsidRPr="00AF25EE">
              <w:rPr>
                <w:sz w:val="24"/>
                <w:szCs w:val="24"/>
                <w:lang w:val="en-US"/>
              </w:rPr>
              <w:t>;</w:t>
            </w:r>
            <w:r w:rsidRPr="006316E4">
              <w:rPr>
                <w:sz w:val="24"/>
                <w:szCs w:val="24"/>
                <w:lang w:val="en-US"/>
              </w:rPr>
              <w:t xml:space="preserve"> CNY</w:t>
            </w:r>
            <w:r w:rsidR="00AF25EE" w:rsidRPr="00AF25EE">
              <w:rPr>
                <w:sz w:val="24"/>
                <w:szCs w:val="24"/>
                <w:lang w:val="en-US"/>
              </w:rPr>
              <w:t xml:space="preserve">; </w:t>
            </w:r>
            <w:r w:rsidRPr="006316E4">
              <w:rPr>
                <w:sz w:val="24"/>
                <w:szCs w:val="24"/>
                <w:lang w:val="en-US"/>
              </w:rPr>
              <w:t>JPY</w:t>
            </w:r>
          </w:p>
          <w:p w:rsidR="000B2E97" w:rsidRDefault="006F086F">
            <w:pPr>
              <w:pStyle w:val="a3"/>
              <w:ind w:firstLine="0"/>
              <w:rPr>
                <w:sz w:val="24"/>
                <w:szCs w:val="24"/>
                <w:lang w:val="en-US"/>
              </w:rPr>
            </w:pPr>
            <w:r>
              <w:rPr>
                <w:sz w:val="24"/>
                <w:szCs w:val="24"/>
              </w:rPr>
              <w:t>Основные</w:t>
            </w:r>
            <w:r w:rsidR="00AF25EE" w:rsidRPr="00AF25EE">
              <w:rPr>
                <w:sz w:val="24"/>
                <w:szCs w:val="24"/>
                <w:lang w:val="en-US"/>
              </w:rPr>
              <w:t xml:space="preserve"> </w:t>
            </w:r>
            <w:r>
              <w:rPr>
                <w:sz w:val="24"/>
                <w:szCs w:val="24"/>
              </w:rPr>
              <w:t>индексы</w:t>
            </w:r>
            <w:r w:rsidR="00AF25EE" w:rsidRPr="00AF25EE">
              <w:rPr>
                <w:sz w:val="24"/>
                <w:szCs w:val="24"/>
                <w:lang w:val="en-US"/>
              </w:rPr>
              <w:t xml:space="preserve">: DJIA; </w:t>
            </w:r>
            <w:r w:rsidRPr="006F086F">
              <w:rPr>
                <w:sz w:val="24"/>
                <w:szCs w:val="24"/>
                <w:lang w:val="en-US"/>
              </w:rPr>
              <w:t>FTSE</w:t>
            </w:r>
            <w:r w:rsidR="00AF25EE" w:rsidRPr="00AF25EE">
              <w:rPr>
                <w:sz w:val="24"/>
                <w:szCs w:val="24"/>
                <w:lang w:val="en-US"/>
              </w:rPr>
              <w:t>; DAX; Nikkei;</w:t>
            </w:r>
          </w:p>
        </w:tc>
        <w:tc>
          <w:tcPr>
            <w:tcW w:w="1559" w:type="dxa"/>
          </w:tcPr>
          <w:p w:rsidR="000B2E97" w:rsidRDefault="004A1E46" w:rsidP="00A20A39">
            <w:pPr>
              <w:pStyle w:val="a3"/>
              <w:ind w:firstLine="0"/>
              <w:jc w:val="center"/>
              <w:rPr>
                <w:sz w:val="24"/>
                <w:szCs w:val="24"/>
              </w:rPr>
            </w:pPr>
            <w:r>
              <w:rPr>
                <w:sz w:val="24"/>
                <w:szCs w:val="24"/>
              </w:rPr>
              <w:t>2</w:t>
            </w:r>
            <w:r w:rsidR="00BC4F0B">
              <w:rPr>
                <w:sz w:val="24"/>
                <w:szCs w:val="24"/>
                <w:lang w:val="en-US"/>
              </w:rPr>
              <w:t>.</w:t>
            </w:r>
            <w:r w:rsidR="002B71F0">
              <w:rPr>
                <w:sz w:val="24"/>
                <w:szCs w:val="24"/>
              </w:rPr>
              <w:t>78</w:t>
            </w:r>
          </w:p>
        </w:tc>
      </w:tr>
      <w:tr w:rsidR="003228AB" w:rsidRPr="00BC4F0B" w:rsidTr="00A20A39">
        <w:tc>
          <w:tcPr>
            <w:tcW w:w="3402" w:type="dxa"/>
          </w:tcPr>
          <w:p w:rsidR="00BC4F0B" w:rsidRPr="000B2E97" w:rsidRDefault="00BC4F0B" w:rsidP="00BC4F0B">
            <w:pPr>
              <w:pStyle w:val="a3"/>
              <w:ind w:firstLine="0"/>
              <w:rPr>
                <w:sz w:val="24"/>
                <w:szCs w:val="24"/>
              </w:rPr>
            </w:pPr>
            <w:r>
              <w:rPr>
                <w:sz w:val="24"/>
                <w:szCs w:val="24"/>
              </w:rPr>
              <w:t>Куры</w:t>
            </w:r>
            <w:r w:rsidR="00AF25EE" w:rsidRPr="00AF25EE">
              <w:rPr>
                <w:sz w:val="24"/>
                <w:szCs w:val="24"/>
              </w:rPr>
              <w:t xml:space="preserve">: </w:t>
            </w:r>
            <w:r>
              <w:rPr>
                <w:sz w:val="24"/>
                <w:szCs w:val="24"/>
                <w:lang w:val="en-US"/>
              </w:rPr>
              <w:t>USD</w:t>
            </w:r>
            <w:r w:rsidR="00AF25EE" w:rsidRPr="00AF25EE">
              <w:rPr>
                <w:sz w:val="24"/>
                <w:szCs w:val="24"/>
              </w:rPr>
              <w:t xml:space="preserve">; </w:t>
            </w:r>
            <w:r w:rsidRPr="00206EF1">
              <w:rPr>
                <w:sz w:val="24"/>
                <w:szCs w:val="24"/>
                <w:lang w:val="en-US"/>
              </w:rPr>
              <w:t>MXN</w:t>
            </w:r>
            <w:r w:rsidR="00AF25EE" w:rsidRPr="00AF25EE">
              <w:rPr>
                <w:sz w:val="24"/>
                <w:szCs w:val="24"/>
              </w:rPr>
              <w:t xml:space="preserve">; </w:t>
            </w:r>
            <w:r>
              <w:rPr>
                <w:sz w:val="24"/>
                <w:szCs w:val="24"/>
                <w:lang w:val="en-US"/>
              </w:rPr>
              <w:t>EUR</w:t>
            </w:r>
            <w:r w:rsidR="00AF25EE" w:rsidRPr="00AF25EE">
              <w:rPr>
                <w:sz w:val="24"/>
                <w:szCs w:val="24"/>
              </w:rPr>
              <w:t xml:space="preserve">; </w:t>
            </w:r>
            <w:r>
              <w:rPr>
                <w:sz w:val="24"/>
                <w:szCs w:val="24"/>
                <w:lang w:val="en-US"/>
              </w:rPr>
              <w:t>AUD</w:t>
            </w:r>
            <w:r w:rsidR="00AF25EE" w:rsidRPr="00AF25EE">
              <w:rPr>
                <w:sz w:val="24"/>
                <w:szCs w:val="24"/>
              </w:rPr>
              <w:t xml:space="preserve">; </w:t>
            </w:r>
            <w:r>
              <w:rPr>
                <w:sz w:val="24"/>
                <w:szCs w:val="24"/>
                <w:lang w:val="en-US"/>
              </w:rPr>
              <w:t>NZD</w:t>
            </w:r>
            <w:r w:rsidR="00AF25EE" w:rsidRPr="00AF25EE">
              <w:rPr>
                <w:sz w:val="24"/>
                <w:szCs w:val="24"/>
              </w:rPr>
              <w:t xml:space="preserve">; </w:t>
            </w:r>
            <w:r>
              <w:rPr>
                <w:sz w:val="24"/>
                <w:szCs w:val="24"/>
                <w:lang w:val="en-US"/>
              </w:rPr>
              <w:t>CHF</w:t>
            </w:r>
            <w:r w:rsidR="00AF25EE" w:rsidRPr="00AF25EE">
              <w:rPr>
                <w:sz w:val="24"/>
                <w:szCs w:val="24"/>
              </w:rPr>
              <w:t xml:space="preserve">; </w:t>
            </w:r>
            <w:r>
              <w:rPr>
                <w:sz w:val="24"/>
                <w:szCs w:val="24"/>
                <w:lang w:val="en-US"/>
              </w:rPr>
              <w:t>RUB</w:t>
            </w:r>
            <w:r w:rsidR="00AF25EE" w:rsidRPr="00AF25EE">
              <w:rPr>
                <w:sz w:val="24"/>
                <w:szCs w:val="24"/>
              </w:rPr>
              <w:t xml:space="preserve">; </w:t>
            </w:r>
            <w:r w:rsidRPr="006316E4">
              <w:rPr>
                <w:sz w:val="24"/>
                <w:szCs w:val="24"/>
                <w:lang w:val="en-US"/>
              </w:rPr>
              <w:t>GBP</w:t>
            </w:r>
            <w:r w:rsidR="00AF25EE" w:rsidRPr="00AF25EE">
              <w:rPr>
                <w:sz w:val="24"/>
                <w:szCs w:val="24"/>
              </w:rPr>
              <w:t xml:space="preserve">; </w:t>
            </w:r>
            <w:r w:rsidRPr="006316E4">
              <w:rPr>
                <w:sz w:val="24"/>
                <w:szCs w:val="24"/>
                <w:lang w:val="en-US"/>
              </w:rPr>
              <w:t>CNY</w:t>
            </w:r>
            <w:r w:rsidR="00AF25EE" w:rsidRPr="00AF25EE">
              <w:rPr>
                <w:sz w:val="24"/>
                <w:szCs w:val="24"/>
              </w:rPr>
              <w:t xml:space="preserve">; </w:t>
            </w:r>
            <w:r w:rsidRPr="006316E4">
              <w:rPr>
                <w:sz w:val="24"/>
                <w:szCs w:val="24"/>
                <w:lang w:val="en-US"/>
              </w:rPr>
              <w:t>AED</w:t>
            </w:r>
            <w:r w:rsidR="00AF25EE" w:rsidRPr="00AF25EE">
              <w:rPr>
                <w:sz w:val="24"/>
                <w:szCs w:val="24"/>
              </w:rPr>
              <w:t xml:space="preserve">; </w:t>
            </w:r>
            <w:r w:rsidRPr="006316E4">
              <w:rPr>
                <w:sz w:val="24"/>
                <w:szCs w:val="24"/>
                <w:lang w:val="en-US"/>
              </w:rPr>
              <w:t>CAD</w:t>
            </w:r>
            <w:r w:rsidR="00AF25EE" w:rsidRPr="00AF25EE">
              <w:rPr>
                <w:sz w:val="24"/>
                <w:szCs w:val="24"/>
              </w:rPr>
              <w:t xml:space="preserve">; </w:t>
            </w:r>
            <w:r w:rsidRPr="006316E4">
              <w:rPr>
                <w:sz w:val="24"/>
                <w:szCs w:val="24"/>
                <w:lang w:val="en-US"/>
              </w:rPr>
              <w:t>JPY</w:t>
            </w:r>
          </w:p>
          <w:p w:rsidR="003228AB" w:rsidRPr="000B2E97" w:rsidRDefault="00BC4F0B" w:rsidP="006B4BD3">
            <w:pPr>
              <w:pStyle w:val="a3"/>
              <w:ind w:firstLine="0"/>
              <w:rPr>
                <w:sz w:val="24"/>
                <w:szCs w:val="24"/>
              </w:rPr>
            </w:pPr>
            <w:r>
              <w:rPr>
                <w:sz w:val="24"/>
                <w:szCs w:val="24"/>
              </w:rPr>
              <w:t>Основные</w:t>
            </w:r>
            <w:r w:rsidR="00AF25EE" w:rsidRPr="00AF25EE">
              <w:rPr>
                <w:sz w:val="24"/>
                <w:szCs w:val="24"/>
              </w:rPr>
              <w:t xml:space="preserve"> </w:t>
            </w:r>
            <w:r>
              <w:rPr>
                <w:sz w:val="24"/>
                <w:szCs w:val="24"/>
              </w:rPr>
              <w:t>индексы</w:t>
            </w:r>
            <w:r w:rsidR="00AF25EE" w:rsidRPr="00AF25EE">
              <w:rPr>
                <w:sz w:val="24"/>
                <w:szCs w:val="24"/>
              </w:rPr>
              <w:t xml:space="preserve">: </w:t>
            </w:r>
            <w:r w:rsidR="00AF25EE" w:rsidRPr="00AF25EE">
              <w:rPr>
                <w:sz w:val="24"/>
                <w:szCs w:val="24"/>
                <w:lang w:val="en-US"/>
              </w:rPr>
              <w:t>DJIA</w:t>
            </w:r>
            <w:r w:rsidR="00AF25EE" w:rsidRPr="00AF25EE">
              <w:rPr>
                <w:sz w:val="24"/>
                <w:szCs w:val="24"/>
              </w:rPr>
              <w:t xml:space="preserve">; </w:t>
            </w:r>
            <w:r w:rsidRPr="006F086F">
              <w:rPr>
                <w:sz w:val="24"/>
                <w:szCs w:val="24"/>
                <w:lang w:val="en-US"/>
              </w:rPr>
              <w:t>FTSE</w:t>
            </w:r>
            <w:r w:rsidR="00AF25EE" w:rsidRPr="00AF25EE">
              <w:rPr>
                <w:sz w:val="24"/>
                <w:szCs w:val="24"/>
              </w:rPr>
              <w:t xml:space="preserve">; </w:t>
            </w:r>
            <w:r w:rsidR="00AF25EE" w:rsidRPr="00AF25EE">
              <w:rPr>
                <w:sz w:val="24"/>
                <w:szCs w:val="24"/>
                <w:lang w:val="en-US"/>
              </w:rPr>
              <w:t>CAC</w:t>
            </w:r>
            <w:r w:rsidR="00AF25EE" w:rsidRPr="00AF25EE">
              <w:rPr>
                <w:sz w:val="24"/>
                <w:szCs w:val="24"/>
              </w:rPr>
              <w:t xml:space="preserve"> 40; </w:t>
            </w:r>
            <w:r w:rsidR="00AF25EE" w:rsidRPr="00AF25EE">
              <w:rPr>
                <w:sz w:val="24"/>
                <w:szCs w:val="24"/>
                <w:lang w:val="en-US"/>
              </w:rPr>
              <w:t>DAX</w:t>
            </w:r>
            <w:r w:rsidR="00AF25EE" w:rsidRPr="00AF25EE">
              <w:rPr>
                <w:sz w:val="24"/>
                <w:szCs w:val="24"/>
              </w:rPr>
              <w:t xml:space="preserve">; </w:t>
            </w:r>
            <w:r w:rsidR="00AF25EE" w:rsidRPr="00AF25EE">
              <w:rPr>
                <w:sz w:val="24"/>
                <w:szCs w:val="24"/>
                <w:lang w:val="en-US"/>
              </w:rPr>
              <w:t>Nikkei</w:t>
            </w:r>
            <w:r w:rsidR="00AF25EE" w:rsidRPr="00AF25EE">
              <w:rPr>
                <w:sz w:val="24"/>
                <w:szCs w:val="24"/>
              </w:rPr>
              <w:t xml:space="preserve">; </w:t>
            </w:r>
            <w:r w:rsidR="00AF25EE" w:rsidRPr="00AF25EE">
              <w:rPr>
                <w:sz w:val="24"/>
                <w:szCs w:val="24"/>
                <w:lang w:val="en-US"/>
              </w:rPr>
              <w:t>RTSI</w:t>
            </w:r>
          </w:p>
          <w:p w:rsidR="00BC4F0B" w:rsidRPr="00BC4F0B" w:rsidRDefault="00BC4F0B" w:rsidP="006B4BD3">
            <w:pPr>
              <w:pStyle w:val="a3"/>
              <w:ind w:firstLine="0"/>
              <w:rPr>
                <w:sz w:val="24"/>
                <w:szCs w:val="24"/>
              </w:rPr>
            </w:pPr>
            <w:r>
              <w:rPr>
                <w:sz w:val="24"/>
                <w:szCs w:val="24"/>
              </w:rPr>
              <w:t>Цены на металлы: золото, серебро, платина</w:t>
            </w:r>
          </w:p>
        </w:tc>
        <w:tc>
          <w:tcPr>
            <w:tcW w:w="1701" w:type="dxa"/>
          </w:tcPr>
          <w:p w:rsidR="003228AB" w:rsidRPr="00BC4F0B" w:rsidRDefault="00BC4F0B" w:rsidP="00A20A39">
            <w:pPr>
              <w:pStyle w:val="a3"/>
              <w:ind w:firstLine="0"/>
              <w:jc w:val="center"/>
              <w:rPr>
                <w:sz w:val="24"/>
                <w:szCs w:val="24"/>
                <w:lang w:val="en-US"/>
              </w:rPr>
            </w:pPr>
            <w:r>
              <w:rPr>
                <w:sz w:val="24"/>
                <w:szCs w:val="24"/>
                <w:lang w:val="en-US"/>
              </w:rPr>
              <w:t>3-10</w:t>
            </w:r>
          </w:p>
        </w:tc>
        <w:tc>
          <w:tcPr>
            <w:tcW w:w="2694" w:type="dxa"/>
          </w:tcPr>
          <w:p w:rsidR="003228AB" w:rsidRDefault="00BC4F0B" w:rsidP="006B4BD3">
            <w:pPr>
              <w:pStyle w:val="a3"/>
              <w:ind w:firstLine="0"/>
              <w:rPr>
                <w:sz w:val="24"/>
                <w:szCs w:val="24"/>
                <w:lang w:val="en-US"/>
              </w:rPr>
            </w:pPr>
            <w:r>
              <w:rPr>
                <w:sz w:val="24"/>
                <w:szCs w:val="24"/>
              </w:rPr>
              <w:t>Куры</w:t>
            </w:r>
            <w:r w:rsidRPr="00206EF1">
              <w:rPr>
                <w:sz w:val="24"/>
                <w:szCs w:val="24"/>
                <w:lang w:val="en-US"/>
              </w:rPr>
              <w:t xml:space="preserve">: </w:t>
            </w:r>
            <w:r>
              <w:rPr>
                <w:sz w:val="24"/>
                <w:szCs w:val="24"/>
                <w:lang w:val="en-US"/>
              </w:rPr>
              <w:t>USD</w:t>
            </w:r>
            <w:r w:rsidRPr="00206EF1">
              <w:rPr>
                <w:sz w:val="24"/>
                <w:szCs w:val="24"/>
                <w:lang w:val="en-US"/>
              </w:rPr>
              <w:t xml:space="preserve">; </w:t>
            </w:r>
            <w:r>
              <w:rPr>
                <w:sz w:val="24"/>
                <w:szCs w:val="24"/>
                <w:lang w:val="en-US"/>
              </w:rPr>
              <w:t>EUR</w:t>
            </w:r>
            <w:r w:rsidRPr="006316E4">
              <w:rPr>
                <w:sz w:val="24"/>
                <w:szCs w:val="24"/>
                <w:lang w:val="en-US"/>
              </w:rPr>
              <w:t xml:space="preserve">; </w:t>
            </w:r>
            <w:r>
              <w:rPr>
                <w:sz w:val="24"/>
                <w:szCs w:val="24"/>
                <w:lang w:val="en-US"/>
              </w:rPr>
              <w:t>AUD</w:t>
            </w:r>
            <w:r w:rsidRPr="006316E4">
              <w:rPr>
                <w:sz w:val="24"/>
                <w:szCs w:val="24"/>
                <w:lang w:val="en-US"/>
              </w:rPr>
              <w:t>;</w:t>
            </w:r>
            <w:r w:rsidRPr="00206EF1">
              <w:rPr>
                <w:sz w:val="24"/>
                <w:szCs w:val="24"/>
                <w:lang w:val="en-US"/>
              </w:rPr>
              <w:t xml:space="preserve"> </w:t>
            </w:r>
            <w:r>
              <w:rPr>
                <w:sz w:val="24"/>
                <w:szCs w:val="24"/>
                <w:lang w:val="en-US"/>
              </w:rPr>
              <w:t>NZD</w:t>
            </w:r>
            <w:r w:rsidRPr="00206EF1">
              <w:rPr>
                <w:sz w:val="24"/>
                <w:szCs w:val="24"/>
                <w:lang w:val="en-US"/>
              </w:rPr>
              <w:t xml:space="preserve">; </w:t>
            </w:r>
            <w:r w:rsidRPr="006316E4">
              <w:rPr>
                <w:sz w:val="24"/>
                <w:szCs w:val="24"/>
                <w:lang w:val="en-US"/>
              </w:rPr>
              <w:t>GBP</w:t>
            </w:r>
          </w:p>
          <w:p w:rsidR="00BC4F0B" w:rsidRPr="005410DD" w:rsidRDefault="00BC4F0B" w:rsidP="006B4BD3">
            <w:pPr>
              <w:pStyle w:val="a3"/>
              <w:ind w:firstLine="0"/>
              <w:rPr>
                <w:sz w:val="24"/>
                <w:szCs w:val="24"/>
              </w:rPr>
            </w:pPr>
            <w:r>
              <w:rPr>
                <w:sz w:val="24"/>
                <w:szCs w:val="24"/>
              </w:rPr>
              <w:t>Основные</w:t>
            </w:r>
            <w:r w:rsidR="00AF25EE" w:rsidRPr="00AF25EE">
              <w:rPr>
                <w:sz w:val="24"/>
                <w:szCs w:val="24"/>
              </w:rPr>
              <w:t xml:space="preserve"> </w:t>
            </w:r>
            <w:r>
              <w:rPr>
                <w:sz w:val="24"/>
                <w:szCs w:val="24"/>
              </w:rPr>
              <w:t>индексы</w:t>
            </w:r>
            <w:r w:rsidR="00AF25EE" w:rsidRPr="00AF25EE">
              <w:rPr>
                <w:sz w:val="24"/>
                <w:szCs w:val="24"/>
              </w:rPr>
              <w:t>:</w:t>
            </w:r>
          </w:p>
          <w:p w:rsidR="00BC4F0B" w:rsidRPr="005410DD" w:rsidRDefault="00BC4F0B" w:rsidP="006B4BD3">
            <w:pPr>
              <w:pStyle w:val="a3"/>
              <w:ind w:firstLine="0"/>
              <w:rPr>
                <w:sz w:val="24"/>
                <w:szCs w:val="24"/>
              </w:rPr>
            </w:pPr>
            <w:r w:rsidRPr="006F086F">
              <w:rPr>
                <w:sz w:val="24"/>
                <w:szCs w:val="24"/>
                <w:lang w:val="en-US"/>
              </w:rPr>
              <w:t>DJIA</w:t>
            </w:r>
            <w:r w:rsidR="00AF25EE" w:rsidRPr="00AF25EE">
              <w:rPr>
                <w:sz w:val="24"/>
                <w:szCs w:val="24"/>
              </w:rPr>
              <w:t xml:space="preserve">; </w:t>
            </w:r>
            <w:r w:rsidRPr="006F086F">
              <w:rPr>
                <w:sz w:val="24"/>
                <w:szCs w:val="24"/>
                <w:lang w:val="en-US"/>
              </w:rPr>
              <w:t>FTSE</w:t>
            </w:r>
            <w:r w:rsidRPr="006F086F">
              <w:rPr>
                <w:sz w:val="24"/>
                <w:szCs w:val="24"/>
              </w:rPr>
              <w:t>;</w:t>
            </w:r>
            <w:r w:rsidR="00AF25EE" w:rsidRPr="00AF25EE">
              <w:rPr>
                <w:sz w:val="24"/>
                <w:szCs w:val="24"/>
              </w:rPr>
              <w:t xml:space="preserve"> </w:t>
            </w:r>
            <w:r w:rsidRPr="006F086F">
              <w:rPr>
                <w:sz w:val="24"/>
                <w:szCs w:val="24"/>
                <w:lang w:val="en-US"/>
              </w:rPr>
              <w:t>Nikkei</w:t>
            </w:r>
            <w:r w:rsidR="00AF25EE" w:rsidRPr="00AF25EE">
              <w:rPr>
                <w:sz w:val="24"/>
                <w:szCs w:val="24"/>
              </w:rPr>
              <w:t>;</w:t>
            </w:r>
          </w:p>
          <w:p w:rsidR="00BC4F0B" w:rsidRPr="00BC4F0B" w:rsidRDefault="00BC4F0B" w:rsidP="006B4BD3">
            <w:pPr>
              <w:pStyle w:val="a3"/>
              <w:ind w:firstLine="0"/>
              <w:rPr>
                <w:sz w:val="24"/>
                <w:szCs w:val="24"/>
                <w:lang w:val="en-US"/>
              </w:rPr>
            </w:pPr>
            <w:r>
              <w:rPr>
                <w:sz w:val="24"/>
                <w:szCs w:val="24"/>
              </w:rPr>
              <w:t>Цены на металлы: золото</w:t>
            </w:r>
          </w:p>
        </w:tc>
        <w:tc>
          <w:tcPr>
            <w:tcW w:w="1559" w:type="dxa"/>
          </w:tcPr>
          <w:p w:rsidR="000B2E97" w:rsidRDefault="004A1E46" w:rsidP="00A20A39">
            <w:pPr>
              <w:pStyle w:val="a3"/>
              <w:ind w:firstLine="0"/>
              <w:jc w:val="center"/>
              <w:rPr>
                <w:sz w:val="24"/>
                <w:szCs w:val="24"/>
                <w:lang w:val="en-US"/>
              </w:rPr>
            </w:pPr>
            <w:r>
              <w:rPr>
                <w:sz w:val="24"/>
                <w:szCs w:val="24"/>
              </w:rPr>
              <w:t>1</w:t>
            </w:r>
            <w:r w:rsidR="00BC4F0B">
              <w:rPr>
                <w:sz w:val="24"/>
                <w:szCs w:val="24"/>
                <w:lang w:val="en-US"/>
              </w:rPr>
              <w:t>.</w:t>
            </w:r>
            <w:r w:rsidR="002B71F0">
              <w:rPr>
                <w:sz w:val="24"/>
                <w:szCs w:val="24"/>
              </w:rPr>
              <w:t>9</w:t>
            </w:r>
            <w:r w:rsidR="00BC4F0B">
              <w:rPr>
                <w:sz w:val="24"/>
                <w:szCs w:val="24"/>
                <w:lang w:val="en-US"/>
              </w:rPr>
              <w:t>6</w:t>
            </w:r>
          </w:p>
        </w:tc>
      </w:tr>
    </w:tbl>
    <w:p w:rsidR="002B71F0" w:rsidRPr="002B71F0" w:rsidRDefault="002B71F0" w:rsidP="006B4BD3">
      <w:pPr>
        <w:pStyle w:val="a3"/>
      </w:pPr>
    </w:p>
    <w:p w:rsidR="003F2C94" w:rsidRDefault="00AF25EE">
      <w:pPr>
        <w:pStyle w:val="a3"/>
      </w:pPr>
      <w:r w:rsidRPr="00AF25EE">
        <w:t xml:space="preserve">Во </w:t>
      </w:r>
      <w:r w:rsidR="00BC4F0B">
        <w:t>в</w:t>
      </w:r>
      <w:r w:rsidRPr="00AF25EE">
        <w:t>торой</w:t>
      </w:r>
      <w:r w:rsidR="00BC4F0B">
        <w:t xml:space="preserve"> серии экспериментов</w:t>
      </w:r>
      <w:r w:rsidR="00251AC3" w:rsidRPr="00251AC3">
        <w:t xml:space="preserve"> </w:t>
      </w:r>
      <w:r w:rsidR="00251AC3">
        <w:t>исследовалось</w:t>
      </w:r>
      <w:r w:rsidR="00BC4F0B">
        <w:t xml:space="preserve"> качество прогноза </w:t>
      </w:r>
      <w:r w:rsidR="00251AC3">
        <w:t>температуры</w:t>
      </w:r>
      <w:r w:rsidR="00BC4F0B">
        <w:t xml:space="preserve"> в</w:t>
      </w:r>
      <w:r w:rsidR="00716806">
        <w:t xml:space="preserve"> Москве в</w:t>
      </w:r>
      <w:r w:rsidR="00BC4F0B">
        <w:t xml:space="preserve"> зависимости от подаваемой на вход</w:t>
      </w:r>
      <w:r w:rsidR="00716806">
        <w:t xml:space="preserve"> статистической</w:t>
      </w:r>
      <w:r w:rsidR="00BC4F0B">
        <w:t xml:space="preserve"> информации</w:t>
      </w:r>
      <w:r w:rsidR="00716806">
        <w:t xml:space="preserve"> о погоде</w:t>
      </w:r>
      <w:r w:rsidR="00BC4F0B">
        <w:t>.</w:t>
      </w:r>
      <w:r w:rsidR="00251AC3">
        <w:t xml:space="preserve"> В таблице 7 приведены результаты полученные в ходе экспериментов.</w:t>
      </w:r>
    </w:p>
    <w:p w:rsidR="00251AC3" w:rsidRPr="002B71F0" w:rsidRDefault="00251AC3" w:rsidP="00251AC3">
      <w:pPr>
        <w:pStyle w:val="a6"/>
        <w:keepNext/>
        <w:jc w:val="right"/>
        <w:rPr>
          <w:rFonts w:ascii="Times New Roman" w:hAnsi="Times New Roman"/>
          <w:sz w:val="24"/>
          <w:szCs w:val="24"/>
        </w:rPr>
      </w:pPr>
      <w:r w:rsidRPr="002B71F0">
        <w:rPr>
          <w:rFonts w:ascii="Times New Roman" w:hAnsi="Times New Roman"/>
          <w:sz w:val="24"/>
          <w:szCs w:val="24"/>
        </w:rPr>
        <w:t xml:space="preserve">Таблица </w:t>
      </w:r>
      <w:r w:rsidR="00B8249D" w:rsidRPr="002B71F0">
        <w:rPr>
          <w:rFonts w:ascii="Times New Roman" w:hAnsi="Times New Roman"/>
          <w:sz w:val="24"/>
          <w:szCs w:val="24"/>
        </w:rPr>
        <w:fldChar w:fldCharType="begin"/>
      </w:r>
      <w:r w:rsidRPr="002B71F0">
        <w:rPr>
          <w:rFonts w:ascii="Times New Roman" w:hAnsi="Times New Roman"/>
          <w:sz w:val="24"/>
          <w:szCs w:val="24"/>
        </w:rPr>
        <w:instrText xml:space="preserve"> SEQ Таблица \* ARABIC </w:instrText>
      </w:r>
      <w:r w:rsidR="00B8249D" w:rsidRPr="002B71F0">
        <w:rPr>
          <w:rFonts w:ascii="Times New Roman" w:hAnsi="Times New Roman"/>
          <w:sz w:val="24"/>
          <w:szCs w:val="24"/>
        </w:rPr>
        <w:fldChar w:fldCharType="separate"/>
      </w:r>
      <w:r w:rsidR="00F74637">
        <w:rPr>
          <w:rFonts w:ascii="Times New Roman" w:hAnsi="Times New Roman"/>
          <w:noProof/>
          <w:sz w:val="24"/>
          <w:szCs w:val="24"/>
        </w:rPr>
        <w:t>7</w:t>
      </w:r>
      <w:r w:rsidR="00B8249D" w:rsidRPr="002B71F0">
        <w:rPr>
          <w:rFonts w:ascii="Times New Roman" w:hAnsi="Times New Roman"/>
          <w:sz w:val="24"/>
          <w:szCs w:val="24"/>
        </w:rPr>
        <w:fldChar w:fldCharType="end"/>
      </w:r>
      <w:r>
        <w:rPr>
          <w:rFonts w:ascii="Times New Roman" w:hAnsi="Times New Roman"/>
          <w:sz w:val="24"/>
          <w:szCs w:val="24"/>
        </w:rPr>
        <w:t xml:space="preserve"> </w:t>
      </w:r>
      <w:r w:rsidR="00FE5CF0">
        <w:rPr>
          <w:rFonts w:ascii="Times New Roman" w:hAnsi="Times New Roman"/>
          <w:sz w:val="24"/>
          <w:szCs w:val="24"/>
        </w:rPr>
        <w:t>Втор</w:t>
      </w:r>
      <w:r>
        <w:rPr>
          <w:rFonts w:ascii="Times New Roman" w:hAnsi="Times New Roman"/>
          <w:sz w:val="24"/>
          <w:szCs w:val="24"/>
        </w:rPr>
        <w:t>ая серия экспериментов</w:t>
      </w:r>
    </w:p>
    <w:tbl>
      <w:tblPr>
        <w:tblStyle w:val="ae"/>
        <w:tblW w:w="9356" w:type="dxa"/>
        <w:tblInd w:w="108" w:type="dxa"/>
        <w:tblLook w:val="04A0"/>
      </w:tblPr>
      <w:tblGrid>
        <w:gridCol w:w="2835"/>
        <w:gridCol w:w="1701"/>
        <w:gridCol w:w="2835"/>
        <w:gridCol w:w="1985"/>
      </w:tblGrid>
      <w:tr w:rsidR="00251AC3" w:rsidRPr="009F30AF" w:rsidTr="00D216C6">
        <w:tc>
          <w:tcPr>
            <w:tcW w:w="2835" w:type="dxa"/>
            <w:shd w:val="clear" w:color="auto" w:fill="D9D9D9" w:themeFill="background1" w:themeFillShade="D9"/>
          </w:tcPr>
          <w:p w:rsidR="00251AC3" w:rsidRPr="009F30AF" w:rsidRDefault="00251AC3" w:rsidP="000B2E97">
            <w:pPr>
              <w:pStyle w:val="a3"/>
              <w:ind w:firstLine="0"/>
              <w:rPr>
                <w:sz w:val="24"/>
                <w:szCs w:val="24"/>
              </w:rPr>
            </w:pPr>
            <w:r w:rsidRPr="009F30AF">
              <w:rPr>
                <w:sz w:val="24"/>
                <w:szCs w:val="24"/>
              </w:rPr>
              <w:t>Ряды на входе оболочки</w:t>
            </w:r>
          </w:p>
        </w:tc>
        <w:tc>
          <w:tcPr>
            <w:tcW w:w="1701" w:type="dxa"/>
            <w:shd w:val="clear" w:color="auto" w:fill="D9D9D9" w:themeFill="background1" w:themeFillShade="D9"/>
          </w:tcPr>
          <w:p w:rsidR="00251AC3" w:rsidRPr="006316E4" w:rsidRDefault="00251AC3" w:rsidP="000B2E97">
            <w:pPr>
              <w:pStyle w:val="a3"/>
              <w:ind w:firstLine="0"/>
              <w:rPr>
                <w:sz w:val="24"/>
                <w:szCs w:val="24"/>
              </w:rPr>
            </w:pPr>
            <w:r>
              <w:rPr>
                <w:sz w:val="24"/>
                <w:szCs w:val="24"/>
              </w:rPr>
              <w:t>Диапазон используемых атрибутов</w:t>
            </w:r>
          </w:p>
        </w:tc>
        <w:tc>
          <w:tcPr>
            <w:tcW w:w="2835" w:type="dxa"/>
            <w:shd w:val="clear" w:color="auto" w:fill="D9D9D9" w:themeFill="background1" w:themeFillShade="D9"/>
          </w:tcPr>
          <w:p w:rsidR="00251AC3" w:rsidRPr="009F30AF" w:rsidRDefault="00251AC3" w:rsidP="000B2E97">
            <w:pPr>
              <w:pStyle w:val="a3"/>
              <w:ind w:firstLine="0"/>
              <w:rPr>
                <w:sz w:val="24"/>
                <w:szCs w:val="24"/>
              </w:rPr>
            </w:pPr>
            <w:r>
              <w:rPr>
                <w:sz w:val="24"/>
                <w:szCs w:val="24"/>
              </w:rPr>
              <w:t>Отобранные оболочкой ряды</w:t>
            </w:r>
          </w:p>
        </w:tc>
        <w:tc>
          <w:tcPr>
            <w:tcW w:w="1985" w:type="dxa"/>
            <w:shd w:val="clear" w:color="auto" w:fill="D9D9D9" w:themeFill="background1" w:themeFillShade="D9"/>
          </w:tcPr>
          <w:p w:rsidR="00251AC3" w:rsidRPr="009F30AF" w:rsidRDefault="00251AC3" w:rsidP="000B2E97">
            <w:pPr>
              <w:pStyle w:val="a3"/>
              <w:ind w:firstLine="0"/>
              <w:rPr>
                <w:sz w:val="24"/>
                <w:szCs w:val="24"/>
              </w:rPr>
            </w:pPr>
            <w:r>
              <w:rPr>
                <w:sz w:val="24"/>
                <w:szCs w:val="24"/>
              </w:rPr>
              <w:t>Средняя абс. ошибка в процентах</w:t>
            </w:r>
          </w:p>
        </w:tc>
      </w:tr>
      <w:tr w:rsidR="00251AC3" w:rsidRPr="009F30AF" w:rsidTr="00D216C6">
        <w:tc>
          <w:tcPr>
            <w:tcW w:w="2835" w:type="dxa"/>
          </w:tcPr>
          <w:p w:rsidR="00251AC3" w:rsidRPr="00716806" w:rsidRDefault="00716806" w:rsidP="000B2E97">
            <w:pPr>
              <w:pStyle w:val="a3"/>
              <w:ind w:firstLine="0"/>
              <w:rPr>
                <w:sz w:val="24"/>
                <w:szCs w:val="24"/>
              </w:rPr>
            </w:pPr>
            <w:r>
              <w:rPr>
                <w:sz w:val="24"/>
                <w:szCs w:val="24"/>
              </w:rPr>
              <w:t>Динамика температур</w:t>
            </w:r>
          </w:p>
        </w:tc>
        <w:tc>
          <w:tcPr>
            <w:tcW w:w="1701" w:type="dxa"/>
          </w:tcPr>
          <w:p w:rsidR="00251AC3" w:rsidRDefault="00716806" w:rsidP="00A20A39">
            <w:pPr>
              <w:pStyle w:val="a3"/>
              <w:ind w:firstLine="0"/>
              <w:jc w:val="center"/>
              <w:rPr>
                <w:sz w:val="24"/>
                <w:szCs w:val="24"/>
              </w:rPr>
            </w:pPr>
            <w:r>
              <w:rPr>
                <w:sz w:val="24"/>
                <w:szCs w:val="24"/>
              </w:rPr>
              <w:t>1</w:t>
            </w:r>
          </w:p>
        </w:tc>
        <w:tc>
          <w:tcPr>
            <w:tcW w:w="2835" w:type="dxa"/>
          </w:tcPr>
          <w:p w:rsidR="00251AC3" w:rsidRPr="003228AB" w:rsidRDefault="00716806" w:rsidP="000B2E97">
            <w:pPr>
              <w:pStyle w:val="a3"/>
              <w:ind w:firstLine="0"/>
              <w:rPr>
                <w:sz w:val="24"/>
                <w:szCs w:val="24"/>
                <w:lang w:val="en-US"/>
              </w:rPr>
            </w:pPr>
            <w:r>
              <w:rPr>
                <w:sz w:val="24"/>
                <w:szCs w:val="24"/>
              </w:rPr>
              <w:t>Динамика температур</w:t>
            </w:r>
          </w:p>
        </w:tc>
        <w:tc>
          <w:tcPr>
            <w:tcW w:w="1985" w:type="dxa"/>
          </w:tcPr>
          <w:p w:rsidR="00251AC3" w:rsidRPr="001E3722" w:rsidRDefault="001E3722" w:rsidP="00A20A39">
            <w:pPr>
              <w:pStyle w:val="a3"/>
              <w:ind w:firstLine="0"/>
              <w:jc w:val="center"/>
              <w:rPr>
                <w:sz w:val="24"/>
                <w:szCs w:val="24"/>
                <w:lang w:val="en-US"/>
              </w:rPr>
            </w:pPr>
            <w:r>
              <w:rPr>
                <w:sz w:val="24"/>
                <w:szCs w:val="24"/>
                <w:lang w:val="en-US"/>
              </w:rPr>
              <w:t>7.68</w:t>
            </w:r>
          </w:p>
        </w:tc>
      </w:tr>
      <w:tr w:rsidR="00251AC3" w:rsidRPr="006316E4" w:rsidTr="00D216C6">
        <w:tc>
          <w:tcPr>
            <w:tcW w:w="2835" w:type="dxa"/>
          </w:tcPr>
          <w:p w:rsidR="00251AC3" w:rsidRDefault="00716806" w:rsidP="000B2E97">
            <w:pPr>
              <w:pStyle w:val="a3"/>
              <w:ind w:firstLine="0"/>
              <w:rPr>
                <w:sz w:val="24"/>
                <w:szCs w:val="24"/>
              </w:rPr>
            </w:pPr>
            <w:r>
              <w:rPr>
                <w:sz w:val="24"/>
                <w:szCs w:val="24"/>
              </w:rPr>
              <w:t>Динамика температур</w:t>
            </w:r>
          </w:p>
          <w:p w:rsidR="00716806" w:rsidRPr="006316E4" w:rsidRDefault="00716806" w:rsidP="000B2E97">
            <w:pPr>
              <w:pStyle w:val="a3"/>
              <w:ind w:firstLine="0"/>
              <w:rPr>
                <w:sz w:val="24"/>
                <w:szCs w:val="24"/>
              </w:rPr>
            </w:pPr>
            <w:r>
              <w:rPr>
                <w:sz w:val="24"/>
                <w:szCs w:val="24"/>
              </w:rPr>
              <w:t>Статистика по осадкам</w:t>
            </w:r>
          </w:p>
        </w:tc>
        <w:tc>
          <w:tcPr>
            <w:tcW w:w="1701" w:type="dxa"/>
          </w:tcPr>
          <w:p w:rsidR="00251AC3" w:rsidRPr="009F30AF" w:rsidRDefault="00716806" w:rsidP="00A20A39">
            <w:pPr>
              <w:pStyle w:val="a3"/>
              <w:ind w:firstLine="0"/>
              <w:jc w:val="center"/>
              <w:rPr>
                <w:sz w:val="24"/>
                <w:szCs w:val="24"/>
              </w:rPr>
            </w:pPr>
            <w:r>
              <w:rPr>
                <w:sz w:val="24"/>
                <w:szCs w:val="24"/>
              </w:rPr>
              <w:t>1-2</w:t>
            </w:r>
          </w:p>
        </w:tc>
        <w:tc>
          <w:tcPr>
            <w:tcW w:w="2835" w:type="dxa"/>
          </w:tcPr>
          <w:p w:rsidR="00716806" w:rsidRDefault="00716806" w:rsidP="00716806">
            <w:pPr>
              <w:pStyle w:val="a3"/>
              <w:ind w:firstLine="0"/>
              <w:rPr>
                <w:sz w:val="24"/>
                <w:szCs w:val="24"/>
              </w:rPr>
            </w:pPr>
            <w:r>
              <w:rPr>
                <w:sz w:val="24"/>
                <w:szCs w:val="24"/>
              </w:rPr>
              <w:t>Динамика температур</w:t>
            </w:r>
          </w:p>
          <w:p w:rsidR="00251AC3" w:rsidRPr="005410DD" w:rsidRDefault="00716806" w:rsidP="00716806">
            <w:pPr>
              <w:pStyle w:val="a3"/>
              <w:ind w:firstLine="0"/>
              <w:rPr>
                <w:sz w:val="24"/>
                <w:szCs w:val="24"/>
              </w:rPr>
            </w:pPr>
            <w:r>
              <w:rPr>
                <w:sz w:val="24"/>
                <w:szCs w:val="24"/>
              </w:rPr>
              <w:t>Статистика по осадкам</w:t>
            </w:r>
          </w:p>
        </w:tc>
        <w:tc>
          <w:tcPr>
            <w:tcW w:w="1985" w:type="dxa"/>
          </w:tcPr>
          <w:p w:rsidR="000B2E97" w:rsidRDefault="001E3722" w:rsidP="00A20A39">
            <w:pPr>
              <w:pStyle w:val="a3"/>
              <w:ind w:firstLine="0"/>
              <w:jc w:val="center"/>
              <w:rPr>
                <w:sz w:val="24"/>
                <w:szCs w:val="24"/>
                <w:lang w:val="en-US"/>
              </w:rPr>
            </w:pPr>
            <w:r>
              <w:rPr>
                <w:sz w:val="24"/>
                <w:szCs w:val="24"/>
                <w:lang w:val="en-US"/>
              </w:rPr>
              <w:t>7.41</w:t>
            </w:r>
          </w:p>
        </w:tc>
      </w:tr>
      <w:tr w:rsidR="00251AC3" w:rsidRPr="006F086F" w:rsidTr="00D216C6">
        <w:tc>
          <w:tcPr>
            <w:tcW w:w="2835" w:type="dxa"/>
          </w:tcPr>
          <w:p w:rsidR="00716806" w:rsidRDefault="00716806" w:rsidP="00716806">
            <w:pPr>
              <w:pStyle w:val="a3"/>
              <w:ind w:firstLine="0"/>
              <w:rPr>
                <w:sz w:val="24"/>
                <w:szCs w:val="24"/>
              </w:rPr>
            </w:pPr>
            <w:r>
              <w:rPr>
                <w:sz w:val="24"/>
                <w:szCs w:val="24"/>
              </w:rPr>
              <w:t>Динамика температур</w:t>
            </w:r>
          </w:p>
          <w:p w:rsidR="00251AC3" w:rsidRDefault="00716806" w:rsidP="00716806">
            <w:pPr>
              <w:pStyle w:val="a3"/>
              <w:ind w:firstLine="0"/>
              <w:rPr>
                <w:sz w:val="24"/>
                <w:szCs w:val="24"/>
              </w:rPr>
            </w:pPr>
            <w:r>
              <w:rPr>
                <w:sz w:val="24"/>
                <w:szCs w:val="24"/>
              </w:rPr>
              <w:t>Статистика по осадкам</w:t>
            </w:r>
          </w:p>
          <w:p w:rsidR="00716806" w:rsidRDefault="00716806" w:rsidP="00716806">
            <w:pPr>
              <w:pStyle w:val="a3"/>
              <w:ind w:firstLine="0"/>
              <w:rPr>
                <w:sz w:val="24"/>
                <w:szCs w:val="24"/>
              </w:rPr>
            </w:pPr>
            <w:r>
              <w:rPr>
                <w:sz w:val="24"/>
                <w:szCs w:val="24"/>
              </w:rPr>
              <w:t>Статистика по ветрам</w:t>
            </w:r>
          </w:p>
          <w:p w:rsidR="00716806" w:rsidRPr="00206EF1" w:rsidRDefault="00716806" w:rsidP="00716806">
            <w:pPr>
              <w:pStyle w:val="a3"/>
              <w:ind w:firstLine="0"/>
              <w:rPr>
                <w:sz w:val="24"/>
                <w:szCs w:val="24"/>
              </w:rPr>
            </w:pPr>
            <w:r>
              <w:rPr>
                <w:sz w:val="24"/>
                <w:szCs w:val="24"/>
              </w:rPr>
              <w:t>Статистика по атмосферному давлению</w:t>
            </w:r>
          </w:p>
        </w:tc>
        <w:tc>
          <w:tcPr>
            <w:tcW w:w="1701" w:type="dxa"/>
          </w:tcPr>
          <w:p w:rsidR="00251AC3" w:rsidRPr="00206EF1" w:rsidRDefault="00716806" w:rsidP="00A20A39">
            <w:pPr>
              <w:pStyle w:val="a3"/>
              <w:ind w:firstLine="0"/>
              <w:jc w:val="center"/>
              <w:rPr>
                <w:sz w:val="24"/>
                <w:szCs w:val="24"/>
              </w:rPr>
            </w:pPr>
            <w:r>
              <w:rPr>
                <w:sz w:val="24"/>
                <w:szCs w:val="24"/>
              </w:rPr>
              <w:t>1-4</w:t>
            </w:r>
          </w:p>
        </w:tc>
        <w:tc>
          <w:tcPr>
            <w:tcW w:w="2835" w:type="dxa"/>
          </w:tcPr>
          <w:p w:rsidR="00716806" w:rsidRDefault="00716806" w:rsidP="00716806">
            <w:pPr>
              <w:pStyle w:val="a3"/>
              <w:ind w:firstLine="0"/>
              <w:rPr>
                <w:sz w:val="24"/>
                <w:szCs w:val="24"/>
              </w:rPr>
            </w:pPr>
            <w:r>
              <w:rPr>
                <w:sz w:val="24"/>
                <w:szCs w:val="24"/>
              </w:rPr>
              <w:t>Динамика температур</w:t>
            </w:r>
          </w:p>
          <w:p w:rsidR="00716806" w:rsidRDefault="00716806" w:rsidP="00716806">
            <w:pPr>
              <w:pStyle w:val="a3"/>
              <w:ind w:firstLine="0"/>
              <w:rPr>
                <w:sz w:val="24"/>
                <w:szCs w:val="24"/>
              </w:rPr>
            </w:pPr>
            <w:r>
              <w:rPr>
                <w:sz w:val="24"/>
                <w:szCs w:val="24"/>
              </w:rPr>
              <w:t>Статистика по осадкам</w:t>
            </w:r>
          </w:p>
          <w:p w:rsidR="00716806" w:rsidRDefault="00716806" w:rsidP="00716806">
            <w:pPr>
              <w:pStyle w:val="a3"/>
              <w:ind w:firstLine="0"/>
              <w:rPr>
                <w:sz w:val="24"/>
                <w:szCs w:val="24"/>
              </w:rPr>
            </w:pPr>
            <w:r>
              <w:rPr>
                <w:sz w:val="24"/>
                <w:szCs w:val="24"/>
              </w:rPr>
              <w:t>Статистика по ветрам</w:t>
            </w:r>
          </w:p>
          <w:p w:rsidR="00251AC3" w:rsidRPr="006F086F" w:rsidRDefault="00716806" w:rsidP="00716806">
            <w:pPr>
              <w:pStyle w:val="a3"/>
              <w:ind w:firstLine="0"/>
              <w:rPr>
                <w:sz w:val="24"/>
                <w:szCs w:val="24"/>
              </w:rPr>
            </w:pPr>
            <w:r>
              <w:rPr>
                <w:sz w:val="24"/>
                <w:szCs w:val="24"/>
              </w:rPr>
              <w:t>Статистика по атмосферному давлению</w:t>
            </w:r>
          </w:p>
        </w:tc>
        <w:tc>
          <w:tcPr>
            <w:tcW w:w="1985" w:type="dxa"/>
          </w:tcPr>
          <w:p w:rsidR="00251AC3" w:rsidRPr="00BC4F0B" w:rsidRDefault="001E3722" w:rsidP="00A20A39">
            <w:pPr>
              <w:pStyle w:val="a3"/>
              <w:ind w:firstLine="0"/>
              <w:jc w:val="center"/>
              <w:rPr>
                <w:sz w:val="24"/>
                <w:szCs w:val="24"/>
                <w:lang w:val="en-US"/>
              </w:rPr>
            </w:pPr>
            <w:r>
              <w:rPr>
                <w:sz w:val="24"/>
                <w:szCs w:val="24"/>
                <w:lang w:val="en-US"/>
              </w:rPr>
              <w:t>5.93</w:t>
            </w:r>
          </w:p>
        </w:tc>
      </w:tr>
    </w:tbl>
    <w:p w:rsidR="003F2C94" w:rsidRDefault="003F2C94">
      <w:pPr>
        <w:pStyle w:val="a3"/>
      </w:pPr>
    </w:p>
    <w:p w:rsidR="003F2C94" w:rsidRDefault="002B71F0">
      <w:pPr>
        <w:pStyle w:val="a3"/>
      </w:pPr>
      <w:r>
        <w:t>Анализируя результаты проведенных тестов можно прийти к выводу, что разработанная оболочка системы поддержки принятия решений справляется с задачей выявления сложных зависимостей и способна получать значимые результаты.</w:t>
      </w:r>
      <w:r w:rsidR="00AF25EE" w:rsidRPr="00AF25EE">
        <w:br w:type="page"/>
      </w:r>
    </w:p>
    <w:p w:rsidR="00653A62" w:rsidRDefault="00653A62" w:rsidP="00653A62">
      <w:pPr>
        <w:pStyle w:val="1"/>
      </w:pPr>
      <w:bookmarkStart w:id="13" w:name="_Toc358074662"/>
      <w:r>
        <w:lastRenderedPageBreak/>
        <w:t>Заключение</w:t>
      </w:r>
      <w:bookmarkEnd w:id="13"/>
    </w:p>
    <w:p w:rsidR="00510E37" w:rsidRDefault="00F210AC" w:rsidP="00510E37">
      <w:pPr>
        <w:pStyle w:val="a3"/>
      </w:pPr>
      <w:r>
        <w:t>Целью настоящей работы являла</w:t>
      </w:r>
      <w:r w:rsidR="00510E37">
        <w:t>сь разработка</w:t>
      </w:r>
      <w:r w:rsidR="00D42D6E">
        <w:t xml:space="preserve"> оболочки</w:t>
      </w:r>
      <w:r w:rsidR="00510E37">
        <w:t xml:space="preserve"> системы поддержки принятия решений, которая бы обеспечила возможность прогнозирования временных рядов в системах со сложными </w:t>
      </w:r>
      <w:r>
        <w:t>взаимо</w:t>
      </w:r>
      <w:r w:rsidR="00510E37">
        <w:t>зависимостями, предоставляла возможность работы с данными, заданными при помощи интервалов,</w:t>
      </w:r>
      <w:r w:rsidR="007E7F4A">
        <w:t xml:space="preserve"> а также </w:t>
      </w:r>
      <w:r>
        <w:t>имела более высокие показатели оперативности и была реализована на обычных вычислительных средствах - персональных компьютерах</w:t>
      </w:r>
      <w:r w:rsidR="007E7F4A">
        <w:t>.</w:t>
      </w:r>
    </w:p>
    <w:p w:rsidR="00510E37" w:rsidRDefault="00510E37" w:rsidP="00510E37">
      <w:pPr>
        <w:pStyle w:val="a3"/>
      </w:pPr>
      <w:r>
        <w:t>Для достижения у</w:t>
      </w:r>
      <w:r w:rsidR="00171C32">
        <w:t>казанной цели перед работой был</w:t>
      </w:r>
      <w:r>
        <w:t xml:space="preserve"> поставлен ряд задач</w:t>
      </w:r>
      <w:r w:rsidR="00DC598B">
        <w:t>, которые были успешно решены.</w:t>
      </w:r>
    </w:p>
    <w:p w:rsidR="00510E37" w:rsidRDefault="00510E37" w:rsidP="00510E37">
      <w:pPr>
        <w:pStyle w:val="a3"/>
      </w:pPr>
      <w:r>
        <w:t xml:space="preserve">При решении задачи </w:t>
      </w:r>
      <w:r w:rsidR="00DF1818">
        <w:t xml:space="preserve">модификации алгоритма обратного распространения ошибки для обучения интервальных нейронных сетей, позволяющих работать с недоопределёнными данными, были </w:t>
      </w:r>
      <w:r w:rsidR="00D42D6E">
        <w:t>рассмотре</w:t>
      </w:r>
      <w:r w:rsidR="00DF1818">
        <w:t xml:space="preserve">ны труды </w:t>
      </w:r>
      <w:r w:rsidR="00DF1818" w:rsidRPr="00DF1818">
        <w:t>[22, 23] и на их основе</w:t>
      </w:r>
      <w:r w:rsidR="00DF1818">
        <w:t xml:space="preserve"> разработан способ обучения интервальных нейронных сетей общего вида</w:t>
      </w:r>
      <w:r>
        <w:t>.</w:t>
      </w:r>
    </w:p>
    <w:p w:rsidR="00510E37" w:rsidRDefault="0005585F" w:rsidP="00510E37">
      <w:pPr>
        <w:pStyle w:val="a3"/>
      </w:pPr>
      <w:r>
        <w:t xml:space="preserve">Для </w:t>
      </w:r>
      <w:r w:rsidR="00510E37">
        <w:t xml:space="preserve">решении задачи </w:t>
      </w:r>
      <w:r>
        <w:t xml:space="preserve">модификации генетического алгоритма </w:t>
      </w:r>
      <w:r w:rsidR="00F210AC">
        <w:t>и</w:t>
      </w:r>
      <w:r>
        <w:t xml:space="preserve"> определения оптимальной структуры интервальной нейронной сети, а также</w:t>
      </w:r>
      <w:r w:rsidR="00F210AC">
        <w:t xml:space="preserve"> определения необходимого</w:t>
      </w:r>
      <w:r>
        <w:t xml:space="preserve"> количества информации об этих параметрах для оперативного и точного решения</w:t>
      </w:r>
      <w:r w:rsidR="00DC598B">
        <w:t>,</w:t>
      </w:r>
      <w:r>
        <w:t xml:space="preserve"> в работе были </w:t>
      </w:r>
      <w:r w:rsidR="00F210AC">
        <w:t>рассмотре</w:t>
      </w:r>
      <w:r>
        <w:t>ны основные принципы применения генетических алгоритмов, а также детально проработан метод взаимодействия генетических алгоритмов совместно с нейронными сетями</w:t>
      </w:r>
      <w:r w:rsidR="00510E37">
        <w:t>.</w:t>
      </w:r>
    </w:p>
    <w:p w:rsidR="0005585F" w:rsidRPr="00573054" w:rsidRDefault="00F210AC" w:rsidP="00510E37">
      <w:pPr>
        <w:pStyle w:val="a3"/>
      </w:pPr>
      <w:r>
        <w:t>Д</w:t>
      </w:r>
      <w:r w:rsidRPr="00573054">
        <w:t>ля сокращения временных затрат</w:t>
      </w:r>
      <w:r>
        <w:t xml:space="preserve"> на анализ управляемой системы и выработку управляющего решения, предложенные алгоритмы были реализованы с </w:t>
      </w:r>
      <w:r w:rsidR="00573054" w:rsidRPr="00573054">
        <w:t xml:space="preserve">использованием архитектуры </w:t>
      </w:r>
      <w:r>
        <w:t>параллель</w:t>
      </w:r>
      <w:r w:rsidR="00573054" w:rsidRPr="00573054">
        <w:t>ных вычислений на процессорах графического адаптера</w:t>
      </w:r>
      <w:r>
        <w:t>. Б</w:t>
      </w:r>
      <w:r w:rsidR="0005585F">
        <w:t>ыли изучены принципы использования графических процессоров для неграфических задач, а также разработана модель э</w:t>
      </w:r>
      <w:r w:rsidR="00573054">
        <w:t xml:space="preserve">ффективного распараллеливания связки эволюционных алгоритмов с использованием архитектуры </w:t>
      </w:r>
      <w:r w:rsidR="00573054">
        <w:rPr>
          <w:lang w:val="en-US"/>
        </w:rPr>
        <w:t>CUDA</w:t>
      </w:r>
      <w:r w:rsidR="00573054">
        <w:t xml:space="preserve"> </w:t>
      </w:r>
      <w:r w:rsidR="00573054" w:rsidRPr="00573054">
        <w:t>.</w:t>
      </w:r>
    </w:p>
    <w:p w:rsidR="00DF1818" w:rsidRDefault="00F27546" w:rsidP="00573054">
      <w:pPr>
        <w:pStyle w:val="a3"/>
      </w:pPr>
      <w:r>
        <w:lastRenderedPageBreak/>
        <w:t>Реализованн</w:t>
      </w:r>
      <w:r w:rsidR="00573054">
        <w:t>ая</w:t>
      </w:r>
      <w:r w:rsidR="00DF1818">
        <w:t xml:space="preserve"> </w:t>
      </w:r>
      <w:r>
        <w:t xml:space="preserve">оболочка </w:t>
      </w:r>
      <w:r w:rsidR="00DF1818">
        <w:t>систем</w:t>
      </w:r>
      <w:r>
        <w:t>ы поддержки принятия решений</w:t>
      </w:r>
      <w:r w:rsidR="00DF1818">
        <w:t xml:space="preserve"> </w:t>
      </w:r>
      <w:r w:rsidR="00573054">
        <w:t xml:space="preserve">была </w:t>
      </w:r>
      <w:r>
        <w:t>апробир</w:t>
      </w:r>
      <w:r w:rsidR="00573054">
        <w:t>ована</w:t>
      </w:r>
      <w:r w:rsidR="00DF1818">
        <w:t xml:space="preserve"> </w:t>
      </w:r>
      <w:r w:rsidR="00573054">
        <w:t xml:space="preserve">на </w:t>
      </w:r>
      <w:r w:rsidR="00DF1818">
        <w:t>реальны</w:t>
      </w:r>
      <w:r w:rsidR="00573054">
        <w:t>х</w:t>
      </w:r>
      <w:r w:rsidR="00DF1818">
        <w:t xml:space="preserve"> задача</w:t>
      </w:r>
      <w:r w:rsidR="00573054">
        <w:t>х</w:t>
      </w:r>
      <w:r w:rsidR="00DF1818">
        <w:t xml:space="preserve"> прогнозирования</w:t>
      </w:r>
      <w:r w:rsidR="00573054">
        <w:t xml:space="preserve"> со сложными зависимостями</w:t>
      </w:r>
      <w:r w:rsidR="00DF1818">
        <w:t>, для сравнения ее</w:t>
      </w:r>
      <w:r>
        <w:t xml:space="preserve"> показателей</w:t>
      </w:r>
      <w:r w:rsidR="00DF1818">
        <w:t xml:space="preserve"> с существующими системами и методами.</w:t>
      </w:r>
    </w:p>
    <w:p w:rsidR="00B05B1A" w:rsidRDefault="00B05B1A" w:rsidP="00B05B1A">
      <w:pPr>
        <w:pStyle w:val="a3"/>
      </w:pPr>
      <w:r>
        <w:t xml:space="preserve">По результатам анализа использованных методов и тестов итоговой системы можно прийти </w:t>
      </w:r>
      <w:r w:rsidR="00594111">
        <w:t>к</w:t>
      </w:r>
      <w:r>
        <w:t xml:space="preserve"> следующем выводам:</w:t>
      </w:r>
    </w:p>
    <w:p w:rsidR="00B05B1A" w:rsidRDefault="00B05B1A" w:rsidP="00B05B1A">
      <w:pPr>
        <w:pStyle w:val="a3"/>
      </w:pPr>
      <w:r>
        <w:t xml:space="preserve">Данная </w:t>
      </w:r>
      <w:r w:rsidR="00FD3E86">
        <w:t xml:space="preserve">оболочка </w:t>
      </w:r>
      <w:r>
        <w:t>систем</w:t>
      </w:r>
      <w:r w:rsidR="00364C6F">
        <w:t>ы</w:t>
      </w:r>
      <w:r>
        <w:t xml:space="preserve"> является реализацией принципиально новой модели СППР, позволяющей осуществлять работу с неточными, случайными или стандартными интервальными данными.</w:t>
      </w:r>
    </w:p>
    <w:p w:rsidR="00B05B1A" w:rsidRPr="00D42D6E" w:rsidRDefault="00FD3E86" w:rsidP="00B05B1A">
      <w:pPr>
        <w:pStyle w:val="a3"/>
      </w:pPr>
      <w:r>
        <w:t>Разработанная оболочка успешно справляется с поставленной перед ней задачей при работе с данными сложной структуры и сложными взаимными зависимостями</w:t>
      </w:r>
      <w:r w:rsidR="00BB329E">
        <w:t xml:space="preserve">. Она позволяет </w:t>
      </w:r>
      <w:r w:rsidR="001D235C">
        <w:t xml:space="preserve">без существенной потери оперативности и точности </w:t>
      </w:r>
      <w:r w:rsidR="00BB329E">
        <w:t>об</w:t>
      </w:r>
      <w:r w:rsidR="001D235C">
        <w:t>учать нейронные сети, рассматривающие до 30</w:t>
      </w:r>
      <w:r w:rsidR="00BB329E">
        <w:t xml:space="preserve"> </w:t>
      </w:r>
      <w:r w:rsidR="001D235C">
        <w:t>значимых входных параметров.</w:t>
      </w:r>
      <w:r w:rsidR="008D5F75">
        <w:t xml:space="preserve"> </w:t>
      </w:r>
    </w:p>
    <w:p w:rsidR="00FD3E86" w:rsidRDefault="00FD3E86" w:rsidP="00B05B1A">
      <w:pPr>
        <w:pStyle w:val="a3"/>
      </w:pPr>
      <w:r>
        <w:t xml:space="preserve">Применять разработанную оболочку целесообразно в достаточно </w:t>
      </w:r>
      <w:r w:rsidR="008D5F75">
        <w:t xml:space="preserve">сложных задачах прогнозирования таких, как прогнозирование суточных изменений курса валюты, </w:t>
      </w:r>
      <w:r w:rsidR="00B13A06" w:rsidRPr="00B13A06">
        <w:t>прогнозирование социальных процессов</w:t>
      </w:r>
      <w:r w:rsidR="00B13A06">
        <w:t xml:space="preserve"> и др.</w:t>
      </w:r>
      <w:r w:rsidR="008D5F75">
        <w:t>,</w:t>
      </w:r>
      <w:r>
        <w:t xml:space="preserve"> для которых трудно или невозможно определить подходящий статистический метод.</w:t>
      </w:r>
    </w:p>
    <w:p w:rsidR="00A90005" w:rsidRDefault="00FD3E86" w:rsidP="00B05B1A">
      <w:pPr>
        <w:pStyle w:val="a3"/>
      </w:pPr>
      <w:r>
        <w:t>Также применение данной оболочки целесообразно при работе с интервальными данными</w:t>
      </w:r>
      <w:r w:rsidR="00B13A06">
        <w:t xml:space="preserve"> - неточными значениями с погрешностью, случайными величинами, быстро изменяющимися непрерывными значениями</w:t>
      </w:r>
      <w:r>
        <w:t>, неподвластными большинству методов.</w:t>
      </w:r>
      <w:r w:rsidR="00D42D6E">
        <w:t xml:space="preserve"> </w:t>
      </w:r>
      <w:r>
        <w:t>При применени</w:t>
      </w:r>
      <w:r w:rsidR="00A90005">
        <w:t xml:space="preserve">и методов прогнозирования, строящих свои прогнозы на основании статистических данных необходимо </w:t>
      </w:r>
      <w:r w:rsidR="00F27546">
        <w:t>иметь в виду</w:t>
      </w:r>
      <w:r w:rsidR="00A90005">
        <w:t>, что при появлении принципиально новых факторов или не</w:t>
      </w:r>
      <w:r w:rsidR="00F27546">
        <w:t>рассмотре</w:t>
      </w:r>
      <w:r w:rsidR="00A90005">
        <w:t>нных ранее значений старых показателей прогноз может оказаться неточным или вообще не</w:t>
      </w:r>
      <w:r w:rsidR="00364C6F">
        <w:t>вер</w:t>
      </w:r>
      <w:r w:rsidR="00A90005">
        <w:t>ным.</w:t>
      </w:r>
    </w:p>
    <w:p w:rsidR="00364117" w:rsidRDefault="00AF4CAC" w:rsidP="00510E37">
      <w:pPr>
        <w:pStyle w:val="a3"/>
      </w:pPr>
      <w:r>
        <w:t>Научной новизной данной работы является предложенн</w:t>
      </w:r>
      <w:r w:rsidR="00364117">
        <w:t xml:space="preserve">ый </w:t>
      </w:r>
      <w:r>
        <w:t>принципиально нов</w:t>
      </w:r>
      <w:r w:rsidR="00364117">
        <w:t>ый</w:t>
      </w:r>
      <w:r>
        <w:t xml:space="preserve"> эврис</w:t>
      </w:r>
      <w:r w:rsidR="00364117">
        <w:t>тический метод</w:t>
      </w:r>
      <w:r>
        <w:t xml:space="preserve"> нахождения оптимальной </w:t>
      </w:r>
      <w:r>
        <w:lastRenderedPageBreak/>
        <w:t xml:space="preserve">структуры и параметров </w:t>
      </w:r>
      <w:r w:rsidR="004E417E">
        <w:t xml:space="preserve">интервальных </w:t>
      </w:r>
      <w:r>
        <w:t>нейронных сетей для прогнозирования временных рядов, основанн</w:t>
      </w:r>
      <w:r w:rsidR="00364117">
        <w:t>ый</w:t>
      </w:r>
      <w:r>
        <w:t xml:space="preserve"> на взаимодействии нейронных сетей и генетического а</w:t>
      </w:r>
      <w:r w:rsidR="00D42D6E">
        <w:t>лгоритма</w:t>
      </w:r>
      <w:r w:rsidR="004E417E">
        <w:t>.</w:t>
      </w:r>
    </w:p>
    <w:p w:rsidR="00364117" w:rsidRDefault="00364117" w:rsidP="00510E37">
      <w:pPr>
        <w:pStyle w:val="a3"/>
      </w:pPr>
      <w:r>
        <w:t>Практическая значимость работы состоит в</w:t>
      </w:r>
      <w:r w:rsidR="00F27546">
        <w:t xml:space="preserve"> разработке программного продукта</w:t>
      </w:r>
      <w:r w:rsidR="004E417E">
        <w:rPr>
          <w:szCs w:val="28"/>
        </w:rPr>
        <w:t xml:space="preserve">, реализующего </w:t>
      </w:r>
      <w:r w:rsidR="00BD4FF6">
        <w:rPr>
          <w:szCs w:val="28"/>
        </w:rPr>
        <w:t>получе</w:t>
      </w:r>
      <w:r w:rsidR="004E417E">
        <w:rPr>
          <w:szCs w:val="28"/>
        </w:rPr>
        <w:t>нные методы</w:t>
      </w:r>
      <w:r w:rsidR="00D42D6E">
        <w:rPr>
          <w:szCs w:val="28"/>
        </w:rPr>
        <w:t xml:space="preserve">, </w:t>
      </w:r>
      <w:r w:rsidR="00D42D6E">
        <w:t>повышение качества обучения нейронных сетей и, как следствие, качества приобретенных этими сетями знаний и точности прогнозирования.</w:t>
      </w:r>
      <w:r w:rsidR="00D42D6E" w:rsidRPr="004E417E">
        <w:t xml:space="preserve"> </w:t>
      </w:r>
      <w:r w:rsidR="00D42D6E">
        <w:t>Также к научной новизне можно отнести увеличение скорости обучения наборов нейронных сетей</w:t>
      </w:r>
      <w:r>
        <w:t xml:space="preserve">. </w:t>
      </w:r>
    </w:p>
    <w:p w:rsidR="00653A62" w:rsidRDefault="00510E37" w:rsidP="00510E37">
      <w:pPr>
        <w:pStyle w:val="a3"/>
      </w:pPr>
      <w:r>
        <w:t>Таким образом,</w:t>
      </w:r>
      <w:r w:rsidR="00F27546">
        <w:t xml:space="preserve"> поставленные</w:t>
      </w:r>
      <w:r>
        <w:t xml:space="preserve"> задачи решены в полном объеме, цель </w:t>
      </w:r>
      <w:r w:rsidR="00F27546">
        <w:t xml:space="preserve">работы </w:t>
      </w:r>
      <w:r>
        <w:t>достигнута –</w:t>
      </w:r>
      <w:r w:rsidR="00F27546">
        <w:t xml:space="preserve"> </w:t>
      </w:r>
      <w:r w:rsidR="00B05B1A">
        <w:t>разработана и реализована оболочка системы поддержки принятия решений на основе генетического алгоритма, нейронных сетей и массово-параллельных вычислений на графических процессорах.</w:t>
      </w:r>
    </w:p>
    <w:p w:rsidR="00BD4FF6" w:rsidRDefault="00BD4FF6" w:rsidP="00510E37">
      <w:pPr>
        <w:pStyle w:val="a3"/>
      </w:pPr>
      <w:r>
        <w:t>Направлениями дальнейшего исследования могут быть:</w:t>
      </w:r>
    </w:p>
    <w:p w:rsidR="00FC2F00" w:rsidRDefault="00594111" w:rsidP="00D318CA">
      <w:pPr>
        <w:pStyle w:val="a3"/>
        <w:numPr>
          <w:ilvl w:val="0"/>
          <w:numId w:val="24"/>
        </w:numPr>
        <w:ind w:left="0" w:firstLine="709"/>
      </w:pPr>
      <w:r>
        <w:t>Увеличение</w:t>
      </w:r>
      <w:r w:rsidR="00FC2F00">
        <w:t xml:space="preserve"> разнообразия данных подаваемых на вход оболочки системы поддержки принятия решений за счет о</w:t>
      </w:r>
      <w:r w:rsidR="00BD4FF6">
        <w:t>бработк</w:t>
      </w:r>
      <w:r w:rsidR="00FC2F00">
        <w:t>и</w:t>
      </w:r>
      <w:r w:rsidR="00BD4FF6">
        <w:t xml:space="preserve"> нечеткой информации</w:t>
      </w:r>
      <w:r w:rsidR="00FC2F00">
        <w:t xml:space="preserve"> и нечетких множеств.</w:t>
      </w:r>
    </w:p>
    <w:p w:rsidR="00BD4FF6" w:rsidRDefault="00FC2F00" w:rsidP="00D318CA">
      <w:pPr>
        <w:pStyle w:val="a3"/>
        <w:numPr>
          <w:ilvl w:val="0"/>
          <w:numId w:val="24"/>
        </w:numPr>
        <w:ind w:left="0" w:firstLine="709"/>
      </w:pPr>
      <w:r>
        <w:t>Улучшение качества прогнозирования за счет разработки новых методов анализа данных</w:t>
      </w:r>
      <w:r w:rsidR="00D42D6E">
        <w:t xml:space="preserve"> с использованием нейронных сетей</w:t>
      </w:r>
      <w:r>
        <w:t>.</w:t>
      </w:r>
    </w:p>
    <w:p w:rsidR="00FC2F00" w:rsidRDefault="00D42D6E" w:rsidP="00D318CA">
      <w:pPr>
        <w:pStyle w:val="a3"/>
        <w:numPr>
          <w:ilvl w:val="0"/>
          <w:numId w:val="24"/>
        </w:numPr>
        <w:ind w:left="0" w:firstLine="709"/>
      </w:pPr>
      <w:r>
        <w:t>Повышение</w:t>
      </w:r>
      <w:r w:rsidR="00FC2F00">
        <w:t xml:space="preserve"> скорости обучения нейронных сетей</w:t>
      </w:r>
      <w:r w:rsidR="00D318CA">
        <w:t>,</w:t>
      </w:r>
      <w:r w:rsidR="00FC2F00">
        <w:t xml:space="preserve"> при </w:t>
      </w:r>
      <w:r w:rsidR="00D318CA">
        <w:t>условии развития технологий параллельных вычислений на графических процессорах.</w:t>
      </w:r>
    </w:p>
    <w:p w:rsidR="00BD4FF6" w:rsidRPr="00DD55D4" w:rsidRDefault="00BD4FF6" w:rsidP="00510E37">
      <w:pPr>
        <w:pStyle w:val="a3"/>
      </w:pPr>
    </w:p>
    <w:p w:rsidR="00947A03" w:rsidRDefault="00947A03" w:rsidP="0050730A">
      <w:pPr>
        <w:pStyle w:val="a3"/>
        <w:ind w:firstLine="0"/>
      </w:pPr>
      <w:r>
        <w:br w:type="page"/>
      </w:r>
    </w:p>
    <w:p w:rsidR="00154197" w:rsidRDefault="00947A03" w:rsidP="005F3728">
      <w:pPr>
        <w:pStyle w:val="1"/>
      </w:pPr>
      <w:bookmarkStart w:id="14" w:name="_Toc358074663"/>
      <w:r>
        <w:lastRenderedPageBreak/>
        <w:t>Список и</w:t>
      </w:r>
      <w:r w:rsidR="00CA3459">
        <w:t>спользованной литературы</w:t>
      </w:r>
      <w:r>
        <w:t>:</w:t>
      </w:r>
      <w:bookmarkEnd w:id="14"/>
    </w:p>
    <w:p w:rsidR="008F49EE" w:rsidRPr="005F7210" w:rsidRDefault="00947A03" w:rsidP="00EA136A">
      <w:pPr>
        <w:pStyle w:val="a3"/>
      </w:pPr>
      <w:r w:rsidRPr="005F7210">
        <w:t>1.</w:t>
      </w:r>
      <w:r w:rsidR="00FD5453" w:rsidRPr="005F7210">
        <w:tab/>
      </w:r>
      <w:r w:rsidRPr="005F7210">
        <w:t>Саати</w:t>
      </w:r>
      <w:r w:rsidR="005F7210">
        <w:t>,</w:t>
      </w:r>
      <w:r w:rsidRPr="005F7210">
        <w:t xml:space="preserve"> Т.</w:t>
      </w:r>
      <w:r w:rsidR="005F7210">
        <w:t xml:space="preserve"> Л.</w:t>
      </w:r>
      <w:r w:rsidR="00594111">
        <w:t xml:space="preserve"> Принятие решений. М</w:t>
      </w:r>
      <w:r w:rsidRPr="005F7210">
        <w:t>етод анализа иерархий</w:t>
      </w:r>
      <w:r w:rsidR="005F7210">
        <w:t xml:space="preserve"> /</w:t>
      </w:r>
      <w:r w:rsidRPr="005F7210">
        <w:t xml:space="preserve"> </w:t>
      </w:r>
      <w:r w:rsidR="005F7210" w:rsidRPr="005F7210">
        <w:t>Т.</w:t>
      </w:r>
      <w:r w:rsidR="005F7210">
        <w:t xml:space="preserve"> Л. </w:t>
      </w:r>
      <w:r w:rsidR="005F7210" w:rsidRPr="005F7210">
        <w:t>Саати</w:t>
      </w:r>
      <w:r w:rsidR="005F7210">
        <w:t>.</w:t>
      </w:r>
      <w:r w:rsidR="005F7210" w:rsidRPr="005F7210">
        <w:t xml:space="preserve"> </w:t>
      </w:r>
      <w:r w:rsidR="005F7210">
        <w:t>-</w:t>
      </w:r>
      <w:r w:rsidRPr="005F7210">
        <w:t xml:space="preserve"> М</w:t>
      </w:r>
      <w:r w:rsidR="0005284B">
        <w:t>осква</w:t>
      </w:r>
      <w:r w:rsidR="005F7210">
        <w:t>:</w:t>
      </w:r>
      <w:r w:rsidRPr="005F7210">
        <w:t xml:space="preserve"> Радио и связь, 1993</w:t>
      </w:r>
      <w:r w:rsidR="005F7210">
        <w:t xml:space="preserve">. - </w:t>
      </w:r>
      <w:r w:rsidR="005F7210" w:rsidRPr="005F7210">
        <w:t>278с.</w:t>
      </w:r>
    </w:p>
    <w:p w:rsidR="00681CC7" w:rsidRPr="008A12F4" w:rsidRDefault="00681CC7" w:rsidP="00EA136A">
      <w:pPr>
        <w:pStyle w:val="a3"/>
        <w:rPr>
          <w:lang w:val="en-US"/>
        </w:rPr>
      </w:pPr>
      <w:r w:rsidRPr="00AD3DFB">
        <w:rPr>
          <w:lang w:val="en-US"/>
        </w:rPr>
        <w:t>2.</w:t>
      </w:r>
      <w:r w:rsidR="00FD5453" w:rsidRPr="00AD3DFB">
        <w:rPr>
          <w:lang w:val="en-US"/>
        </w:rPr>
        <w:tab/>
      </w:r>
      <w:r w:rsidR="005F7210" w:rsidRPr="00AD3DFB">
        <w:rPr>
          <w:lang w:val="en-US"/>
        </w:rPr>
        <w:t>Druzdzel,</w:t>
      </w:r>
      <w:r w:rsidRPr="00AD3DFB">
        <w:rPr>
          <w:lang w:val="en-US"/>
        </w:rPr>
        <w:t xml:space="preserve"> </w:t>
      </w:r>
      <w:r w:rsidR="005F7210" w:rsidRPr="00AD3DFB">
        <w:rPr>
          <w:lang w:val="en-US"/>
        </w:rPr>
        <w:t>M.</w:t>
      </w:r>
      <w:r w:rsidR="00AD3DFB" w:rsidRPr="00AD3DFB">
        <w:rPr>
          <w:lang w:val="en-US"/>
        </w:rPr>
        <w:t xml:space="preserve"> </w:t>
      </w:r>
      <w:r w:rsidR="005F7210" w:rsidRPr="00AD3DFB">
        <w:rPr>
          <w:lang w:val="en-US"/>
        </w:rPr>
        <w:t xml:space="preserve">J. </w:t>
      </w:r>
      <w:r w:rsidR="009F31A2">
        <w:rPr>
          <w:lang w:val="en-US"/>
        </w:rPr>
        <w:t>Decision Support Systems</w:t>
      </w:r>
      <w:r w:rsidRPr="00AD3DFB">
        <w:rPr>
          <w:lang w:val="en-US"/>
        </w:rPr>
        <w:t xml:space="preserve"> </w:t>
      </w:r>
      <w:r w:rsidR="005F7210" w:rsidRPr="00AD3DFB">
        <w:rPr>
          <w:lang w:val="en-US"/>
        </w:rPr>
        <w:t>/</w:t>
      </w:r>
      <w:r w:rsidRPr="00AD3DFB">
        <w:rPr>
          <w:lang w:val="en-US"/>
        </w:rPr>
        <w:t xml:space="preserve"> </w:t>
      </w:r>
      <w:r w:rsidR="005F7210" w:rsidRPr="00AD3DFB">
        <w:rPr>
          <w:lang w:val="en-US"/>
        </w:rPr>
        <w:t>M.</w:t>
      </w:r>
      <w:r w:rsidR="008A12F4" w:rsidRPr="008A12F4">
        <w:rPr>
          <w:lang w:val="en-US"/>
        </w:rPr>
        <w:t xml:space="preserve"> </w:t>
      </w:r>
      <w:r w:rsidR="005F7210" w:rsidRPr="00AD3DFB">
        <w:rPr>
          <w:lang w:val="en-US"/>
        </w:rPr>
        <w:t>J. Druzdzel, R.</w:t>
      </w:r>
      <w:r w:rsidR="008A12F4" w:rsidRPr="008A12F4">
        <w:rPr>
          <w:lang w:val="en-US"/>
        </w:rPr>
        <w:t xml:space="preserve"> </w:t>
      </w:r>
      <w:r w:rsidR="009F31A2">
        <w:rPr>
          <w:lang w:val="en-US"/>
        </w:rPr>
        <w:t xml:space="preserve">R. Flynn // </w:t>
      </w:r>
      <w:r w:rsidR="009F31A2" w:rsidRPr="00AD3DFB">
        <w:rPr>
          <w:lang w:val="en-US"/>
        </w:rPr>
        <w:t>Encyclopedia of Library and Information Science. Second Edition</w:t>
      </w:r>
      <w:r w:rsidR="009F31A2">
        <w:rPr>
          <w:lang w:val="en-US"/>
        </w:rPr>
        <w:t>.</w:t>
      </w:r>
      <w:r w:rsidR="005F7210" w:rsidRPr="00AD3DFB">
        <w:rPr>
          <w:lang w:val="en-US"/>
        </w:rPr>
        <w:t xml:space="preserve"> - New York:</w:t>
      </w:r>
      <w:r w:rsidRPr="00AD3DFB">
        <w:rPr>
          <w:lang w:val="en-US"/>
        </w:rPr>
        <w:t xml:space="preserve"> Marcel Dekker, Inc., 2002</w:t>
      </w:r>
      <w:r w:rsidR="005F7210" w:rsidRPr="00AD3DFB">
        <w:rPr>
          <w:lang w:val="en-US"/>
        </w:rPr>
        <w:t>.</w:t>
      </w:r>
      <w:r w:rsidR="005F7210" w:rsidRPr="005F7210">
        <w:rPr>
          <w:lang w:val="en-US"/>
        </w:rPr>
        <w:t xml:space="preserve"> -</w:t>
      </w:r>
      <w:r w:rsidR="005F7210">
        <w:rPr>
          <w:lang w:val="en-US"/>
        </w:rPr>
        <w:t>15p.</w:t>
      </w:r>
    </w:p>
    <w:p w:rsidR="00AB7209" w:rsidRPr="005F7210" w:rsidRDefault="00AB7209" w:rsidP="00EA136A">
      <w:pPr>
        <w:pStyle w:val="a3"/>
        <w:rPr>
          <w:lang w:val="en-US"/>
        </w:rPr>
      </w:pPr>
      <w:r w:rsidRPr="005F7210">
        <w:rPr>
          <w:lang w:val="en-US"/>
        </w:rPr>
        <w:t>3.</w:t>
      </w:r>
      <w:r w:rsidR="00FD5453" w:rsidRPr="005F7210">
        <w:rPr>
          <w:lang w:val="en-US"/>
        </w:rPr>
        <w:tab/>
      </w:r>
      <w:r w:rsidR="005E021B" w:rsidRPr="005F7210">
        <w:rPr>
          <w:lang w:val="en-US"/>
        </w:rPr>
        <w:t>Alter</w:t>
      </w:r>
      <w:r w:rsidR="008212A1" w:rsidRPr="008212A1">
        <w:rPr>
          <w:szCs w:val="28"/>
          <w:lang w:val="en-US"/>
        </w:rPr>
        <w:t>,</w:t>
      </w:r>
      <w:r w:rsidRPr="005F7210">
        <w:rPr>
          <w:lang w:val="en-US"/>
        </w:rPr>
        <w:t xml:space="preserve"> S.</w:t>
      </w:r>
      <w:r w:rsidR="008212A1" w:rsidRPr="008212A1">
        <w:rPr>
          <w:lang w:val="en-US"/>
        </w:rPr>
        <w:t xml:space="preserve"> </w:t>
      </w:r>
      <w:r w:rsidRPr="005F7210">
        <w:rPr>
          <w:lang w:val="en-US"/>
        </w:rPr>
        <w:t>L. Decision Support Systems: Current Pr</w:t>
      </w:r>
      <w:r w:rsidR="005E021B" w:rsidRPr="005F7210">
        <w:rPr>
          <w:lang w:val="en-US"/>
        </w:rPr>
        <w:t>actice and Continuing Challenge</w:t>
      </w:r>
      <w:r w:rsidR="005F7210" w:rsidRPr="005F7210">
        <w:rPr>
          <w:lang w:val="en-US"/>
        </w:rPr>
        <w:t xml:space="preserve"> /</w:t>
      </w:r>
      <w:r w:rsidR="005E021B" w:rsidRPr="005F7210">
        <w:rPr>
          <w:lang w:val="en-US"/>
        </w:rPr>
        <w:t xml:space="preserve"> </w:t>
      </w:r>
      <w:r w:rsidR="005F7210" w:rsidRPr="005F7210">
        <w:rPr>
          <w:lang w:val="en-US"/>
        </w:rPr>
        <w:t>S.</w:t>
      </w:r>
      <w:r w:rsidR="008212A1" w:rsidRPr="008212A1">
        <w:rPr>
          <w:lang w:val="en-US"/>
        </w:rPr>
        <w:t xml:space="preserve"> </w:t>
      </w:r>
      <w:r w:rsidR="005F7210" w:rsidRPr="005F7210">
        <w:rPr>
          <w:lang w:val="en-US"/>
        </w:rPr>
        <w:t>L. Alter. -</w:t>
      </w:r>
      <w:r w:rsidRPr="005F7210">
        <w:rPr>
          <w:lang w:val="en-US"/>
        </w:rPr>
        <w:t xml:space="preserve"> MA: Addison-Wesley, 1980</w:t>
      </w:r>
      <w:r w:rsidR="005F7210" w:rsidRPr="005F7210">
        <w:rPr>
          <w:lang w:val="en-US"/>
        </w:rPr>
        <w:t>. - 316p.</w:t>
      </w:r>
    </w:p>
    <w:p w:rsidR="00653DC3" w:rsidRPr="008A12F4" w:rsidRDefault="00653DC3" w:rsidP="00653DC3">
      <w:pPr>
        <w:pStyle w:val="a3"/>
        <w:rPr>
          <w:lang w:val="en-US"/>
        </w:rPr>
      </w:pPr>
      <w:r w:rsidRPr="008A12F4">
        <w:rPr>
          <w:lang w:val="en-US"/>
        </w:rPr>
        <w:t>4.</w:t>
      </w:r>
      <w:r w:rsidR="00FD5453" w:rsidRPr="008A12F4">
        <w:rPr>
          <w:lang w:val="en-US"/>
        </w:rPr>
        <w:tab/>
      </w:r>
      <w:r w:rsidRPr="008A12F4">
        <w:rPr>
          <w:lang w:val="en-US"/>
        </w:rPr>
        <w:t>Haettenschwiler</w:t>
      </w:r>
      <w:r w:rsidR="008A12F4" w:rsidRPr="008A12F4">
        <w:rPr>
          <w:lang w:val="en-US"/>
        </w:rPr>
        <w:t>,</w:t>
      </w:r>
      <w:r w:rsidRPr="008A12F4">
        <w:rPr>
          <w:lang w:val="en-US"/>
        </w:rPr>
        <w:t xml:space="preserve"> P. Neues anwenderfreundliches Konzept </w:t>
      </w:r>
      <w:r w:rsidR="008A12F4" w:rsidRPr="008A12F4">
        <w:rPr>
          <w:lang w:val="en-US"/>
        </w:rPr>
        <w:t>der Entscheidungs-unterstutzung / P. Haettenschwiler //</w:t>
      </w:r>
      <w:r w:rsidRPr="008A12F4">
        <w:rPr>
          <w:lang w:val="en-US"/>
        </w:rPr>
        <w:t xml:space="preserve"> Gutes Entscheiden in Wirtschaft, Politik und Gesellschaft.</w:t>
      </w:r>
      <w:r w:rsidR="008A12F4" w:rsidRPr="008A12F4">
        <w:rPr>
          <w:lang w:val="en-US"/>
        </w:rPr>
        <w:t xml:space="preserve"> -</w:t>
      </w:r>
      <w:r w:rsidRPr="008A12F4">
        <w:rPr>
          <w:lang w:val="en-US"/>
        </w:rPr>
        <w:t xml:space="preserve"> Zurich: Hochsch</w:t>
      </w:r>
      <w:r w:rsidR="00DC269A" w:rsidRPr="008A12F4">
        <w:rPr>
          <w:lang w:val="en-US"/>
        </w:rPr>
        <w:t>ulverlag AG, 1999</w:t>
      </w:r>
      <w:r w:rsidR="008A12F4" w:rsidRPr="008A12F4">
        <w:rPr>
          <w:lang w:val="en-US"/>
        </w:rPr>
        <w:t>. - P. 189-208.</w:t>
      </w:r>
    </w:p>
    <w:p w:rsidR="00653DC3" w:rsidRPr="00CF40D4" w:rsidRDefault="00653DC3" w:rsidP="00653DC3">
      <w:pPr>
        <w:pStyle w:val="a3"/>
      </w:pPr>
      <w:r w:rsidRPr="00CF40D4">
        <w:rPr>
          <w:lang w:val="en-US"/>
        </w:rPr>
        <w:t>5.</w:t>
      </w:r>
      <w:r w:rsidR="00FD5453" w:rsidRPr="00CF40D4">
        <w:rPr>
          <w:lang w:val="en-US"/>
        </w:rPr>
        <w:tab/>
      </w:r>
      <w:r w:rsidRPr="00CF40D4">
        <w:rPr>
          <w:lang w:val="en-US"/>
        </w:rPr>
        <w:t>Power</w:t>
      </w:r>
      <w:r w:rsidR="008A12F4" w:rsidRPr="00CF40D4">
        <w:rPr>
          <w:lang w:val="en-US"/>
        </w:rPr>
        <w:t>,</w:t>
      </w:r>
      <w:r w:rsidRPr="00CF40D4">
        <w:rPr>
          <w:lang w:val="en-US"/>
        </w:rPr>
        <w:t xml:space="preserve"> D.</w:t>
      </w:r>
      <w:r w:rsidR="00CF40D4" w:rsidRPr="00CF40D4">
        <w:rPr>
          <w:lang w:val="en-US"/>
        </w:rPr>
        <w:t xml:space="preserve"> </w:t>
      </w:r>
      <w:r w:rsidRPr="00CF40D4">
        <w:rPr>
          <w:lang w:val="en-US"/>
        </w:rPr>
        <w:t>J.</w:t>
      </w:r>
      <w:r w:rsidR="00DC269A" w:rsidRPr="00CF40D4">
        <w:rPr>
          <w:lang w:val="en-US"/>
        </w:rPr>
        <w:t>,</w:t>
      </w:r>
      <w:r w:rsidRPr="00CF40D4">
        <w:rPr>
          <w:lang w:val="en-US"/>
        </w:rPr>
        <w:t xml:space="preserve"> A Brief History of Decision Su</w:t>
      </w:r>
      <w:r w:rsidR="00CF40D4" w:rsidRPr="00CF40D4">
        <w:rPr>
          <w:lang w:val="en-US"/>
        </w:rPr>
        <w:t>pport Systems. DSSResources.COM / D. J.</w:t>
      </w:r>
      <w:r w:rsidRPr="00CF40D4">
        <w:rPr>
          <w:lang w:val="en-US"/>
        </w:rPr>
        <w:t xml:space="preserve"> </w:t>
      </w:r>
      <w:r w:rsidR="00CF40D4" w:rsidRPr="00CF40D4">
        <w:rPr>
          <w:lang w:val="en-US"/>
        </w:rPr>
        <w:t xml:space="preserve">Power. - version 4.0, March 10, 2007 -.- </w:t>
      </w:r>
      <w:r w:rsidR="00CF40D4" w:rsidRPr="00CF40D4">
        <w:t xml:space="preserve">Режим доступа : </w:t>
      </w:r>
      <w:r w:rsidR="00CF40D4" w:rsidRPr="00CF40D4">
        <w:rPr>
          <w:lang w:val="en-US"/>
        </w:rPr>
        <w:t>http</w:t>
      </w:r>
      <w:r w:rsidRPr="00CF40D4">
        <w:t>://</w:t>
      </w:r>
      <w:r w:rsidRPr="00CF40D4">
        <w:rPr>
          <w:lang w:val="en-US"/>
        </w:rPr>
        <w:t>DSSResources</w:t>
      </w:r>
      <w:r w:rsidRPr="00CF40D4">
        <w:t>.</w:t>
      </w:r>
      <w:r w:rsidRPr="00CF40D4">
        <w:rPr>
          <w:lang w:val="en-US"/>
        </w:rPr>
        <w:t>COM</w:t>
      </w:r>
      <w:r w:rsidRPr="00CF40D4">
        <w:t>/</w:t>
      </w:r>
      <w:r w:rsidRPr="00CF40D4">
        <w:rPr>
          <w:lang w:val="en-US"/>
        </w:rPr>
        <w:t>history</w:t>
      </w:r>
      <w:r w:rsidRPr="00CF40D4">
        <w:t>/</w:t>
      </w:r>
      <w:r w:rsidRPr="00CF40D4">
        <w:rPr>
          <w:lang w:val="en-US"/>
        </w:rPr>
        <w:t>dsshistory</w:t>
      </w:r>
      <w:r w:rsidRPr="00CF40D4">
        <w:t>.</w:t>
      </w:r>
      <w:r w:rsidRPr="00CF40D4">
        <w:rPr>
          <w:lang w:val="en-US"/>
        </w:rPr>
        <w:t>ht</w:t>
      </w:r>
      <w:r w:rsidR="00CF40D4" w:rsidRPr="00CF40D4">
        <w:rPr>
          <w:lang w:val="en-US"/>
        </w:rPr>
        <w:t>ml</w:t>
      </w:r>
      <w:r w:rsidR="00CF40D4" w:rsidRPr="00CF40D4">
        <w:t>, свободный. – Загл. с экрана.</w:t>
      </w:r>
    </w:p>
    <w:p w:rsidR="00653DC3" w:rsidRPr="0005284B" w:rsidRDefault="00DC269A" w:rsidP="00653DC3">
      <w:pPr>
        <w:pStyle w:val="a3"/>
        <w:rPr>
          <w:lang w:val="en-US"/>
        </w:rPr>
      </w:pPr>
      <w:r w:rsidRPr="0005284B">
        <w:rPr>
          <w:lang w:val="en-US"/>
        </w:rPr>
        <w:t>6.</w:t>
      </w:r>
      <w:r w:rsidR="00FD5453" w:rsidRPr="0005284B">
        <w:rPr>
          <w:lang w:val="en-US"/>
        </w:rPr>
        <w:tab/>
      </w:r>
      <w:r w:rsidR="00653DC3" w:rsidRPr="0005284B">
        <w:rPr>
          <w:lang w:val="en-US"/>
        </w:rPr>
        <w:t>Holsapple</w:t>
      </w:r>
      <w:r w:rsidR="008212A1" w:rsidRPr="008212A1">
        <w:rPr>
          <w:szCs w:val="28"/>
          <w:lang w:val="en-US"/>
        </w:rPr>
        <w:t>,</w:t>
      </w:r>
      <w:r w:rsidR="00653DC3" w:rsidRPr="0005284B">
        <w:rPr>
          <w:lang w:val="en-US"/>
        </w:rPr>
        <w:t xml:space="preserve"> C.</w:t>
      </w:r>
      <w:r w:rsidR="008212A1" w:rsidRPr="008212A1">
        <w:rPr>
          <w:lang w:val="en-US"/>
        </w:rPr>
        <w:t xml:space="preserve"> </w:t>
      </w:r>
      <w:r w:rsidR="00653DC3" w:rsidRPr="0005284B">
        <w:rPr>
          <w:lang w:val="en-US"/>
        </w:rPr>
        <w:t>W. Decision Support System</w:t>
      </w:r>
      <w:r w:rsidRPr="0005284B">
        <w:rPr>
          <w:lang w:val="en-US"/>
        </w:rPr>
        <w:t>s: A Knowled</w:t>
      </w:r>
      <w:r w:rsidR="0005284B">
        <w:rPr>
          <w:lang w:val="en-US"/>
        </w:rPr>
        <w:t xml:space="preserve">ge-based Approach / </w:t>
      </w:r>
      <w:r w:rsidR="0005284B" w:rsidRPr="0005284B">
        <w:rPr>
          <w:lang w:val="en-US"/>
        </w:rPr>
        <w:t>C.</w:t>
      </w:r>
      <w:r w:rsidR="008212A1" w:rsidRPr="008212A1">
        <w:rPr>
          <w:lang w:val="en-US"/>
        </w:rPr>
        <w:t xml:space="preserve"> </w:t>
      </w:r>
      <w:r w:rsidR="0005284B" w:rsidRPr="0005284B">
        <w:rPr>
          <w:lang w:val="en-US"/>
        </w:rPr>
        <w:t>W.</w:t>
      </w:r>
      <w:r w:rsidR="0005284B">
        <w:rPr>
          <w:lang w:val="en-US"/>
        </w:rPr>
        <w:t xml:space="preserve"> </w:t>
      </w:r>
      <w:r w:rsidR="0005284B" w:rsidRPr="0005284B">
        <w:rPr>
          <w:lang w:val="en-US"/>
        </w:rPr>
        <w:t>Holsapple, A.</w:t>
      </w:r>
      <w:r w:rsidR="008212A1" w:rsidRPr="008212A1">
        <w:rPr>
          <w:lang w:val="en-US"/>
        </w:rPr>
        <w:t xml:space="preserve"> </w:t>
      </w:r>
      <w:r w:rsidR="0005284B" w:rsidRPr="0005284B">
        <w:rPr>
          <w:lang w:val="en-US"/>
        </w:rPr>
        <w:t>B.</w:t>
      </w:r>
      <w:r w:rsidR="0005284B">
        <w:rPr>
          <w:lang w:val="en-US"/>
        </w:rPr>
        <w:t xml:space="preserve"> </w:t>
      </w:r>
      <w:r w:rsidR="0005284B" w:rsidRPr="0005284B">
        <w:rPr>
          <w:lang w:val="en-US"/>
        </w:rPr>
        <w:t>Whinston</w:t>
      </w:r>
      <w:r w:rsidR="0005284B">
        <w:rPr>
          <w:lang w:val="en-US"/>
        </w:rPr>
        <w:t>. -</w:t>
      </w:r>
      <w:r w:rsidR="00653DC3" w:rsidRPr="0005284B">
        <w:rPr>
          <w:lang w:val="en-US"/>
        </w:rPr>
        <w:t xml:space="preserve"> Minneap</w:t>
      </w:r>
      <w:r w:rsidRPr="0005284B">
        <w:rPr>
          <w:lang w:val="en-US"/>
        </w:rPr>
        <w:t>olis: West Publishing Co., 1996</w:t>
      </w:r>
      <w:r w:rsidR="0005284B" w:rsidRPr="0005284B">
        <w:rPr>
          <w:lang w:val="en-US"/>
        </w:rPr>
        <w:t>. -713p.</w:t>
      </w:r>
    </w:p>
    <w:p w:rsidR="00653DC3" w:rsidRPr="008A12F4" w:rsidRDefault="00DC269A" w:rsidP="00653DC3">
      <w:pPr>
        <w:pStyle w:val="a3"/>
        <w:rPr>
          <w:lang w:val="en-US"/>
        </w:rPr>
      </w:pPr>
      <w:r w:rsidRPr="008A12F4">
        <w:rPr>
          <w:lang w:val="en-US"/>
        </w:rPr>
        <w:t>7.</w:t>
      </w:r>
      <w:r w:rsidR="00FD5453" w:rsidRPr="008A12F4">
        <w:rPr>
          <w:lang w:val="en-US"/>
        </w:rPr>
        <w:tab/>
      </w:r>
      <w:r w:rsidR="00653DC3" w:rsidRPr="008A12F4">
        <w:rPr>
          <w:lang w:val="en-US"/>
        </w:rPr>
        <w:t>Golden</w:t>
      </w:r>
      <w:r w:rsidR="008A12F4" w:rsidRPr="008A12F4">
        <w:rPr>
          <w:lang w:val="en-US"/>
        </w:rPr>
        <w:t>,</w:t>
      </w:r>
      <w:r w:rsidR="00653DC3" w:rsidRPr="008A12F4">
        <w:rPr>
          <w:lang w:val="en-US"/>
        </w:rPr>
        <w:t xml:space="preserve"> B. Decision Insight Systems: A Critical Evaluation</w:t>
      </w:r>
      <w:r w:rsidR="008A12F4" w:rsidRPr="008A12F4">
        <w:rPr>
          <w:lang w:val="en-US"/>
        </w:rPr>
        <w:t xml:space="preserve"> / Golden B., Hevner A., Power D.J. //</w:t>
      </w:r>
      <w:r w:rsidRPr="008A12F4">
        <w:rPr>
          <w:lang w:val="en-US"/>
        </w:rPr>
        <w:t xml:space="preserve"> </w:t>
      </w:r>
      <w:r w:rsidR="00653DC3" w:rsidRPr="008A12F4">
        <w:rPr>
          <w:lang w:val="en-US"/>
        </w:rPr>
        <w:t xml:space="preserve">Computers and Operations </w:t>
      </w:r>
      <w:r w:rsidR="008A12F4" w:rsidRPr="008A12F4">
        <w:rPr>
          <w:lang w:val="en-US"/>
        </w:rPr>
        <w:t>Research, v. 13. - N2/3. -</w:t>
      </w:r>
      <w:r w:rsidRPr="008A12F4">
        <w:rPr>
          <w:lang w:val="en-US"/>
        </w:rPr>
        <w:t xml:space="preserve"> 1986</w:t>
      </w:r>
      <w:r w:rsidR="008A12F4" w:rsidRPr="008A12F4">
        <w:rPr>
          <w:lang w:val="en-US"/>
        </w:rPr>
        <w:t>. - P. 287-300.</w:t>
      </w:r>
    </w:p>
    <w:p w:rsidR="00513BBB" w:rsidRPr="00073A76" w:rsidRDefault="00FD5453" w:rsidP="00653DC3">
      <w:pPr>
        <w:pStyle w:val="a3"/>
      </w:pPr>
      <w:r w:rsidRPr="00073A76">
        <w:t>8.</w:t>
      </w:r>
      <w:r w:rsidRPr="00073A76">
        <w:tab/>
      </w:r>
      <w:r w:rsidR="00073A76">
        <w:t>Объединенный</w:t>
      </w:r>
      <w:r w:rsidR="00073A76" w:rsidRPr="00073A76">
        <w:t xml:space="preserve"> </w:t>
      </w:r>
      <w:r w:rsidR="00073A76">
        <w:t>пресс</w:t>
      </w:r>
      <w:r w:rsidR="00073A76" w:rsidRPr="00073A76">
        <w:t xml:space="preserve"> </w:t>
      </w:r>
      <w:r w:rsidR="00073A76">
        <w:t>релиз</w:t>
      </w:r>
      <w:r w:rsidR="00073A76" w:rsidRPr="00073A76">
        <w:t xml:space="preserve"> </w:t>
      </w:r>
      <w:r w:rsidR="00073A76">
        <w:rPr>
          <w:lang w:val="en-US"/>
        </w:rPr>
        <w:t>IDC</w:t>
      </w:r>
      <w:r w:rsidR="00073A76" w:rsidRPr="00073A76">
        <w:t xml:space="preserve"> и </w:t>
      </w:r>
      <w:r w:rsidR="00073A76">
        <w:rPr>
          <w:lang w:val="en-US"/>
        </w:rPr>
        <w:t>EMC</w:t>
      </w:r>
      <w:r w:rsidR="00073A76">
        <w:t>.</w:t>
      </w:r>
      <w:r w:rsidR="00513BBB" w:rsidRPr="00073A76">
        <w:t xml:space="preserve"> </w:t>
      </w:r>
      <w:r w:rsidR="00513BBB" w:rsidRPr="00073A76">
        <w:rPr>
          <w:lang w:val="en-US"/>
        </w:rPr>
        <w:t>Digital Universe stud</w:t>
      </w:r>
      <w:r w:rsidR="00073A76">
        <w:rPr>
          <w:lang w:val="en-US"/>
        </w:rPr>
        <w:t>y "Extracting Value from Chaos"</w:t>
      </w:r>
      <w:r w:rsidR="00513BBB" w:rsidRPr="00073A76">
        <w:rPr>
          <w:lang w:val="en-US"/>
        </w:rPr>
        <w:t xml:space="preserve"> </w:t>
      </w:r>
      <w:r w:rsidR="00073A76" w:rsidRPr="00CF40D4">
        <w:rPr>
          <w:lang w:val="en-US"/>
        </w:rPr>
        <w:t xml:space="preserve">-.- </w:t>
      </w:r>
      <w:r w:rsidR="00073A76" w:rsidRPr="00CF40D4">
        <w:t xml:space="preserve">Режим доступа : </w:t>
      </w:r>
      <w:r w:rsidR="00513BBB" w:rsidRPr="00073A76">
        <w:rPr>
          <w:lang w:val="en-US"/>
        </w:rPr>
        <w:t>http</w:t>
      </w:r>
      <w:r w:rsidR="00513BBB" w:rsidRPr="00073A76">
        <w:t>://</w:t>
      </w:r>
      <w:r w:rsidR="00513BBB" w:rsidRPr="00073A76">
        <w:rPr>
          <w:lang w:val="en-US"/>
        </w:rPr>
        <w:t>www</w:t>
      </w:r>
      <w:r w:rsidR="00513BBB" w:rsidRPr="00073A76">
        <w:t>.</w:t>
      </w:r>
      <w:r w:rsidR="00513BBB" w:rsidRPr="00073A76">
        <w:rPr>
          <w:lang w:val="en-US"/>
        </w:rPr>
        <w:t>emc</w:t>
      </w:r>
      <w:r w:rsidR="00513BBB" w:rsidRPr="00073A76">
        <w:t>.</w:t>
      </w:r>
      <w:r w:rsidR="00513BBB" w:rsidRPr="00073A76">
        <w:rPr>
          <w:lang w:val="en-US"/>
        </w:rPr>
        <w:t>com</w:t>
      </w:r>
      <w:r w:rsidR="00513BBB" w:rsidRPr="00073A76">
        <w:t>/</w:t>
      </w:r>
      <w:r w:rsidR="00513BBB" w:rsidRPr="00073A76">
        <w:rPr>
          <w:lang w:val="en-US"/>
        </w:rPr>
        <w:t>about</w:t>
      </w:r>
      <w:r w:rsidR="00513BBB" w:rsidRPr="00073A76">
        <w:t>/</w:t>
      </w:r>
      <w:r w:rsidR="00513BBB" w:rsidRPr="00073A76">
        <w:rPr>
          <w:lang w:val="en-US"/>
        </w:rPr>
        <w:t>news</w:t>
      </w:r>
      <w:r w:rsidR="00513BBB" w:rsidRPr="00073A76">
        <w:t>/</w:t>
      </w:r>
      <w:r w:rsidR="00513BBB" w:rsidRPr="00073A76">
        <w:rPr>
          <w:lang w:val="en-US"/>
        </w:rPr>
        <w:t>press</w:t>
      </w:r>
      <w:r w:rsidR="00513BBB" w:rsidRPr="00073A76">
        <w:t>/2011/20110628-01.</w:t>
      </w:r>
      <w:r w:rsidR="00513BBB" w:rsidRPr="00073A76">
        <w:rPr>
          <w:lang w:val="en-US"/>
        </w:rPr>
        <w:t>htm</w:t>
      </w:r>
      <w:r w:rsidR="00513BBB" w:rsidRPr="00073A76">
        <w:t xml:space="preserve">, </w:t>
      </w:r>
      <w:r w:rsidR="00513BBB" w:rsidRPr="00073A76">
        <w:rPr>
          <w:lang w:val="en-US"/>
        </w:rPr>
        <w:t>http</w:t>
      </w:r>
      <w:r w:rsidR="00513BBB" w:rsidRPr="00073A76">
        <w:t>://</w:t>
      </w:r>
      <w:r w:rsidR="00513BBB" w:rsidRPr="00073A76">
        <w:rPr>
          <w:lang w:val="en-US"/>
        </w:rPr>
        <w:t>www</w:t>
      </w:r>
      <w:r w:rsidR="00513BBB" w:rsidRPr="00073A76">
        <w:t>.</w:t>
      </w:r>
      <w:r w:rsidR="00513BBB" w:rsidRPr="00073A76">
        <w:rPr>
          <w:lang w:val="en-US"/>
        </w:rPr>
        <w:t>emc</w:t>
      </w:r>
      <w:r w:rsidR="00513BBB" w:rsidRPr="00073A76">
        <w:t>.</w:t>
      </w:r>
      <w:r w:rsidR="00513BBB" w:rsidRPr="00073A76">
        <w:rPr>
          <w:lang w:val="en-US"/>
        </w:rPr>
        <w:t>com</w:t>
      </w:r>
      <w:r w:rsidR="00513BBB" w:rsidRPr="00073A76">
        <w:t>/</w:t>
      </w:r>
      <w:r w:rsidR="00513BBB" w:rsidRPr="00073A76">
        <w:rPr>
          <w:lang w:val="en-US"/>
        </w:rPr>
        <w:t>collateral</w:t>
      </w:r>
      <w:r w:rsidR="00513BBB" w:rsidRPr="00073A76">
        <w:t>/</w:t>
      </w:r>
      <w:r w:rsidR="00513BBB" w:rsidRPr="00073A76">
        <w:rPr>
          <w:lang w:val="en-US"/>
        </w:rPr>
        <w:t>demos</w:t>
      </w:r>
      <w:r w:rsidR="00513BBB" w:rsidRPr="00073A76">
        <w:t>/</w:t>
      </w:r>
      <w:r w:rsidR="00513BBB" w:rsidRPr="00073A76">
        <w:rPr>
          <w:lang w:val="en-US"/>
        </w:rPr>
        <w:t>microsites</w:t>
      </w:r>
      <w:r w:rsidR="00513BBB" w:rsidRPr="00073A76">
        <w:t>/</w:t>
      </w:r>
      <w:r w:rsidR="00513BBB" w:rsidRPr="00073A76">
        <w:rPr>
          <w:lang w:val="en-US"/>
        </w:rPr>
        <w:t>emc</w:t>
      </w:r>
      <w:r w:rsidR="00513BBB" w:rsidRPr="00073A76">
        <w:t>-</w:t>
      </w:r>
      <w:r w:rsidR="00513BBB" w:rsidRPr="00073A76">
        <w:rPr>
          <w:lang w:val="en-US"/>
        </w:rPr>
        <w:t>digital</w:t>
      </w:r>
      <w:r w:rsidR="00513BBB" w:rsidRPr="00073A76">
        <w:t>-</w:t>
      </w:r>
      <w:r w:rsidR="00513BBB" w:rsidRPr="00073A76">
        <w:rPr>
          <w:lang w:val="en-US"/>
        </w:rPr>
        <w:t>universe</w:t>
      </w:r>
      <w:r w:rsidR="00513BBB" w:rsidRPr="00073A76">
        <w:t>-2011/</w:t>
      </w:r>
      <w:r w:rsidR="00513BBB" w:rsidRPr="00073A76">
        <w:rPr>
          <w:lang w:val="en-US"/>
        </w:rPr>
        <w:t>index</w:t>
      </w:r>
      <w:r w:rsidR="00513BBB" w:rsidRPr="00073A76">
        <w:t>.</w:t>
      </w:r>
      <w:r w:rsidR="00513BBB" w:rsidRPr="00073A76">
        <w:rPr>
          <w:lang w:val="en-US"/>
        </w:rPr>
        <w:t>htm</w:t>
      </w:r>
      <w:r w:rsidR="00073A76" w:rsidRPr="00CF40D4">
        <w:t>, свободный. – Загл. с экрана.</w:t>
      </w:r>
    </w:p>
    <w:p w:rsidR="00CB36C7" w:rsidRPr="00073A76" w:rsidRDefault="00FD5453" w:rsidP="00653DC3">
      <w:pPr>
        <w:pStyle w:val="a3"/>
        <w:rPr>
          <w:highlight w:val="yellow"/>
        </w:rPr>
      </w:pPr>
      <w:r w:rsidRPr="00073A76">
        <w:t>9.</w:t>
      </w:r>
      <w:r w:rsidRPr="00073A76">
        <w:tab/>
      </w:r>
      <w:r w:rsidR="00073A76" w:rsidRPr="00073A76">
        <w:t>Черняк, Л.</w:t>
      </w:r>
      <w:r w:rsidR="00CB36C7" w:rsidRPr="00073A76">
        <w:t xml:space="preserve"> Большие Д</w:t>
      </w:r>
      <w:r w:rsidR="00073A76" w:rsidRPr="00073A76">
        <w:t>анные — новая теория и практика / Л. Черняк //</w:t>
      </w:r>
      <w:r w:rsidR="00CB36C7" w:rsidRPr="00073A76">
        <w:t xml:space="preserve"> Открытые системы. </w:t>
      </w:r>
      <w:r w:rsidR="00073A76" w:rsidRPr="00073A76">
        <w:t xml:space="preserve">№ 10. - </w:t>
      </w:r>
      <w:r w:rsidR="00CB36C7" w:rsidRPr="00073A76">
        <w:t>М.: Открытые системы</w:t>
      </w:r>
      <w:r w:rsidR="00073A76" w:rsidRPr="00073A76">
        <w:t>,</w:t>
      </w:r>
      <w:r w:rsidR="00267C7F" w:rsidRPr="00073A76">
        <w:t xml:space="preserve"> </w:t>
      </w:r>
      <w:r w:rsidR="00CB36C7" w:rsidRPr="00073A76">
        <w:t>2011</w:t>
      </w:r>
      <w:r w:rsidR="00073A76" w:rsidRPr="00073A76">
        <w:t xml:space="preserve">. -.- </w:t>
      </w:r>
      <w:r w:rsidR="00073A76" w:rsidRPr="00073A76">
        <w:lastRenderedPageBreak/>
        <w:t xml:space="preserve">Режим доступа : </w:t>
      </w:r>
      <w:r w:rsidR="00267C7F" w:rsidRPr="00073A76">
        <w:rPr>
          <w:lang w:val="en-US"/>
        </w:rPr>
        <w:t>http</w:t>
      </w:r>
      <w:r w:rsidR="00267C7F" w:rsidRPr="00073A76">
        <w:t>://</w:t>
      </w:r>
      <w:r w:rsidR="00267C7F" w:rsidRPr="00073A76">
        <w:rPr>
          <w:lang w:val="en-US"/>
        </w:rPr>
        <w:t>www</w:t>
      </w:r>
      <w:r w:rsidR="00267C7F" w:rsidRPr="00073A76">
        <w:t>.</w:t>
      </w:r>
      <w:r w:rsidR="00267C7F" w:rsidRPr="00073A76">
        <w:rPr>
          <w:lang w:val="en-US"/>
        </w:rPr>
        <w:t>osp</w:t>
      </w:r>
      <w:r w:rsidR="00267C7F" w:rsidRPr="00073A76">
        <w:t>.</w:t>
      </w:r>
      <w:r w:rsidR="00267C7F" w:rsidRPr="00073A76">
        <w:rPr>
          <w:lang w:val="en-US"/>
        </w:rPr>
        <w:t>ru</w:t>
      </w:r>
      <w:r w:rsidR="00267C7F" w:rsidRPr="00073A76">
        <w:t>/</w:t>
      </w:r>
      <w:r w:rsidR="00267C7F" w:rsidRPr="00073A76">
        <w:rPr>
          <w:lang w:val="en-US"/>
        </w:rPr>
        <w:t>os</w:t>
      </w:r>
      <w:r w:rsidR="00267C7F" w:rsidRPr="00073A76">
        <w:t>/2011/10/13010990/</w:t>
      </w:r>
      <w:r w:rsidR="00073A76" w:rsidRPr="00073A76">
        <w:t>, свободный. – Загл.</w:t>
      </w:r>
      <w:r w:rsidR="00073A76" w:rsidRPr="00CF40D4">
        <w:t xml:space="preserve"> с экрана.</w:t>
      </w:r>
    </w:p>
    <w:p w:rsidR="00267C7F" w:rsidRPr="008A12F4" w:rsidRDefault="00FD5453" w:rsidP="00653DC3">
      <w:pPr>
        <w:pStyle w:val="a3"/>
        <w:rPr>
          <w:lang w:val="en-US"/>
        </w:rPr>
      </w:pPr>
      <w:r w:rsidRPr="008A12F4">
        <w:rPr>
          <w:lang w:val="en-US"/>
        </w:rPr>
        <w:t>10.</w:t>
      </w:r>
      <w:r w:rsidRPr="008A12F4">
        <w:rPr>
          <w:lang w:val="en-US"/>
        </w:rPr>
        <w:tab/>
      </w:r>
      <w:r w:rsidR="0001535D" w:rsidRPr="008A12F4">
        <w:rPr>
          <w:lang w:val="en-US"/>
        </w:rPr>
        <w:t>Simon, H.</w:t>
      </w:r>
      <w:r w:rsidR="008A12F4" w:rsidRPr="008A12F4">
        <w:rPr>
          <w:lang w:val="en-US"/>
        </w:rPr>
        <w:t xml:space="preserve"> </w:t>
      </w:r>
      <w:r w:rsidR="0001535D" w:rsidRPr="008A12F4">
        <w:rPr>
          <w:lang w:val="en-US"/>
        </w:rPr>
        <w:t>A.</w:t>
      </w:r>
      <w:r w:rsidR="00663ECD" w:rsidRPr="008A12F4">
        <w:rPr>
          <w:lang w:val="en-US"/>
        </w:rPr>
        <w:t xml:space="preserve"> </w:t>
      </w:r>
      <w:r w:rsidR="0001535D" w:rsidRPr="008A12F4">
        <w:rPr>
          <w:lang w:val="en-US"/>
        </w:rPr>
        <w:t>The Struc</w:t>
      </w:r>
      <w:r w:rsidR="00663ECD" w:rsidRPr="008A12F4">
        <w:rPr>
          <w:lang w:val="en-US"/>
        </w:rPr>
        <w:t>ture of Ill-structured Problems</w:t>
      </w:r>
      <w:r w:rsidR="0001535D" w:rsidRPr="008A12F4">
        <w:rPr>
          <w:lang w:val="en-US"/>
        </w:rPr>
        <w:t>. In Dev</w:t>
      </w:r>
      <w:r w:rsidR="008A12F4" w:rsidRPr="008A12F4">
        <w:rPr>
          <w:lang w:val="en-US"/>
        </w:rPr>
        <w:t>elopments in Design Methodology / H. A. Simon //</w:t>
      </w:r>
      <w:r w:rsidR="0001535D" w:rsidRPr="008A12F4">
        <w:rPr>
          <w:lang w:val="en-US"/>
        </w:rPr>
        <w:t xml:space="preserve"> Cross N. (ed.)</w:t>
      </w:r>
      <w:r w:rsidR="008A12F4" w:rsidRPr="008A12F4">
        <w:rPr>
          <w:lang w:val="en-US"/>
        </w:rPr>
        <w:t>. - UK Chichester:</w:t>
      </w:r>
      <w:r w:rsidR="0001535D" w:rsidRPr="008A12F4">
        <w:rPr>
          <w:lang w:val="en-US"/>
        </w:rPr>
        <w:t xml:space="preserve"> J. Wiley &amp; Sons</w:t>
      </w:r>
      <w:r w:rsidR="008A12F4" w:rsidRPr="008A12F4">
        <w:rPr>
          <w:lang w:val="en-US"/>
        </w:rPr>
        <w:t>,</w:t>
      </w:r>
      <w:r w:rsidR="0001535D" w:rsidRPr="008A12F4">
        <w:rPr>
          <w:lang w:val="en-US"/>
        </w:rPr>
        <w:t xml:space="preserve"> 1984</w:t>
      </w:r>
      <w:r w:rsidR="008A12F4" w:rsidRPr="008A12F4">
        <w:rPr>
          <w:lang w:val="en-US"/>
        </w:rPr>
        <w:t xml:space="preserve"> - P. 317-327.</w:t>
      </w:r>
    </w:p>
    <w:p w:rsidR="00067B01" w:rsidRPr="0005284B" w:rsidRDefault="00067B01" w:rsidP="00653DC3">
      <w:pPr>
        <w:pStyle w:val="a3"/>
      </w:pPr>
      <w:r w:rsidRPr="0005284B">
        <w:t>11.</w:t>
      </w:r>
      <w:r w:rsidRPr="0005284B">
        <w:tab/>
      </w:r>
      <w:r w:rsidR="0005284B" w:rsidRPr="0005284B">
        <w:t>Шмойлова</w:t>
      </w:r>
      <w:r w:rsidR="008212A1">
        <w:rPr>
          <w:szCs w:val="28"/>
        </w:rPr>
        <w:t>,</w:t>
      </w:r>
      <w:r w:rsidRPr="0005284B">
        <w:t xml:space="preserve"> </w:t>
      </w:r>
      <w:r w:rsidR="0005284B" w:rsidRPr="0005284B">
        <w:t>Р.</w:t>
      </w:r>
      <w:r w:rsidR="008212A1">
        <w:t xml:space="preserve"> </w:t>
      </w:r>
      <w:r w:rsidR="0005284B" w:rsidRPr="0005284B">
        <w:t xml:space="preserve">А. </w:t>
      </w:r>
      <w:r w:rsidRPr="0005284B">
        <w:t>О</w:t>
      </w:r>
      <w:r w:rsidR="004C7B89" w:rsidRPr="0005284B">
        <w:t>бщая теория статистики: Учебник,</w:t>
      </w:r>
      <w:r w:rsidR="0005284B">
        <w:t xml:space="preserve"> /</w:t>
      </w:r>
      <w:r w:rsidRPr="0005284B">
        <w:t xml:space="preserve"> </w:t>
      </w:r>
      <w:r w:rsidR="0005284B" w:rsidRPr="0005284B">
        <w:t>Р.</w:t>
      </w:r>
      <w:r w:rsidR="008212A1">
        <w:t xml:space="preserve"> </w:t>
      </w:r>
      <w:r w:rsidR="0005284B" w:rsidRPr="0005284B">
        <w:t>А. Шмойлова</w:t>
      </w:r>
      <w:r w:rsidR="0005284B">
        <w:t>. -</w:t>
      </w:r>
      <w:r w:rsidR="004C7B89" w:rsidRPr="0005284B">
        <w:t xml:space="preserve"> М.: Финансы и статистика, 2002</w:t>
      </w:r>
      <w:r w:rsidR="0005284B">
        <w:t xml:space="preserve">. - </w:t>
      </w:r>
      <w:r w:rsidR="0005284B" w:rsidRPr="0005284B">
        <w:t>415 c.</w:t>
      </w:r>
    </w:p>
    <w:p w:rsidR="005170FE" w:rsidRPr="0005284B" w:rsidRDefault="005170FE" w:rsidP="00653DC3">
      <w:pPr>
        <w:pStyle w:val="a3"/>
        <w:rPr>
          <w:lang w:val="en-US"/>
        </w:rPr>
      </w:pPr>
      <w:r w:rsidRPr="0005284B">
        <w:rPr>
          <w:lang w:val="en-US"/>
        </w:rPr>
        <w:t>12.</w:t>
      </w:r>
      <w:r w:rsidRPr="0005284B">
        <w:rPr>
          <w:lang w:val="en-US"/>
        </w:rPr>
        <w:tab/>
        <w:t>Manning</w:t>
      </w:r>
      <w:r w:rsidR="008A12F4" w:rsidRPr="008A12F4">
        <w:rPr>
          <w:lang w:val="en-US"/>
        </w:rPr>
        <w:t>,</w:t>
      </w:r>
      <w:r w:rsidRPr="0005284B">
        <w:rPr>
          <w:lang w:val="en-US"/>
        </w:rPr>
        <w:t xml:space="preserve"> C. Introduction to Information Retrieval</w:t>
      </w:r>
      <w:r w:rsidR="0005284B" w:rsidRPr="0005284B">
        <w:rPr>
          <w:lang w:val="en-US"/>
        </w:rPr>
        <w:t xml:space="preserve"> / C. Manning, P. Raghavan, </w:t>
      </w:r>
      <w:r w:rsidR="0005284B">
        <w:rPr>
          <w:lang w:val="en-US"/>
        </w:rPr>
        <w:t>H.</w:t>
      </w:r>
      <w:r w:rsidR="0005284B" w:rsidRPr="0005284B">
        <w:rPr>
          <w:lang w:val="en-US"/>
        </w:rPr>
        <w:t xml:space="preserve"> Schu</w:t>
      </w:r>
      <w:r w:rsidR="0005284B">
        <w:rPr>
          <w:lang w:val="en-US"/>
        </w:rPr>
        <w:t>tze</w:t>
      </w:r>
      <w:r w:rsidR="0005284B" w:rsidRPr="0005284B">
        <w:rPr>
          <w:lang w:val="en-US"/>
        </w:rPr>
        <w:t>.</w:t>
      </w:r>
      <w:r w:rsidR="0005284B">
        <w:rPr>
          <w:lang w:val="en-US"/>
        </w:rPr>
        <w:t xml:space="preserve"> </w:t>
      </w:r>
      <w:r w:rsidR="0005284B" w:rsidRPr="0005284B">
        <w:rPr>
          <w:lang w:val="en-US"/>
        </w:rPr>
        <w:t>-</w:t>
      </w:r>
      <w:r w:rsidRPr="0005284B">
        <w:rPr>
          <w:lang w:val="en-US"/>
        </w:rPr>
        <w:t xml:space="preserve"> Cambridge University Press, 2008</w:t>
      </w:r>
      <w:r w:rsidR="0005284B" w:rsidRPr="0005284B">
        <w:rPr>
          <w:lang w:val="en-US"/>
        </w:rPr>
        <w:t>. -</w:t>
      </w:r>
      <w:r w:rsidR="0005284B" w:rsidRPr="00951133">
        <w:rPr>
          <w:lang w:val="en-US"/>
        </w:rPr>
        <w:t xml:space="preserve"> </w:t>
      </w:r>
      <w:r w:rsidR="0005284B" w:rsidRPr="0005284B">
        <w:rPr>
          <w:lang w:val="en-US"/>
        </w:rPr>
        <w:t>544 p.</w:t>
      </w:r>
    </w:p>
    <w:p w:rsidR="00EE5527" w:rsidRPr="00073A76" w:rsidRDefault="00EE5527" w:rsidP="00653DC3">
      <w:pPr>
        <w:pStyle w:val="a3"/>
      </w:pPr>
      <w:r w:rsidRPr="00073A76">
        <w:t>12.</w:t>
      </w:r>
      <w:r w:rsidRPr="00073A76">
        <w:tab/>
        <w:t>Николенко</w:t>
      </w:r>
      <w:r w:rsidR="00073A76" w:rsidRPr="00073A76">
        <w:t>, С.</w:t>
      </w:r>
      <w:r w:rsidRPr="00073A76">
        <w:t xml:space="preserve"> Конспект лекц</w:t>
      </w:r>
      <w:r w:rsidR="00073A76" w:rsidRPr="00073A76">
        <w:t>ии по деревьям принятия решений / С.</w:t>
      </w:r>
      <w:r w:rsidRPr="00073A76">
        <w:t xml:space="preserve"> </w:t>
      </w:r>
      <w:r w:rsidR="00073A76" w:rsidRPr="00073A76">
        <w:t>Николенко. -</w:t>
      </w:r>
      <w:r w:rsidR="00902DC8" w:rsidRPr="00073A76">
        <w:t xml:space="preserve"> 2008</w:t>
      </w:r>
      <w:r w:rsidR="00073A76" w:rsidRPr="00073A76">
        <w:t>. -.- Режим доступа : http://logic.pdmi.ras.ru/~sergey/teaching/ml/notes-01-dectrees.pdf, свободный. – Загл. с экрана.</w:t>
      </w:r>
    </w:p>
    <w:p w:rsidR="00023147" w:rsidRPr="00951133" w:rsidRDefault="00023147" w:rsidP="00653DC3">
      <w:pPr>
        <w:pStyle w:val="a3"/>
      </w:pPr>
      <w:r w:rsidRPr="00951133">
        <w:t>13.</w:t>
      </w:r>
      <w:r w:rsidRPr="00951133">
        <w:tab/>
        <w:t>Духанов</w:t>
      </w:r>
      <w:r w:rsidR="008212A1">
        <w:rPr>
          <w:szCs w:val="28"/>
        </w:rPr>
        <w:t>,</w:t>
      </w:r>
      <w:r w:rsidRPr="00951133">
        <w:t xml:space="preserve"> А.</w:t>
      </w:r>
      <w:r w:rsidR="008212A1">
        <w:t xml:space="preserve"> </w:t>
      </w:r>
      <w:r w:rsidRPr="00951133">
        <w:t>В. Имитационное моделирование сл</w:t>
      </w:r>
      <w:r w:rsidR="00951133">
        <w:t>ожных систем, Курс лекций /</w:t>
      </w:r>
      <w:r w:rsidR="00951133" w:rsidRPr="00951133">
        <w:t xml:space="preserve"> А.</w:t>
      </w:r>
      <w:r w:rsidR="008212A1">
        <w:t xml:space="preserve"> </w:t>
      </w:r>
      <w:r w:rsidR="00951133" w:rsidRPr="00951133">
        <w:t>В.</w:t>
      </w:r>
      <w:r w:rsidR="00951133">
        <w:t xml:space="preserve"> </w:t>
      </w:r>
      <w:r w:rsidR="00951133" w:rsidRPr="00951133">
        <w:t>Духанов, О.</w:t>
      </w:r>
      <w:r w:rsidR="008212A1">
        <w:t xml:space="preserve"> </w:t>
      </w:r>
      <w:r w:rsidR="00951133" w:rsidRPr="00951133">
        <w:t>Н. Медведева</w:t>
      </w:r>
      <w:r w:rsidR="00951133">
        <w:t>. -</w:t>
      </w:r>
      <w:r w:rsidRPr="00951133">
        <w:t xml:space="preserve"> Владимир</w:t>
      </w:r>
      <w:r w:rsidR="00951133">
        <w:t xml:space="preserve">: </w:t>
      </w:r>
      <w:r w:rsidR="00951133" w:rsidRPr="00951133">
        <w:t>Изд-во Владим. гос. ун-та</w:t>
      </w:r>
      <w:r w:rsidRPr="00951133">
        <w:t>, 2010</w:t>
      </w:r>
      <w:r w:rsidR="00951133">
        <w:t>. -</w:t>
      </w:r>
      <w:r w:rsidRPr="00951133">
        <w:t xml:space="preserve"> </w:t>
      </w:r>
      <w:r w:rsidR="00951133" w:rsidRPr="00951133">
        <w:t>115 с.</w:t>
      </w:r>
    </w:p>
    <w:p w:rsidR="00160F30" w:rsidRPr="00B73125" w:rsidRDefault="00160F30" w:rsidP="00160F30">
      <w:pPr>
        <w:pStyle w:val="a3"/>
      </w:pPr>
      <w:r w:rsidRPr="00B73125">
        <w:t>15.</w:t>
      </w:r>
      <w:r w:rsidRPr="00B73125">
        <w:tab/>
        <w:t>Авдеев</w:t>
      </w:r>
      <w:r w:rsidR="008A12F4" w:rsidRPr="00B73125">
        <w:t>,</w:t>
      </w:r>
      <w:r w:rsidRPr="00B73125">
        <w:t xml:space="preserve"> З.</w:t>
      </w:r>
      <w:r w:rsidR="008A12F4" w:rsidRPr="00B73125">
        <w:t xml:space="preserve"> </w:t>
      </w:r>
      <w:r w:rsidRPr="00B73125">
        <w:t>К. Когнитивное моделирование для решения задач управления слабоструктурированными системами (ситуациями)</w:t>
      </w:r>
      <w:r w:rsidR="008A12F4" w:rsidRPr="00B73125">
        <w:t xml:space="preserve"> / З. К. Авдеев, С. В. Коврига, Д. И. Макаренко //</w:t>
      </w:r>
      <w:r w:rsidRPr="00B73125">
        <w:t xml:space="preserve"> Управление</w:t>
      </w:r>
      <w:r w:rsidR="008A12F4" w:rsidRPr="00B73125">
        <w:t xml:space="preserve"> большими системами. Выпуск 16. -</w:t>
      </w:r>
      <w:r w:rsidR="00902DC8" w:rsidRPr="00B73125">
        <w:t xml:space="preserve"> М.: ИПУ РАН, 2007</w:t>
      </w:r>
      <w:r w:rsidR="008A12F4" w:rsidRPr="00B73125">
        <w:t>. - С. 26-39.</w:t>
      </w:r>
    </w:p>
    <w:p w:rsidR="00C24742" w:rsidRPr="00073A76" w:rsidRDefault="00C24742" w:rsidP="00C24742">
      <w:pPr>
        <w:pStyle w:val="a3"/>
      </w:pPr>
      <w:r w:rsidRPr="00073A76">
        <w:t>1</w:t>
      </w:r>
      <w:r>
        <w:t>6</w:t>
      </w:r>
      <w:r w:rsidRPr="00073A76">
        <w:t>.</w:t>
      </w:r>
      <w:r w:rsidRPr="00073A76">
        <w:tab/>
        <w:t>Логунова, Е. А. Математические модели систем поддержки принятия решений / Е. А Логунова. - Смоленск, 2012. -.- Режим доступа : http://sibac.info/index.php/2009-07-01-10-21-16/3423-2012-07-29-14-43-08, свободный. – Загл. с экрана.</w:t>
      </w:r>
    </w:p>
    <w:p w:rsidR="001A7A28" w:rsidRPr="00951133" w:rsidRDefault="001F7991" w:rsidP="001F7991">
      <w:pPr>
        <w:pStyle w:val="a3"/>
      </w:pPr>
      <w:r w:rsidRPr="00951133">
        <w:t>1</w:t>
      </w:r>
      <w:r w:rsidR="00C24742">
        <w:t>7</w:t>
      </w:r>
      <w:r w:rsidRPr="00951133">
        <w:t>.</w:t>
      </w:r>
      <w:r w:rsidRPr="00951133">
        <w:tab/>
      </w:r>
      <w:r w:rsidR="001166F3" w:rsidRPr="00951133">
        <w:t>Ивченко</w:t>
      </w:r>
      <w:r w:rsidR="008212A1">
        <w:rPr>
          <w:szCs w:val="28"/>
        </w:rPr>
        <w:t>,</w:t>
      </w:r>
      <w:r w:rsidR="001166F3" w:rsidRPr="00951133">
        <w:t xml:space="preserve"> </w:t>
      </w:r>
      <w:r w:rsidR="00EE6DDE" w:rsidRPr="00951133">
        <w:t>Г.</w:t>
      </w:r>
      <w:r w:rsidR="008212A1">
        <w:t xml:space="preserve"> </w:t>
      </w:r>
      <w:r w:rsidR="00EE6DDE" w:rsidRPr="00951133">
        <w:t>И. Введение в математическую</w:t>
      </w:r>
      <w:r w:rsidR="001A7A28" w:rsidRPr="00951133">
        <w:t xml:space="preserve"> </w:t>
      </w:r>
      <w:r w:rsidR="00EE6DDE" w:rsidRPr="00951133">
        <w:t>статистику: Учебник</w:t>
      </w:r>
      <w:r w:rsidR="001166F3">
        <w:t xml:space="preserve"> / </w:t>
      </w:r>
      <w:r w:rsidR="001166F3" w:rsidRPr="00951133">
        <w:t>Г.И., Ивченко Ю.И. Медведев</w:t>
      </w:r>
      <w:r w:rsidR="001166F3">
        <w:t>. -</w:t>
      </w:r>
      <w:r w:rsidR="00EE6DDE" w:rsidRPr="00951133">
        <w:t xml:space="preserve"> М.: Издательство ЛКИ, 2010</w:t>
      </w:r>
      <w:r w:rsidR="001166F3">
        <w:t xml:space="preserve">. - </w:t>
      </w:r>
      <w:r w:rsidR="001166F3" w:rsidRPr="00951133">
        <w:t>600с.</w:t>
      </w:r>
    </w:p>
    <w:p w:rsidR="001A7A28" w:rsidRPr="00951133" w:rsidRDefault="001A7A28" w:rsidP="001F7991">
      <w:pPr>
        <w:pStyle w:val="a3"/>
      </w:pPr>
      <w:r w:rsidRPr="00951133">
        <w:t>1</w:t>
      </w:r>
      <w:r w:rsidR="00C24742">
        <w:t>8</w:t>
      </w:r>
      <w:r w:rsidRPr="00951133">
        <w:t>.</w:t>
      </w:r>
      <w:r w:rsidRPr="00951133">
        <w:tab/>
      </w:r>
      <w:r w:rsidR="00EE6DDE" w:rsidRPr="00951133">
        <w:t>Магнус</w:t>
      </w:r>
      <w:r w:rsidR="008212A1">
        <w:rPr>
          <w:szCs w:val="28"/>
        </w:rPr>
        <w:t>,</w:t>
      </w:r>
      <w:r w:rsidR="00EE6DDE" w:rsidRPr="00951133">
        <w:t xml:space="preserve"> Я.</w:t>
      </w:r>
      <w:r w:rsidR="008212A1">
        <w:t xml:space="preserve"> </w:t>
      </w:r>
      <w:r w:rsidR="00EE6DDE" w:rsidRPr="00951133">
        <w:t>Р. Эконометрика. Начальный курс: Учеб. 8-е изд., испр.</w:t>
      </w:r>
      <w:r w:rsidR="001166F3">
        <w:t xml:space="preserve"> /</w:t>
      </w:r>
      <w:r w:rsidR="001166F3" w:rsidRPr="001166F3">
        <w:t xml:space="preserve"> </w:t>
      </w:r>
      <w:r w:rsidR="001166F3" w:rsidRPr="00951133">
        <w:t>Я.</w:t>
      </w:r>
      <w:r w:rsidR="008212A1">
        <w:t xml:space="preserve"> </w:t>
      </w:r>
      <w:r w:rsidR="001166F3" w:rsidRPr="00951133">
        <w:t>Р.</w:t>
      </w:r>
      <w:r w:rsidR="001166F3">
        <w:t xml:space="preserve"> </w:t>
      </w:r>
      <w:r w:rsidR="001166F3" w:rsidRPr="00951133">
        <w:t>Магнус, П.</w:t>
      </w:r>
      <w:r w:rsidR="008212A1">
        <w:t xml:space="preserve"> </w:t>
      </w:r>
      <w:r w:rsidR="001166F3" w:rsidRPr="00951133">
        <w:t>К. Катышев, А.</w:t>
      </w:r>
      <w:r w:rsidR="008212A1">
        <w:t xml:space="preserve"> </w:t>
      </w:r>
      <w:r w:rsidR="001166F3" w:rsidRPr="00951133">
        <w:t>А.</w:t>
      </w:r>
      <w:r w:rsidR="001166F3">
        <w:t xml:space="preserve"> </w:t>
      </w:r>
      <w:r w:rsidR="001166F3" w:rsidRPr="00951133">
        <w:t>Пересецкий</w:t>
      </w:r>
      <w:r w:rsidR="001166F3">
        <w:t>.</w:t>
      </w:r>
      <w:r w:rsidR="001166F3" w:rsidRPr="00951133">
        <w:t xml:space="preserve"> </w:t>
      </w:r>
      <w:r w:rsidR="001166F3">
        <w:t>-</w:t>
      </w:r>
      <w:r w:rsidR="00EE6DDE" w:rsidRPr="00951133">
        <w:t xml:space="preserve"> М.: Дело, 2007</w:t>
      </w:r>
      <w:r w:rsidR="001166F3">
        <w:t xml:space="preserve">. - </w:t>
      </w:r>
      <w:r w:rsidR="001166F3" w:rsidRPr="00951133">
        <w:t>400с.</w:t>
      </w:r>
    </w:p>
    <w:p w:rsidR="001F7991" w:rsidRPr="003B1ADA" w:rsidRDefault="009358C6" w:rsidP="0050730A">
      <w:pPr>
        <w:pStyle w:val="a3"/>
      </w:pPr>
      <w:r w:rsidRPr="003B1ADA">
        <w:lastRenderedPageBreak/>
        <w:t>19.</w:t>
      </w:r>
      <w:r w:rsidRPr="003B1ADA">
        <w:tab/>
      </w:r>
      <w:r w:rsidR="0050730A" w:rsidRPr="003B1ADA">
        <w:t xml:space="preserve">Горбань, </w:t>
      </w:r>
      <w:r w:rsidR="003B1ADA" w:rsidRPr="003B1ADA">
        <w:t xml:space="preserve">А. Н. </w:t>
      </w:r>
      <w:r w:rsidR="0050730A" w:rsidRPr="003B1ADA">
        <w:t>Обобщенная аппроксимационная теорема</w:t>
      </w:r>
      <w:r w:rsidR="00030B66" w:rsidRPr="003B1ADA">
        <w:t xml:space="preserve"> </w:t>
      </w:r>
      <w:r w:rsidR="0050730A" w:rsidRPr="003B1ADA">
        <w:t>и вычислительные возможности нейронных сетей</w:t>
      </w:r>
      <w:r w:rsidR="003B1ADA" w:rsidRPr="003B1ADA">
        <w:t xml:space="preserve"> / А. Н. Горбань //</w:t>
      </w:r>
      <w:r w:rsidR="00030B66" w:rsidRPr="003B1ADA">
        <w:t xml:space="preserve"> Сибирский</w:t>
      </w:r>
      <w:r w:rsidR="003B1ADA" w:rsidRPr="003B1ADA">
        <w:t xml:space="preserve"> </w:t>
      </w:r>
      <w:r w:rsidR="00030B66" w:rsidRPr="003B1ADA">
        <w:t>журнал вычи</w:t>
      </w:r>
      <w:r w:rsidR="003B1ADA" w:rsidRPr="003B1ADA">
        <w:t>слительной математики, Т.1, № 1. -</w:t>
      </w:r>
      <w:r w:rsidR="00030B66" w:rsidRPr="003B1ADA">
        <w:t xml:space="preserve"> </w:t>
      </w:r>
      <w:r w:rsidR="003B1ADA" w:rsidRPr="003B1ADA">
        <w:t>Издательство СО РАН, 1998. - С</w:t>
      </w:r>
      <w:r w:rsidR="00030B66" w:rsidRPr="003B1ADA">
        <w:t>. 12-24</w:t>
      </w:r>
      <w:r w:rsidR="003B1ADA" w:rsidRPr="003B1ADA">
        <w:t>.</w:t>
      </w:r>
    </w:p>
    <w:p w:rsidR="00EF38FE" w:rsidRPr="001166F3" w:rsidRDefault="00C63361">
      <w:pPr>
        <w:pStyle w:val="a3"/>
      </w:pPr>
      <w:r w:rsidRPr="001166F3">
        <w:t>20.</w:t>
      </w:r>
      <w:r w:rsidRPr="001166F3">
        <w:tab/>
      </w:r>
      <w:r w:rsidR="00EF38FE" w:rsidRPr="001166F3">
        <w:t>Хайкин</w:t>
      </w:r>
      <w:r w:rsidR="008212A1">
        <w:rPr>
          <w:szCs w:val="28"/>
        </w:rPr>
        <w:t>,</w:t>
      </w:r>
      <w:r w:rsidR="001166F3" w:rsidRPr="001166F3">
        <w:t xml:space="preserve"> С.</w:t>
      </w:r>
      <w:r w:rsidR="00EF38FE" w:rsidRPr="001166F3">
        <w:t xml:space="preserve"> Нейронные сети: полный курс, 2-е изд., испр.</w:t>
      </w:r>
      <w:r w:rsidR="001166F3">
        <w:t xml:space="preserve"> / </w:t>
      </w:r>
      <w:r w:rsidR="001166F3" w:rsidRPr="001166F3">
        <w:t>С. Хайкин</w:t>
      </w:r>
      <w:r w:rsidR="001166F3">
        <w:t>. - М.: Издательский дом "Вильямс",</w:t>
      </w:r>
      <w:r w:rsidR="001468BB" w:rsidRPr="001166F3">
        <w:t xml:space="preserve"> </w:t>
      </w:r>
      <w:r w:rsidR="00EF38FE" w:rsidRPr="001166F3">
        <w:t>2006</w:t>
      </w:r>
      <w:r w:rsidR="001166F3">
        <w:t xml:space="preserve">. - </w:t>
      </w:r>
      <w:r w:rsidR="001166F3" w:rsidRPr="001166F3">
        <w:t>1104с.</w:t>
      </w:r>
    </w:p>
    <w:p w:rsidR="001F7991" w:rsidRPr="00EA0834" w:rsidRDefault="00EF38FE">
      <w:pPr>
        <w:pStyle w:val="a3"/>
      </w:pPr>
      <w:r w:rsidRPr="00EA0834">
        <w:t>21.</w:t>
      </w:r>
      <w:r w:rsidRPr="00EA0834">
        <w:tab/>
      </w:r>
      <w:r w:rsidR="00C63361" w:rsidRPr="00EA0834">
        <w:t>Царегородцев</w:t>
      </w:r>
      <w:r w:rsidR="00EA0834" w:rsidRPr="00EA0834">
        <w:t>, В. Г</w:t>
      </w:r>
      <w:r w:rsidR="00C63361" w:rsidRPr="00EA0834">
        <w:t>. Преимуществ</w:t>
      </w:r>
      <w:r w:rsidR="00EA0834" w:rsidRPr="00EA0834">
        <w:t>а и достоинства нейронных сетей / В. Г. Царегородцев. -.- Режим доступа</w:t>
      </w:r>
      <w:r w:rsidR="00C63361" w:rsidRPr="00EA0834">
        <w:t xml:space="preserve"> : http://www.neuropro.ru/neu3.shtml</w:t>
      </w:r>
      <w:r w:rsidR="00EA0834" w:rsidRPr="00EA0834">
        <w:t>, свободный. – Загл. с экрана.</w:t>
      </w:r>
    </w:p>
    <w:p w:rsidR="00EF38FE" w:rsidRPr="007E37B5" w:rsidRDefault="00EF38FE">
      <w:pPr>
        <w:pStyle w:val="a3"/>
        <w:rPr>
          <w:lang w:val="en-US"/>
        </w:rPr>
      </w:pPr>
      <w:r w:rsidRPr="007E37B5">
        <w:rPr>
          <w:lang w:val="en-US"/>
        </w:rPr>
        <w:t>22.</w:t>
      </w:r>
      <w:r w:rsidRPr="007E37B5">
        <w:rPr>
          <w:lang w:val="en-US"/>
        </w:rPr>
        <w:tab/>
      </w:r>
      <w:r w:rsidR="00A4229D" w:rsidRPr="007E37B5">
        <w:rPr>
          <w:lang w:val="en-US"/>
        </w:rPr>
        <w:t>Ishibuchi</w:t>
      </w:r>
      <w:r w:rsidR="007E37B5" w:rsidRPr="007E37B5">
        <w:rPr>
          <w:lang w:val="en-US"/>
        </w:rPr>
        <w:t>,</w:t>
      </w:r>
      <w:r w:rsidR="00A4229D" w:rsidRPr="007E37B5">
        <w:rPr>
          <w:lang w:val="en-US"/>
        </w:rPr>
        <w:t xml:space="preserve"> H. An architecture of neural networks with interval weights and its applicatio</w:t>
      </w:r>
      <w:r w:rsidR="007E37B5" w:rsidRPr="007E37B5">
        <w:rPr>
          <w:lang w:val="en-US"/>
        </w:rPr>
        <w:t>n to fuzzy regression analysis / H. Ishibuchi, H. Tanaka // Fuzzy Sets and Systems, 57. -</w:t>
      </w:r>
      <w:r w:rsidR="00A4229D" w:rsidRPr="007E37B5">
        <w:rPr>
          <w:lang w:val="en-US"/>
        </w:rPr>
        <w:t xml:space="preserve"> North-Holland, 1993</w:t>
      </w:r>
      <w:r w:rsidR="007E37B5" w:rsidRPr="007E37B5">
        <w:rPr>
          <w:lang w:val="en-US"/>
        </w:rPr>
        <w:t>. - P. 27-39.</w:t>
      </w:r>
    </w:p>
    <w:p w:rsidR="00B427F5" w:rsidRPr="007E37B5" w:rsidRDefault="00B427F5">
      <w:pPr>
        <w:pStyle w:val="a3"/>
        <w:rPr>
          <w:lang w:val="en-US"/>
        </w:rPr>
      </w:pPr>
      <w:r w:rsidRPr="007E37B5">
        <w:rPr>
          <w:lang w:val="en-US"/>
        </w:rPr>
        <w:t>23.</w:t>
      </w:r>
      <w:r w:rsidRPr="007E37B5">
        <w:rPr>
          <w:lang w:val="en-US"/>
        </w:rPr>
        <w:tab/>
        <w:t>Ishibuchi</w:t>
      </w:r>
      <w:r w:rsidR="007E37B5" w:rsidRPr="007E37B5">
        <w:rPr>
          <w:lang w:val="en-US"/>
        </w:rPr>
        <w:t>,</w:t>
      </w:r>
      <w:r w:rsidRPr="007E37B5">
        <w:rPr>
          <w:lang w:val="en-US"/>
        </w:rPr>
        <w:t xml:space="preserve"> H. An extension of the BP-algor</w:t>
      </w:r>
      <w:r w:rsidR="007E37B5" w:rsidRPr="007E37B5">
        <w:rPr>
          <w:lang w:val="en-US"/>
        </w:rPr>
        <w:t>ithm to interval input vectors / H. Ishibuchi, H. Tanaka //</w:t>
      </w:r>
      <w:r w:rsidRPr="007E37B5">
        <w:rPr>
          <w:lang w:val="en-US"/>
        </w:rPr>
        <w:t xml:space="preserve"> Proc. IEEE Int. Joint C</w:t>
      </w:r>
      <w:r w:rsidR="007E37B5" w:rsidRPr="007E37B5">
        <w:rPr>
          <w:lang w:val="en-US"/>
        </w:rPr>
        <w:t>onf. on Neural Networks, Vol.2. -</w:t>
      </w:r>
      <w:r w:rsidRPr="007E37B5">
        <w:rPr>
          <w:lang w:val="en-US"/>
        </w:rPr>
        <w:t xml:space="preserve"> Singapore, 1991</w:t>
      </w:r>
      <w:r w:rsidR="007E37B5" w:rsidRPr="007E37B5">
        <w:rPr>
          <w:lang w:val="en-US"/>
        </w:rPr>
        <w:t xml:space="preserve"> -</w:t>
      </w:r>
      <w:r w:rsidRPr="007E37B5">
        <w:rPr>
          <w:lang w:val="en-US"/>
        </w:rPr>
        <w:t xml:space="preserve"> </w:t>
      </w:r>
      <w:r w:rsidR="007E37B5" w:rsidRPr="007E37B5">
        <w:rPr>
          <w:lang w:val="en-US"/>
        </w:rPr>
        <w:t>P. 1588-1593.</w:t>
      </w:r>
    </w:p>
    <w:p w:rsidR="00D57B55" w:rsidRPr="00A81B99" w:rsidRDefault="00AF25EE">
      <w:pPr>
        <w:pStyle w:val="a3"/>
      </w:pPr>
      <w:r w:rsidRPr="00AF25EE">
        <w:t>24.</w:t>
      </w:r>
      <w:r w:rsidRPr="00AF25EE">
        <w:tab/>
      </w:r>
      <w:r w:rsidR="00D57B55" w:rsidRPr="0089164C">
        <w:t>Емельянов</w:t>
      </w:r>
      <w:r w:rsidRPr="00AF25EE">
        <w:rPr>
          <w:szCs w:val="28"/>
        </w:rPr>
        <w:t>,</w:t>
      </w:r>
      <w:r w:rsidRPr="00AF25EE">
        <w:t xml:space="preserve"> </w:t>
      </w:r>
      <w:r w:rsidR="00D57B55" w:rsidRPr="0089164C">
        <w:t>В</w:t>
      </w:r>
      <w:r w:rsidRPr="00AF25EE">
        <w:t xml:space="preserve">. </w:t>
      </w:r>
      <w:r w:rsidR="00D57B55" w:rsidRPr="0089164C">
        <w:t>В</w:t>
      </w:r>
      <w:r w:rsidRPr="00AF25EE">
        <w:t xml:space="preserve">. </w:t>
      </w:r>
      <w:r w:rsidR="00D57B55" w:rsidRPr="0089164C">
        <w:t>Теория</w:t>
      </w:r>
      <w:r w:rsidRPr="00AF25EE">
        <w:t xml:space="preserve"> </w:t>
      </w:r>
      <w:r w:rsidR="00D57B55" w:rsidRPr="0089164C">
        <w:t>и</w:t>
      </w:r>
      <w:r w:rsidRPr="00AF25EE">
        <w:t xml:space="preserve"> </w:t>
      </w:r>
      <w:r w:rsidR="00D57B55" w:rsidRPr="0089164C">
        <w:t>практик</w:t>
      </w:r>
      <w:r w:rsidR="0089164C">
        <w:t>а</w:t>
      </w:r>
      <w:r w:rsidRPr="00AF25EE">
        <w:t xml:space="preserve"> </w:t>
      </w:r>
      <w:r w:rsidR="0089164C">
        <w:t>эволюционного</w:t>
      </w:r>
      <w:r w:rsidRPr="00AF25EE">
        <w:t xml:space="preserve"> </w:t>
      </w:r>
      <w:r w:rsidR="0089164C">
        <w:t>моделирования</w:t>
      </w:r>
      <w:r w:rsidRPr="00AF25EE">
        <w:t xml:space="preserve"> / </w:t>
      </w:r>
      <w:r w:rsidR="0089164C" w:rsidRPr="0089164C">
        <w:t>В</w:t>
      </w:r>
      <w:r w:rsidRPr="00AF25EE">
        <w:t xml:space="preserve">. </w:t>
      </w:r>
      <w:r w:rsidR="0089164C" w:rsidRPr="0089164C">
        <w:t>В</w:t>
      </w:r>
      <w:r w:rsidRPr="00AF25EE">
        <w:t xml:space="preserve">. </w:t>
      </w:r>
      <w:r w:rsidR="0089164C" w:rsidRPr="0089164C">
        <w:t>Емельянов</w:t>
      </w:r>
      <w:r w:rsidRPr="00AF25EE">
        <w:t xml:space="preserve">, </w:t>
      </w:r>
      <w:r w:rsidR="0089164C" w:rsidRPr="0089164C">
        <w:t>В</w:t>
      </w:r>
      <w:r w:rsidRPr="00AF25EE">
        <w:t xml:space="preserve">. </w:t>
      </w:r>
      <w:r w:rsidR="0089164C" w:rsidRPr="0089164C">
        <w:t>В</w:t>
      </w:r>
      <w:r w:rsidRPr="00AF25EE">
        <w:t xml:space="preserve">. </w:t>
      </w:r>
      <w:r w:rsidR="0089164C" w:rsidRPr="0089164C">
        <w:t>Курейчик</w:t>
      </w:r>
      <w:r w:rsidRPr="00AF25EE">
        <w:t xml:space="preserve">, </w:t>
      </w:r>
      <w:r w:rsidR="0089164C" w:rsidRPr="0089164C">
        <w:t>В</w:t>
      </w:r>
      <w:r w:rsidRPr="00AF25EE">
        <w:t xml:space="preserve">. </w:t>
      </w:r>
      <w:r w:rsidR="0089164C" w:rsidRPr="0089164C">
        <w:t>М</w:t>
      </w:r>
      <w:r w:rsidRPr="00AF25EE">
        <w:t xml:space="preserve">. </w:t>
      </w:r>
      <w:r w:rsidR="0089164C" w:rsidRPr="0089164C">
        <w:t>Курейчик</w:t>
      </w:r>
      <w:r w:rsidRPr="00AF25EE">
        <w:t xml:space="preserve">. - </w:t>
      </w:r>
      <w:r w:rsidR="00D57B55" w:rsidRPr="0089164C">
        <w:t>М</w:t>
      </w:r>
      <w:r w:rsidRPr="00AF25EE">
        <w:t xml:space="preserve">.: </w:t>
      </w:r>
      <w:r w:rsidR="00D57B55" w:rsidRPr="0089164C">
        <w:t>Физматлит</w:t>
      </w:r>
      <w:r w:rsidRPr="00AF25EE">
        <w:t xml:space="preserve">, 2003. - 432 </w:t>
      </w:r>
      <w:r w:rsidR="0089164C" w:rsidRPr="0089164C">
        <w:t>с</w:t>
      </w:r>
      <w:r w:rsidRPr="00AF25EE">
        <w:t>.</w:t>
      </w:r>
    </w:p>
    <w:p w:rsidR="00D32D25" w:rsidRPr="00E00CE5" w:rsidRDefault="00AF25EE" w:rsidP="007B5E29">
      <w:pPr>
        <w:pStyle w:val="a3"/>
      </w:pPr>
      <w:r w:rsidRPr="00AF25EE">
        <w:t>25.</w:t>
      </w:r>
      <w:r w:rsidRPr="00AF25EE">
        <w:tab/>
        <w:t>Рутковская, Д. Нейронные сети, генетические алгоритмы и нечеткие системы / Д. Рутковская, М. Пилиньский, Л. Рутковский. - М.: Горячая линия -Телеком, 2006. - 452 c.</w:t>
      </w:r>
    </w:p>
    <w:p w:rsidR="007B5E29" w:rsidRPr="00BB66C7" w:rsidRDefault="00AF25EE" w:rsidP="007B5E29">
      <w:pPr>
        <w:pStyle w:val="a3"/>
      </w:pPr>
      <w:r w:rsidRPr="00AF25EE">
        <w:rPr>
          <w:lang w:val="en-US"/>
        </w:rPr>
        <w:t>26.</w:t>
      </w:r>
      <w:r w:rsidRPr="00AF25EE">
        <w:rPr>
          <w:lang w:val="en-US"/>
        </w:rPr>
        <w:tab/>
      </w:r>
      <w:r w:rsidR="00BB66C7" w:rsidRPr="00BB66C7">
        <w:rPr>
          <w:lang w:val="en-US"/>
        </w:rPr>
        <w:t>Nvidia</w:t>
      </w:r>
      <w:r w:rsidRPr="00AF25EE">
        <w:rPr>
          <w:lang w:val="en-US"/>
        </w:rPr>
        <w:t xml:space="preserve">. </w:t>
      </w:r>
      <w:r w:rsidR="00BB66C7" w:rsidRPr="00BB66C7">
        <w:rPr>
          <w:lang w:val="en-US"/>
        </w:rPr>
        <w:t xml:space="preserve">Tesla gpu accelerators for servers. -.- </w:t>
      </w:r>
      <w:r w:rsidR="00BB66C7" w:rsidRPr="00BB66C7">
        <w:t xml:space="preserve">Режим доступа : </w:t>
      </w:r>
      <w:r w:rsidR="007B5E29" w:rsidRPr="00BB66C7">
        <w:rPr>
          <w:lang w:val="en-US"/>
        </w:rPr>
        <w:t>http</w:t>
      </w:r>
      <w:r w:rsidR="007B5E29" w:rsidRPr="00BB66C7">
        <w:t>://</w:t>
      </w:r>
      <w:r w:rsidR="007B5E29" w:rsidRPr="00BB66C7">
        <w:rPr>
          <w:lang w:val="en-US"/>
        </w:rPr>
        <w:t>www</w:t>
      </w:r>
      <w:r w:rsidR="007B5E29" w:rsidRPr="00BB66C7">
        <w:t>.</w:t>
      </w:r>
      <w:r w:rsidR="007B5E29" w:rsidRPr="00BB66C7">
        <w:rPr>
          <w:lang w:val="en-US"/>
        </w:rPr>
        <w:t>nvidia</w:t>
      </w:r>
      <w:r w:rsidR="007B5E29" w:rsidRPr="00BB66C7">
        <w:t>.</w:t>
      </w:r>
      <w:r w:rsidR="007B5E29" w:rsidRPr="00BB66C7">
        <w:rPr>
          <w:lang w:val="en-US"/>
        </w:rPr>
        <w:t>com</w:t>
      </w:r>
      <w:r w:rsidR="007B5E29" w:rsidRPr="00BB66C7">
        <w:t>/</w:t>
      </w:r>
      <w:r w:rsidR="007B5E29" w:rsidRPr="00BB66C7">
        <w:rPr>
          <w:lang w:val="en-US"/>
        </w:rPr>
        <w:t>object</w:t>
      </w:r>
      <w:r w:rsidR="007B5E29" w:rsidRPr="00BB66C7">
        <w:t>/</w:t>
      </w:r>
      <w:r w:rsidR="007B5E29" w:rsidRPr="00BB66C7">
        <w:rPr>
          <w:lang w:val="en-US"/>
        </w:rPr>
        <w:t>tesla</w:t>
      </w:r>
      <w:r w:rsidR="007B5E29" w:rsidRPr="00BB66C7">
        <w:t>-</w:t>
      </w:r>
      <w:r w:rsidR="007B5E29" w:rsidRPr="00BB66C7">
        <w:rPr>
          <w:lang w:val="en-US"/>
        </w:rPr>
        <w:t>servers</w:t>
      </w:r>
      <w:r w:rsidR="007B5E29" w:rsidRPr="00BB66C7">
        <w:t>.</w:t>
      </w:r>
      <w:r w:rsidR="007B5E29" w:rsidRPr="00BB66C7">
        <w:rPr>
          <w:lang w:val="en-US"/>
        </w:rPr>
        <w:t>html</w:t>
      </w:r>
      <w:r w:rsidR="00BB66C7" w:rsidRPr="00BB66C7">
        <w:t>, свободный. – Загл. с экрана.</w:t>
      </w:r>
    </w:p>
    <w:p w:rsidR="000E797D" w:rsidRPr="000E797D" w:rsidRDefault="00AF25EE" w:rsidP="007B5E29">
      <w:pPr>
        <w:pStyle w:val="a3"/>
      </w:pPr>
      <w:r w:rsidRPr="006A640C">
        <w:t>27.</w:t>
      </w:r>
      <w:r w:rsidRPr="006A640C">
        <w:tab/>
      </w:r>
      <w:r w:rsidR="000E797D" w:rsidRPr="00BB66C7">
        <w:rPr>
          <w:lang w:val="en-US"/>
        </w:rPr>
        <w:t>Nvidia</w:t>
      </w:r>
      <w:r w:rsidR="000E797D" w:rsidRPr="006A640C">
        <w:t xml:space="preserve">. </w:t>
      </w:r>
      <w:r w:rsidR="000E797D">
        <w:rPr>
          <w:lang w:val="en-US"/>
        </w:rPr>
        <w:t>CUDA</w:t>
      </w:r>
      <w:r w:rsidR="000E797D" w:rsidRPr="000E797D">
        <w:t xml:space="preserve"> </w:t>
      </w:r>
      <w:r w:rsidR="000E797D">
        <w:rPr>
          <w:lang w:val="en-US"/>
        </w:rPr>
        <w:t>Toolkit</w:t>
      </w:r>
      <w:r w:rsidR="000E797D" w:rsidRPr="000E797D">
        <w:t xml:space="preserve"> </w:t>
      </w:r>
      <w:r w:rsidR="000E797D">
        <w:rPr>
          <w:lang w:val="en-US"/>
        </w:rPr>
        <w:t>Documentation</w:t>
      </w:r>
      <w:r w:rsidR="000E797D" w:rsidRPr="000E797D">
        <w:t xml:space="preserve">. -.- </w:t>
      </w:r>
      <w:r w:rsidR="000E797D" w:rsidRPr="00BB66C7">
        <w:t xml:space="preserve">Режим доступа : </w:t>
      </w:r>
      <w:r w:rsidR="000E797D" w:rsidRPr="00BB66C7">
        <w:rPr>
          <w:lang w:val="en-US"/>
        </w:rPr>
        <w:t>http</w:t>
      </w:r>
      <w:r w:rsidR="000E797D" w:rsidRPr="00BB66C7">
        <w:t>://</w:t>
      </w:r>
      <w:r w:rsidR="000E797D" w:rsidRPr="00BB66C7">
        <w:rPr>
          <w:lang w:val="en-US"/>
        </w:rPr>
        <w:t>www</w:t>
      </w:r>
      <w:r w:rsidR="000E797D" w:rsidRPr="00BB66C7">
        <w:t>.</w:t>
      </w:r>
      <w:r w:rsidR="000E797D" w:rsidRPr="00BB66C7">
        <w:rPr>
          <w:lang w:val="en-US"/>
        </w:rPr>
        <w:t>nvidia</w:t>
      </w:r>
      <w:r w:rsidR="000E797D" w:rsidRPr="00BB66C7">
        <w:t>.</w:t>
      </w:r>
      <w:r w:rsidR="000E797D" w:rsidRPr="00BB66C7">
        <w:rPr>
          <w:lang w:val="en-US"/>
        </w:rPr>
        <w:t>com</w:t>
      </w:r>
      <w:r w:rsidR="000E797D" w:rsidRPr="00BB66C7">
        <w:t>/</w:t>
      </w:r>
      <w:r w:rsidR="000E797D" w:rsidRPr="00BB66C7">
        <w:rPr>
          <w:lang w:val="en-US"/>
        </w:rPr>
        <w:t>object</w:t>
      </w:r>
      <w:r w:rsidR="000E797D" w:rsidRPr="00BB66C7">
        <w:t>/</w:t>
      </w:r>
      <w:r w:rsidR="000E797D" w:rsidRPr="00BB66C7">
        <w:rPr>
          <w:lang w:val="en-US"/>
        </w:rPr>
        <w:t>tesla</w:t>
      </w:r>
      <w:r w:rsidR="000E797D" w:rsidRPr="00BB66C7">
        <w:t>-</w:t>
      </w:r>
      <w:r w:rsidR="000E797D" w:rsidRPr="00BB66C7">
        <w:rPr>
          <w:lang w:val="en-US"/>
        </w:rPr>
        <w:t>servers</w:t>
      </w:r>
      <w:r w:rsidR="000E797D" w:rsidRPr="00BB66C7">
        <w:t>.</w:t>
      </w:r>
      <w:r w:rsidR="000E797D" w:rsidRPr="00BB66C7">
        <w:rPr>
          <w:lang w:val="en-US"/>
        </w:rPr>
        <w:t>html</w:t>
      </w:r>
      <w:r w:rsidR="000E797D" w:rsidRPr="00BB66C7">
        <w:t>, свободный. – Загл. с экрана.</w:t>
      </w:r>
    </w:p>
    <w:p w:rsidR="000E797D" w:rsidRPr="000E797D" w:rsidRDefault="000E797D" w:rsidP="007B5E29">
      <w:pPr>
        <w:pStyle w:val="a3"/>
      </w:pPr>
      <w:r w:rsidRPr="000E797D">
        <w:rPr>
          <w:lang w:val="en-US"/>
        </w:rPr>
        <w:t>2</w:t>
      </w:r>
      <w:r w:rsidR="0051508F">
        <w:rPr>
          <w:lang w:val="en-US"/>
        </w:rPr>
        <w:t>8</w:t>
      </w:r>
      <w:r w:rsidRPr="000E797D">
        <w:rPr>
          <w:lang w:val="en-US"/>
        </w:rPr>
        <w:t>.</w:t>
      </w:r>
      <w:r w:rsidRPr="000E797D">
        <w:rPr>
          <w:lang w:val="en-US"/>
        </w:rPr>
        <w:tab/>
      </w:r>
      <w:r w:rsidR="0051508F">
        <w:rPr>
          <w:lang w:val="en-US"/>
        </w:rPr>
        <w:t xml:space="preserve">Microsoft. </w:t>
      </w:r>
      <w:r w:rsidRPr="000E797D">
        <w:rPr>
          <w:lang w:val="en-US"/>
        </w:rPr>
        <w:t xml:space="preserve">C++ Accelerated Massive Parallelism (C++ AMP). </w:t>
      </w:r>
      <w:r w:rsidRPr="00BB66C7">
        <w:rPr>
          <w:lang w:val="en-US"/>
        </w:rPr>
        <w:t xml:space="preserve">-.- </w:t>
      </w:r>
      <w:r w:rsidRPr="00BB66C7">
        <w:t xml:space="preserve">Режим доступа : </w:t>
      </w:r>
      <w:r w:rsidRPr="000E797D">
        <w:rPr>
          <w:lang w:val="en-US"/>
        </w:rPr>
        <w:t>http</w:t>
      </w:r>
      <w:r w:rsidRPr="000E797D">
        <w:t>://</w:t>
      </w:r>
      <w:r w:rsidRPr="000E797D">
        <w:rPr>
          <w:lang w:val="en-US"/>
        </w:rPr>
        <w:t>blogs</w:t>
      </w:r>
      <w:r w:rsidRPr="000E797D">
        <w:t>.</w:t>
      </w:r>
      <w:r w:rsidRPr="000E797D">
        <w:rPr>
          <w:lang w:val="en-US"/>
        </w:rPr>
        <w:t>msdn</w:t>
      </w:r>
      <w:r w:rsidRPr="000E797D">
        <w:t>.</w:t>
      </w:r>
      <w:r w:rsidRPr="000E797D">
        <w:rPr>
          <w:lang w:val="en-US"/>
        </w:rPr>
        <w:t>com</w:t>
      </w:r>
      <w:r w:rsidRPr="000E797D">
        <w:t>/</w:t>
      </w:r>
      <w:r w:rsidRPr="000E797D">
        <w:rPr>
          <w:lang w:val="en-US"/>
        </w:rPr>
        <w:t>cfs</w:t>
      </w:r>
      <w:r w:rsidRPr="000E797D">
        <w:t>-</w:t>
      </w:r>
      <w:r w:rsidRPr="000E797D">
        <w:rPr>
          <w:lang w:val="en-US"/>
        </w:rPr>
        <w:t>file</w:t>
      </w:r>
      <w:r w:rsidRPr="000E797D">
        <w:t>.</w:t>
      </w:r>
      <w:r w:rsidRPr="000E797D">
        <w:rPr>
          <w:lang w:val="en-US"/>
        </w:rPr>
        <w:t>ashx</w:t>
      </w:r>
      <w:r w:rsidRPr="000E797D">
        <w:t>/__</w:t>
      </w:r>
      <w:r w:rsidRPr="000E797D">
        <w:rPr>
          <w:lang w:val="en-US"/>
        </w:rPr>
        <w:t>key</w:t>
      </w:r>
      <w:r w:rsidRPr="000E797D">
        <w:t>/</w:t>
      </w:r>
      <w:r w:rsidRPr="000E797D">
        <w:rPr>
          <w:lang w:val="en-US"/>
        </w:rPr>
        <w:t>communityserver</w:t>
      </w:r>
      <w:r w:rsidRPr="000E797D">
        <w:t>-</w:t>
      </w:r>
      <w:r w:rsidRPr="000E797D">
        <w:rPr>
          <w:lang w:val="en-US"/>
        </w:rPr>
        <w:t>components</w:t>
      </w:r>
      <w:r w:rsidRPr="000E797D">
        <w:t>-</w:t>
      </w:r>
      <w:r w:rsidRPr="000E797D">
        <w:rPr>
          <w:lang w:val="en-US"/>
        </w:rPr>
        <w:t>postattachments</w:t>
      </w:r>
      <w:r w:rsidRPr="000E797D">
        <w:t>/00-10-29-86-29/</w:t>
      </w:r>
      <w:r w:rsidRPr="000E797D">
        <w:rPr>
          <w:lang w:val="en-US"/>
        </w:rPr>
        <w:t>cppAMPv</w:t>
      </w:r>
      <w:r w:rsidRPr="000E797D">
        <w:t>6_2</w:t>
      </w:r>
      <w:r w:rsidRPr="000E797D">
        <w:rPr>
          <w:lang w:val="en-US"/>
        </w:rPr>
        <w:t>D</w:t>
      </w:r>
      <w:r w:rsidRPr="000E797D">
        <w:t>00_</w:t>
      </w:r>
      <w:r w:rsidRPr="000E797D">
        <w:rPr>
          <w:lang w:val="en-US"/>
        </w:rPr>
        <w:t>gen</w:t>
      </w:r>
      <w:r w:rsidRPr="000E797D">
        <w:t>.</w:t>
      </w:r>
      <w:r w:rsidRPr="000E797D">
        <w:rPr>
          <w:lang w:val="en-US"/>
        </w:rPr>
        <w:t>pdf</w:t>
      </w:r>
      <w:r w:rsidRPr="000E797D">
        <w:t>/</w:t>
      </w:r>
      <w:r w:rsidRPr="00BB66C7">
        <w:t>, свободный. – Загл. с экрана.</w:t>
      </w:r>
    </w:p>
    <w:p w:rsidR="000E797D" w:rsidRPr="0051508F" w:rsidRDefault="0051508F" w:rsidP="007B5E29">
      <w:pPr>
        <w:pStyle w:val="a3"/>
      </w:pPr>
      <w:r>
        <w:rPr>
          <w:lang w:val="en-US"/>
        </w:rPr>
        <w:lastRenderedPageBreak/>
        <w:t>29.</w:t>
      </w:r>
      <w:r>
        <w:rPr>
          <w:lang w:val="en-US"/>
        </w:rPr>
        <w:tab/>
        <w:t xml:space="preserve">AMD. </w:t>
      </w:r>
      <w:r w:rsidRPr="0051508F">
        <w:rPr>
          <w:lang w:val="en-US"/>
        </w:rPr>
        <w:t>ATI</w:t>
      </w:r>
      <w:r w:rsidRPr="006A640C">
        <w:rPr>
          <w:lang w:val="en-US"/>
        </w:rPr>
        <w:t xml:space="preserve"> </w:t>
      </w:r>
      <w:r w:rsidRPr="0051508F">
        <w:rPr>
          <w:lang w:val="en-US"/>
        </w:rPr>
        <w:t>STREAM</w:t>
      </w:r>
      <w:r w:rsidRPr="006A640C">
        <w:rPr>
          <w:lang w:val="en-US"/>
        </w:rPr>
        <w:t xml:space="preserve"> </w:t>
      </w:r>
      <w:r w:rsidRPr="0051508F">
        <w:rPr>
          <w:lang w:val="en-US"/>
        </w:rPr>
        <w:t>programming</w:t>
      </w:r>
      <w:r w:rsidRPr="006A640C">
        <w:rPr>
          <w:lang w:val="en-US"/>
        </w:rPr>
        <w:t xml:space="preserve"> </w:t>
      </w:r>
      <w:r w:rsidRPr="0051508F">
        <w:rPr>
          <w:lang w:val="en-US"/>
        </w:rPr>
        <w:t>guide</w:t>
      </w:r>
      <w:r w:rsidRPr="006A640C">
        <w:rPr>
          <w:lang w:val="en-US"/>
        </w:rPr>
        <w:t xml:space="preserve">. -.- </w:t>
      </w:r>
      <w:r w:rsidRPr="00BB66C7">
        <w:t>Режим</w:t>
      </w:r>
      <w:r w:rsidRPr="0051508F">
        <w:t xml:space="preserve"> </w:t>
      </w:r>
      <w:r w:rsidRPr="00BB66C7">
        <w:t>доступа</w:t>
      </w:r>
      <w:r w:rsidRPr="0051508F">
        <w:t xml:space="preserve"> : </w:t>
      </w:r>
      <w:r w:rsidRPr="0051508F">
        <w:rPr>
          <w:lang w:val="en-US"/>
        </w:rPr>
        <w:t>http</w:t>
      </w:r>
      <w:r w:rsidRPr="0051508F">
        <w:t>://</w:t>
      </w:r>
      <w:r w:rsidRPr="0051508F">
        <w:rPr>
          <w:lang w:val="en-US"/>
        </w:rPr>
        <w:t>www</w:t>
      </w:r>
      <w:r w:rsidRPr="0051508F">
        <w:t>.</w:t>
      </w:r>
      <w:r w:rsidRPr="0051508F">
        <w:rPr>
          <w:lang w:val="en-US"/>
        </w:rPr>
        <w:t>amddevcentral</w:t>
      </w:r>
      <w:r w:rsidRPr="0051508F">
        <w:t>.</w:t>
      </w:r>
      <w:r w:rsidRPr="0051508F">
        <w:rPr>
          <w:lang w:val="en-US"/>
        </w:rPr>
        <w:t>com</w:t>
      </w:r>
      <w:r w:rsidRPr="0051508F">
        <w:t>/</w:t>
      </w:r>
      <w:r w:rsidRPr="0051508F">
        <w:rPr>
          <w:lang w:val="en-US"/>
        </w:rPr>
        <w:t>gpu</w:t>
      </w:r>
      <w:r w:rsidRPr="0051508F">
        <w:t>_</w:t>
      </w:r>
      <w:r w:rsidRPr="0051508F">
        <w:rPr>
          <w:lang w:val="en-US"/>
        </w:rPr>
        <w:t>assets</w:t>
      </w:r>
      <w:r w:rsidRPr="0051508F">
        <w:t>/</w:t>
      </w:r>
      <w:r w:rsidRPr="0051508F">
        <w:rPr>
          <w:lang w:val="en-US"/>
        </w:rPr>
        <w:t>ATI</w:t>
      </w:r>
      <w:r w:rsidRPr="0051508F">
        <w:t>_</w:t>
      </w:r>
      <w:r w:rsidRPr="0051508F">
        <w:rPr>
          <w:lang w:val="en-US"/>
        </w:rPr>
        <w:t>Stream</w:t>
      </w:r>
      <w:r w:rsidRPr="0051508F">
        <w:t>_</w:t>
      </w:r>
      <w:r w:rsidRPr="0051508F">
        <w:rPr>
          <w:lang w:val="en-US"/>
        </w:rPr>
        <w:t>SDK</w:t>
      </w:r>
      <w:r w:rsidRPr="0051508F">
        <w:t>_</w:t>
      </w:r>
      <w:r w:rsidRPr="0051508F">
        <w:rPr>
          <w:lang w:val="en-US"/>
        </w:rPr>
        <w:t>CAL</w:t>
      </w:r>
      <w:r w:rsidRPr="0051508F">
        <w:t>_</w:t>
      </w:r>
      <w:r w:rsidRPr="0051508F">
        <w:rPr>
          <w:lang w:val="en-US"/>
        </w:rPr>
        <w:t>Programming</w:t>
      </w:r>
      <w:r w:rsidRPr="0051508F">
        <w:t>_</w:t>
      </w:r>
      <w:r w:rsidRPr="0051508F">
        <w:rPr>
          <w:lang w:val="en-US"/>
        </w:rPr>
        <w:t>Guide</w:t>
      </w:r>
      <w:r w:rsidRPr="0051508F">
        <w:t>_</w:t>
      </w:r>
      <w:r w:rsidRPr="0051508F">
        <w:rPr>
          <w:lang w:val="en-US"/>
        </w:rPr>
        <w:t>v</w:t>
      </w:r>
      <w:r w:rsidRPr="0051508F">
        <w:t>2.0.</w:t>
      </w:r>
      <w:r w:rsidRPr="0051508F">
        <w:rPr>
          <w:lang w:val="en-US"/>
        </w:rPr>
        <w:t>pdf</w:t>
      </w:r>
      <w:r w:rsidRPr="00BB66C7">
        <w:t>, свободный. – Загл. с экрана.</w:t>
      </w:r>
    </w:p>
    <w:p w:rsidR="0051508F" w:rsidRPr="0051508F" w:rsidRDefault="0051508F" w:rsidP="0051508F">
      <w:pPr>
        <w:pStyle w:val="a3"/>
      </w:pPr>
      <w:r>
        <w:rPr>
          <w:lang w:val="en-US"/>
        </w:rPr>
        <w:t>30.</w:t>
      </w:r>
      <w:r>
        <w:rPr>
          <w:lang w:val="en-US"/>
        </w:rPr>
        <w:tab/>
        <w:t xml:space="preserve">AMD. </w:t>
      </w:r>
      <w:r w:rsidRPr="0051508F">
        <w:rPr>
          <w:lang w:val="en-US"/>
        </w:rPr>
        <w:t>Accelerated Parallel Processing</w:t>
      </w:r>
      <w:r>
        <w:rPr>
          <w:lang w:val="en-US"/>
        </w:rPr>
        <w:t xml:space="preserve"> </w:t>
      </w:r>
      <w:r w:rsidRPr="0051508F">
        <w:rPr>
          <w:lang w:val="en-US"/>
        </w:rPr>
        <w:t>OpenCL</w:t>
      </w:r>
      <w:r>
        <w:rPr>
          <w:lang w:val="en-US"/>
        </w:rPr>
        <w:t xml:space="preserve"> </w:t>
      </w:r>
      <w:r w:rsidRPr="0051508F">
        <w:rPr>
          <w:lang w:val="en-US"/>
        </w:rPr>
        <w:t xml:space="preserve">Programming Guide. -.- </w:t>
      </w:r>
      <w:r w:rsidRPr="00BB66C7">
        <w:t>Режим</w:t>
      </w:r>
      <w:r w:rsidRPr="0051508F">
        <w:t xml:space="preserve"> </w:t>
      </w:r>
      <w:r w:rsidRPr="00BB66C7">
        <w:t>доступа</w:t>
      </w:r>
      <w:r w:rsidRPr="0051508F">
        <w:t xml:space="preserve"> : http://developer.amd.com/wordpress/media/2012/10/AMD_Accelerated_Parallel_Processing_OpenCL_Programming_Guide.pdf</w:t>
      </w:r>
      <w:r w:rsidRPr="00BB66C7">
        <w:t>, свободный. – Загл. с экрана.</w:t>
      </w:r>
    </w:p>
    <w:p w:rsidR="007B5E29" w:rsidRPr="006A640C" w:rsidRDefault="0051508F" w:rsidP="007B5E29">
      <w:pPr>
        <w:pStyle w:val="a3"/>
      </w:pPr>
      <w:r w:rsidRPr="006A640C">
        <w:t>31.</w:t>
      </w:r>
      <w:r w:rsidRPr="006A640C">
        <w:tab/>
      </w:r>
      <w:r w:rsidR="00BB66C7" w:rsidRPr="00BB66C7">
        <w:rPr>
          <w:lang w:val="en-US"/>
        </w:rPr>
        <w:t>Nvidia</w:t>
      </w:r>
      <w:r w:rsidR="00AF25EE" w:rsidRPr="006A640C">
        <w:t xml:space="preserve">. </w:t>
      </w:r>
      <w:r w:rsidR="00BB66C7" w:rsidRPr="00BB66C7">
        <w:rPr>
          <w:lang w:val="en-US"/>
        </w:rPr>
        <w:t>What</w:t>
      </w:r>
      <w:r w:rsidR="00BB66C7" w:rsidRPr="00BB66C7">
        <w:t xml:space="preserve"> </w:t>
      </w:r>
      <w:r w:rsidR="00BB66C7" w:rsidRPr="00BB66C7">
        <w:rPr>
          <w:lang w:val="en-US"/>
        </w:rPr>
        <w:t>is</w:t>
      </w:r>
      <w:r w:rsidR="00BB66C7" w:rsidRPr="00BB66C7">
        <w:t xml:space="preserve"> </w:t>
      </w:r>
      <w:r w:rsidR="00BB66C7" w:rsidRPr="00BB66C7">
        <w:rPr>
          <w:lang w:val="en-US"/>
        </w:rPr>
        <w:t>CUDA</w:t>
      </w:r>
      <w:r w:rsidR="00BB66C7" w:rsidRPr="00BB66C7">
        <w:t xml:space="preserve">. -.- Режим доступа : </w:t>
      </w:r>
      <w:r w:rsidR="000E797D" w:rsidRPr="000E797D">
        <w:rPr>
          <w:lang w:val="en-US"/>
        </w:rPr>
        <w:t>http</w:t>
      </w:r>
      <w:r w:rsidR="000E797D" w:rsidRPr="000E797D">
        <w:t>://</w:t>
      </w:r>
      <w:r w:rsidR="000E797D" w:rsidRPr="000E797D">
        <w:rPr>
          <w:lang w:val="en-US"/>
        </w:rPr>
        <w:t>docs</w:t>
      </w:r>
      <w:r w:rsidR="000E797D" w:rsidRPr="000E797D">
        <w:t>.</w:t>
      </w:r>
      <w:r w:rsidR="000E797D" w:rsidRPr="000E797D">
        <w:rPr>
          <w:lang w:val="en-US"/>
        </w:rPr>
        <w:t>nvidia</w:t>
      </w:r>
      <w:r w:rsidR="000E797D" w:rsidRPr="000E797D">
        <w:t>.</w:t>
      </w:r>
      <w:r w:rsidR="000E797D" w:rsidRPr="000E797D">
        <w:rPr>
          <w:lang w:val="en-US"/>
        </w:rPr>
        <w:t>com</w:t>
      </w:r>
      <w:r w:rsidR="000E797D" w:rsidRPr="000E797D">
        <w:t>/</w:t>
      </w:r>
      <w:r w:rsidR="000E797D" w:rsidRPr="000E797D">
        <w:rPr>
          <w:lang w:val="en-US"/>
        </w:rPr>
        <w:t>cuda</w:t>
      </w:r>
      <w:r w:rsidR="000E797D" w:rsidRPr="000E797D">
        <w:t>/</w:t>
      </w:r>
      <w:r w:rsidR="000E797D" w:rsidRPr="000E797D">
        <w:rPr>
          <w:lang w:val="en-US"/>
        </w:rPr>
        <w:t>index</w:t>
      </w:r>
      <w:r w:rsidR="000E797D" w:rsidRPr="000E797D">
        <w:t>.</w:t>
      </w:r>
      <w:r w:rsidR="000E797D" w:rsidRPr="000E797D">
        <w:rPr>
          <w:lang w:val="en-US"/>
        </w:rPr>
        <w:t>html</w:t>
      </w:r>
      <w:r w:rsidR="00BB66C7" w:rsidRPr="00BB66C7">
        <w:t>, свободный. – Загл. с экрана.</w:t>
      </w:r>
    </w:p>
    <w:p w:rsidR="0077763E" w:rsidRPr="00204C54" w:rsidRDefault="00D32D25" w:rsidP="007B5E29">
      <w:pPr>
        <w:pStyle w:val="a3"/>
      </w:pPr>
      <w:r w:rsidRPr="00204C54">
        <w:t>2</w:t>
      </w:r>
      <w:r w:rsidR="00AF25EE" w:rsidRPr="00AF25EE">
        <w:t>8</w:t>
      </w:r>
      <w:r w:rsidR="0077763E" w:rsidRPr="00204C54">
        <w:t>.</w:t>
      </w:r>
      <w:r w:rsidR="0077763E" w:rsidRPr="00204C54">
        <w:tab/>
        <w:t>Борезков</w:t>
      </w:r>
      <w:r w:rsidR="008212A1">
        <w:rPr>
          <w:szCs w:val="28"/>
        </w:rPr>
        <w:t>,</w:t>
      </w:r>
      <w:r w:rsidR="0077763E" w:rsidRPr="00204C54">
        <w:t xml:space="preserve"> А.</w:t>
      </w:r>
      <w:r w:rsidR="008212A1">
        <w:t xml:space="preserve"> </w:t>
      </w:r>
      <w:r w:rsidR="0077763E" w:rsidRPr="00204C54">
        <w:t>В. Основы работы с технологией CUDA</w:t>
      </w:r>
      <w:r w:rsidR="00204C54">
        <w:t xml:space="preserve"> /</w:t>
      </w:r>
      <w:r w:rsidR="00204C54" w:rsidRPr="00204C54">
        <w:t xml:space="preserve"> А.</w:t>
      </w:r>
      <w:r w:rsidR="008212A1">
        <w:t xml:space="preserve"> </w:t>
      </w:r>
      <w:r w:rsidR="00204C54" w:rsidRPr="00204C54">
        <w:t>В.</w:t>
      </w:r>
      <w:r w:rsidR="00204C54">
        <w:t xml:space="preserve"> </w:t>
      </w:r>
      <w:r w:rsidR="00204C54" w:rsidRPr="00204C54">
        <w:t>Борезков, А.</w:t>
      </w:r>
      <w:r w:rsidR="008212A1">
        <w:t xml:space="preserve"> </w:t>
      </w:r>
      <w:r w:rsidR="00204C54" w:rsidRPr="00204C54">
        <w:t>А.</w:t>
      </w:r>
      <w:r w:rsidR="00204C54">
        <w:t xml:space="preserve"> </w:t>
      </w:r>
      <w:r w:rsidR="00204C54" w:rsidRPr="00204C54">
        <w:t>Харламов</w:t>
      </w:r>
      <w:r w:rsidR="00204C54">
        <w:t>. -</w:t>
      </w:r>
      <w:r w:rsidR="00204C54" w:rsidRPr="00204C54">
        <w:t xml:space="preserve"> </w:t>
      </w:r>
      <w:r w:rsidR="0077763E" w:rsidRPr="00204C54">
        <w:t>М.: ДМК Пресс, 2010</w:t>
      </w:r>
      <w:r w:rsidR="00204C54">
        <w:t xml:space="preserve">. - </w:t>
      </w:r>
      <w:r w:rsidR="00204C54" w:rsidRPr="00204C54">
        <w:t>232 с.</w:t>
      </w:r>
    </w:p>
    <w:p w:rsidR="00653A62" w:rsidRPr="007E37B5" w:rsidRDefault="00D32D25" w:rsidP="007B5E29">
      <w:pPr>
        <w:pStyle w:val="a3"/>
      </w:pPr>
      <w:r w:rsidRPr="007E37B5">
        <w:t>2</w:t>
      </w:r>
      <w:r w:rsidR="00AF25EE" w:rsidRPr="00AF25EE">
        <w:t>9</w:t>
      </w:r>
      <w:r w:rsidR="00653A62" w:rsidRPr="007E37B5">
        <w:t>.</w:t>
      </w:r>
      <w:r w:rsidR="00653A62" w:rsidRPr="007E37B5">
        <w:tab/>
      </w:r>
      <w:r w:rsidR="007E37B5" w:rsidRPr="007E37B5">
        <w:t xml:space="preserve">Бухаров, </w:t>
      </w:r>
      <w:r w:rsidR="00653A62" w:rsidRPr="007E37B5">
        <w:t>О.</w:t>
      </w:r>
      <w:r w:rsidR="007E37B5" w:rsidRPr="007E37B5">
        <w:t xml:space="preserve"> </w:t>
      </w:r>
      <w:r w:rsidR="00653A62" w:rsidRPr="007E37B5">
        <w:t>Е. Задача прогнозирования временных рядов. Подход к решению с использо</w:t>
      </w:r>
      <w:r w:rsidR="007E37B5" w:rsidRPr="007E37B5">
        <w:t>ванием эволюционных алгоритмов / О. Е. Бухаров, А. А. Мизикин //</w:t>
      </w:r>
      <w:r w:rsidR="00653A62" w:rsidRPr="007E37B5">
        <w:t xml:space="preserve"> </w:t>
      </w:r>
      <w:r w:rsidR="007C57F5" w:rsidRPr="007E37B5">
        <w:t>Научно-техническая конференция студентов, аспирантов и молодых специалистов</w:t>
      </w:r>
      <w:r w:rsidR="007E37B5" w:rsidRPr="007E37B5">
        <w:t xml:space="preserve"> МИЭМ НИУ ВШЭ. Тезисы докладов</w:t>
      </w:r>
      <w:r w:rsidR="00D03A2B">
        <w:t>.</w:t>
      </w:r>
      <w:r w:rsidR="007E37B5" w:rsidRPr="007E37B5">
        <w:t xml:space="preserve"> -</w:t>
      </w:r>
      <w:r w:rsidR="007C57F5" w:rsidRPr="007E37B5">
        <w:t xml:space="preserve"> М.: МИЭМ НИУ ВШЭ, 2013</w:t>
      </w:r>
      <w:r w:rsidR="007E37B5" w:rsidRPr="007E37B5">
        <w:t>. - С. 73.</w:t>
      </w:r>
    </w:p>
    <w:p w:rsidR="007C57F5" w:rsidRPr="00D03A2B" w:rsidRDefault="00AF25EE" w:rsidP="007B5E29">
      <w:pPr>
        <w:pStyle w:val="a3"/>
      </w:pPr>
      <w:r w:rsidRPr="00AF25EE">
        <w:t>30</w:t>
      </w:r>
      <w:r w:rsidR="007C57F5" w:rsidRPr="00D03A2B">
        <w:t>.</w:t>
      </w:r>
      <w:r w:rsidR="007C57F5" w:rsidRPr="00D03A2B">
        <w:tab/>
        <w:t>Бухаров</w:t>
      </w:r>
      <w:r w:rsidR="007E37B5" w:rsidRPr="00D03A2B">
        <w:t>,</w:t>
      </w:r>
      <w:r w:rsidR="007C57F5" w:rsidRPr="00D03A2B">
        <w:t xml:space="preserve"> О.</w:t>
      </w:r>
      <w:r w:rsidR="007E37B5" w:rsidRPr="00D03A2B">
        <w:t xml:space="preserve"> </w:t>
      </w:r>
      <w:r w:rsidR="007C57F5" w:rsidRPr="00D03A2B">
        <w:t>Е. Разработка оболочки системы прогнозирования временных рядов с использо</w:t>
      </w:r>
      <w:r w:rsidR="007E37B5" w:rsidRPr="00D03A2B">
        <w:t>ванием эволюционных алгоритмов / О. Е. Бухаров, Д. П. Боголюбов //</w:t>
      </w:r>
      <w:r w:rsidR="007C57F5" w:rsidRPr="00D03A2B">
        <w:t xml:space="preserve"> Новые информационные технологии: Сборник трудов </w:t>
      </w:r>
      <w:r w:rsidR="007C57F5" w:rsidRPr="00D03A2B">
        <w:rPr>
          <w:lang w:val="en-US"/>
        </w:rPr>
        <w:t>XVI</w:t>
      </w:r>
      <w:r w:rsidR="007C57F5" w:rsidRPr="00D03A2B">
        <w:t xml:space="preserve"> Всероссийской</w:t>
      </w:r>
      <w:r w:rsidR="00D03A2B" w:rsidRPr="00D03A2B">
        <w:t xml:space="preserve"> научно-технической конференции. -</w:t>
      </w:r>
      <w:r w:rsidR="007C57F5" w:rsidRPr="00D03A2B">
        <w:t xml:space="preserve"> М.: МГУПИ, 2013</w:t>
      </w:r>
      <w:r w:rsidR="00D03A2B" w:rsidRPr="00D03A2B">
        <w:t>. - С. 63-68.</w:t>
      </w:r>
    </w:p>
    <w:p w:rsidR="007C57F5" w:rsidRPr="00B65063" w:rsidRDefault="00D32D25" w:rsidP="007B5E29">
      <w:pPr>
        <w:pStyle w:val="a3"/>
      </w:pPr>
      <w:r w:rsidRPr="00B65063">
        <w:t>3</w:t>
      </w:r>
      <w:r w:rsidR="00AF25EE" w:rsidRPr="00AF25EE">
        <w:t>1</w:t>
      </w:r>
      <w:r w:rsidR="007C57F5" w:rsidRPr="00B65063">
        <w:t>.</w:t>
      </w:r>
      <w:r w:rsidR="007C57F5" w:rsidRPr="00B65063">
        <w:tab/>
      </w:r>
      <w:r w:rsidR="002C5E3C" w:rsidRPr="00B65063">
        <w:t>Бухаров</w:t>
      </w:r>
      <w:r w:rsidR="00D03A2B" w:rsidRPr="00B65063">
        <w:t>,</w:t>
      </w:r>
      <w:r w:rsidR="002C5E3C" w:rsidRPr="00B65063">
        <w:t xml:space="preserve"> О.</w:t>
      </w:r>
      <w:r w:rsidR="00D03A2B" w:rsidRPr="00B65063">
        <w:t xml:space="preserve"> </w:t>
      </w:r>
      <w:r w:rsidR="002C5E3C" w:rsidRPr="00B65063">
        <w:t>Е. Разработка оболочки системы поддержки принятия решений с использованием эволюционных алгоритмов</w:t>
      </w:r>
      <w:r w:rsidR="00D03A2B" w:rsidRPr="00B65063">
        <w:t xml:space="preserve"> / О. Е. Бухаров, А. А. Мизикин, Д. П. Боголюбов //  Промышленные АСУ и Контроллеры. -</w:t>
      </w:r>
      <w:r w:rsidR="002C5E3C" w:rsidRPr="00B65063">
        <w:t xml:space="preserve"> М.: НАУЧТЕХЛИТИЗДАТ - в печати</w:t>
      </w:r>
      <w:r w:rsidR="00B65063" w:rsidRPr="00B65063">
        <w:t>.</w:t>
      </w:r>
    </w:p>
    <w:p w:rsidR="00DC4FE2" w:rsidRPr="00204C54" w:rsidRDefault="00D32D25" w:rsidP="007B5E29">
      <w:pPr>
        <w:pStyle w:val="a3"/>
        <w:rPr>
          <w:szCs w:val="28"/>
        </w:rPr>
      </w:pPr>
      <w:r w:rsidRPr="00204C54">
        <w:t>3</w:t>
      </w:r>
      <w:r w:rsidR="00AF25EE" w:rsidRPr="00AF25EE">
        <w:t>2</w:t>
      </w:r>
      <w:r w:rsidR="00DC4FE2" w:rsidRPr="00204C54">
        <w:t>.</w:t>
      </w:r>
      <w:r w:rsidR="00DC4FE2" w:rsidRPr="00204C54">
        <w:tab/>
      </w:r>
      <w:r w:rsidR="00DC4FE2" w:rsidRPr="00204C54">
        <w:rPr>
          <w:szCs w:val="28"/>
        </w:rPr>
        <w:t>Круглински</w:t>
      </w:r>
      <w:r w:rsidR="008212A1">
        <w:rPr>
          <w:szCs w:val="28"/>
        </w:rPr>
        <w:t>,</w:t>
      </w:r>
      <w:r w:rsidR="00DC4FE2" w:rsidRPr="00204C54">
        <w:rPr>
          <w:szCs w:val="28"/>
        </w:rPr>
        <w:t xml:space="preserve"> Д.</w:t>
      </w:r>
      <w:r w:rsidR="008212A1">
        <w:rPr>
          <w:szCs w:val="28"/>
        </w:rPr>
        <w:t xml:space="preserve"> </w:t>
      </w:r>
      <w:r w:rsidR="00DC4FE2" w:rsidRPr="00204C54">
        <w:rPr>
          <w:szCs w:val="28"/>
        </w:rPr>
        <w:t xml:space="preserve">Дж. Программирование на </w:t>
      </w:r>
      <w:r w:rsidR="00DC4FE2" w:rsidRPr="00204C54">
        <w:rPr>
          <w:szCs w:val="28"/>
          <w:lang w:val="en-US"/>
        </w:rPr>
        <w:t>Microsoft</w:t>
      </w:r>
      <w:r w:rsidR="00DC4FE2" w:rsidRPr="00204C54">
        <w:rPr>
          <w:szCs w:val="28"/>
        </w:rPr>
        <w:t xml:space="preserve"> </w:t>
      </w:r>
      <w:r w:rsidR="00DC4FE2" w:rsidRPr="00204C54">
        <w:rPr>
          <w:szCs w:val="28"/>
          <w:lang w:val="en-US"/>
        </w:rPr>
        <w:t>Visual</w:t>
      </w:r>
      <w:r w:rsidR="00DC4FE2" w:rsidRPr="00204C54">
        <w:rPr>
          <w:szCs w:val="28"/>
        </w:rPr>
        <w:t xml:space="preserve"> </w:t>
      </w:r>
      <w:r w:rsidR="00DC4FE2" w:rsidRPr="00204C54">
        <w:rPr>
          <w:szCs w:val="28"/>
          <w:lang w:val="en-US"/>
        </w:rPr>
        <w:t>C</w:t>
      </w:r>
      <w:r w:rsidR="00DC4FE2" w:rsidRPr="00204C54">
        <w:rPr>
          <w:szCs w:val="28"/>
        </w:rPr>
        <w:t xml:space="preserve">++ 6.0 </w:t>
      </w:r>
      <w:r w:rsidR="00EC2DE9">
        <w:rPr>
          <w:szCs w:val="28"/>
        </w:rPr>
        <w:t>/</w:t>
      </w:r>
      <w:r w:rsidR="008212A1" w:rsidRPr="00204C54">
        <w:rPr>
          <w:szCs w:val="28"/>
        </w:rPr>
        <w:t xml:space="preserve"> Д.Дж.</w:t>
      </w:r>
      <w:r w:rsidR="00EC2DE9">
        <w:rPr>
          <w:szCs w:val="28"/>
        </w:rPr>
        <w:t xml:space="preserve"> </w:t>
      </w:r>
      <w:r w:rsidR="00EC2DE9" w:rsidRPr="00204C54">
        <w:rPr>
          <w:szCs w:val="28"/>
        </w:rPr>
        <w:t>Круглински,</w:t>
      </w:r>
      <w:r w:rsidR="008212A1" w:rsidRPr="00204C54">
        <w:rPr>
          <w:szCs w:val="28"/>
        </w:rPr>
        <w:t xml:space="preserve"> С.</w:t>
      </w:r>
      <w:r w:rsidR="00EC2DE9" w:rsidRPr="00204C54">
        <w:rPr>
          <w:szCs w:val="28"/>
        </w:rPr>
        <w:t xml:space="preserve"> Уингоу, </w:t>
      </w:r>
      <w:r w:rsidR="008212A1" w:rsidRPr="00204C54">
        <w:rPr>
          <w:szCs w:val="28"/>
        </w:rPr>
        <w:t>Дж.</w:t>
      </w:r>
      <w:r w:rsidR="008212A1">
        <w:rPr>
          <w:szCs w:val="28"/>
        </w:rPr>
        <w:t xml:space="preserve"> </w:t>
      </w:r>
      <w:r w:rsidR="00EC2DE9" w:rsidRPr="00204C54">
        <w:rPr>
          <w:szCs w:val="28"/>
        </w:rPr>
        <w:t>Шеферд</w:t>
      </w:r>
      <w:r w:rsidR="008212A1">
        <w:rPr>
          <w:szCs w:val="28"/>
        </w:rPr>
        <w:t>.</w:t>
      </w:r>
      <w:r w:rsidR="00EC2DE9" w:rsidRPr="00204C54">
        <w:rPr>
          <w:szCs w:val="28"/>
        </w:rPr>
        <w:t xml:space="preserve"> </w:t>
      </w:r>
      <w:r w:rsidR="00EC2DE9">
        <w:rPr>
          <w:szCs w:val="28"/>
        </w:rPr>
        <w:t>-</w:t>
      </w:r>
      <w:r w:rsidR="00DC4FE2" w:rsidRPr="00204C54">
        <w:rPr>
          <w:szCs w:val="28"/>
        </w:rPr>
        <w:t xml:space="preserve"> Санкт-Петербург: Питер, 2003</w:t>
      </w:r>
      <w:r w:rsidR="008212A1">
        <w:rPr>
          <w:szCs w:val="28"/>
        </w:rPr>
        <w:t xml:space="preserve">. - </w:t>
      </w:r>
      <w:r w:rsidR="008212A1" w:rsidRPr="00204C54">
        <w:rPr>
          <w:szCs w:val="28"/>
        </w:rPr>
        <w:t>819 с.</w:t>
      </w:r>
    </w:p>
    <w:p w:rsidR="00DC4FE2" w:rsidRDefault="00D32D25" w:rsidP="007B5E29">
      <w:pPr>
        <w:pStyle w:val="a3"/>
      </w:pPr>
      <w:r w:rsidRPr="00204C54">
        <w:rPr>
          <w:szCs w:val="28"/>
        </w:rPr>
        <w:lastRenderedPageBreak/>
        <w:t>3</w:t>
      </w:r>
      <w:r w:rsidR="00AF25EE" w:rsidRPr="00AF25EE">
        <w:rPr>
          <w:szCs w:val="28"/>
        </w:rPr>
        <w:t>3</w:t>
      </w:r>
      <w:r w:rsidR="00DC4FE2" w:rsidRPr="00204C54">
        <w:rPr>
          <w:szCs w:val="28"/>
        </w:rPr>
        <w:t>.</w:t>
      </w:r>
      <w:r w:rsidR="00DC4FE2" w:rsidRPr="00204C54">
        <w:rPr>
          <w:szCs w:val="28"/>
        </w:rPr>
        <w:tab/>
        <w:t>Сандерс</w:t>
      </w:r>
      <w:r w:rsidR="008212A1">
        <w:rPr>
          <w:szCs w:val="28"/>
        </w:rPr>
        <w:t>,</w:t>
      </w:r>
      <w:r w:rsidR="00DC4FE2" w:rsidRPr="00204C54">
        <w:rPr>
          <w:szCs w:val="28"/>
        </w:rPr>
        <w:t xml:space="preserve"> Дж. Технология CUDA в примерах: введение в программир</w:t>
      </w:r>
      <w:r w:rsidR="008212A1">
        <w:rPr>
          <w:szCs w:val="28"/>
        </w:rPr>
        <w:t>ование графических процессоров /</w:t>
      </w:r>
      <w:r w:rsidR="008212A1" w:rsidRPr="008212A1">
        <w:rPr>
          <w:szCs w:val="28"/>
        </w:rPr>
        <w:t xml:space="preserve"> </w:t>
      </w:r>
      <w:r w:rsidR="008212A1" w:rsidRPr="00204C54">
        <w:rPr>
          <w:szCs w:val="28"/>
        </w:rPr>
        <w:t>Дж.</w:t>
      </w:r>
      <w:r w:rsidR="008212A1">
        <w:rPr>
          <w:szCs w:val="28"/>
        </w:rPr>
        <w:t xml:space="preserve"> </w:t>
      </w:r>
      <w:r w:rsidR="008212A1" w:rsidRPr="00204C54">
        <w:rPr>
          <w:szCs w:val="28"/>
        </w:rPr>
        <w:t>Сандерс, Э. Кэндрот</w:t>
      </w:r>
      <w:r w:rsidR="008212A1">
        <w:rPr>
          <w:szCs w:val="28"/>
        </w:rPr>
        <w:t>. -</w:t>
      </w:r>
      <w:r w:rsidR="008212A1" w:rsidRPr="00204C54">
        <w:rPr>
          <w:szCs w:val="28"/>
        </w:rPr>
        <w:t xml:space="preserve"> </w:t>
      </w:r>
      <w:r w:rsidR="00DC4FE2" w:rsidRPr="00204C54">
        <w:rPr>
          <w:szCs w:val="28"/>
        </w:rPr>
        <w:t>М.: ДМК Пресс</w:t>
      </w:r>
      <w:r w:rsidR="008212A1">
        <w:rPr>
          <w:szCs w:val="28"/>
        </w:rPr>
        <w:t>,</w:t>
      </w:r>
      <w:r w:rsidR="00DC4FE2" w:rsidRPr="00204C54">
        <w:rPr>
          <w:szCs w:val="28"/>
        </w:rPr>
        <w:t xml:space="preserve"> 2011</w:t>
      </w:r>
      <w:r w:rsidR="008212A1">
        <w:rPr>
          <w:szCs w:val="28"/>
        </w:rPr>
        <w:t>. - 232 с.</w:t>
      </w:r>
    </w:p>
    <w:p w:rsidR="005F3728" w:rsidRDefault="005F3728">
      <w:pPr>
        <w:rPr>
          <w:rFonts w:ascii="Times New Roman" w:hAnsi="Times New Roman"/>
          <w:sz w:val="28"/>
        </w:rPr>
      </w:pPr>
      <w:r>
        <w:br w:type="page"/>
      </w:r>
    </w:p>
    <w:p w:rsidR="005F3728" w:rsidRDefault="005F3728" w:rsidP="00DC4FE2">
      <w:pPr>
        <w:pStyle w:val="1"/>
      </w:pPr>
      <w:bookmarkStart w:id="15" w:name="_Toc358074664"/>
      <w:r>
        <w:lastRenderedPageBreak/>
        <w:t xml:space="preserve">Приложение. </w:t>
      </w:r>
      <w:r w:rsidR="00C31595">
        <w:t>Э</w:t>
      </w:r>
      <w:r w:rsidR="00C31595" w:rsidRPr="00C31595">
        <w:t>лементы</w:t>
      </w:r>
      <w:r w:rsidR="00C31595">
        <w:t xml:space="preserve"> и</w:t>
      </w:r>
      <w:r w:rsidR="00DC4FE2">
        <w:t>сходн</w:t>
      </w:r>
      <w:r w:rsidR="00C31595">
        <w:t>ого</w:t>
      </w:r>
      <w:r w:rsidR="00DC4FE2">
        <w:t xml:space="preserve"> код</w:t>
      </w:r>
      <w:r w:rsidR="00C31595">
        <w:t>а</w:t>
      </w:r>
      <w:r w:rsidR="00DC4FE2">
        <w:t xml:space="preserve"> оболочки СППР</w:t>
      </w:r>
      <w:bookmarkEnd w:id="15"/>
    </w:p>
    <w:p w:rsidR="003F2C94" w:rsidRDefault="00924917">
      <w:pPr>
        <w:pStyle w:val="2"/>
      </w:pPr>
      <w:bookmarkStart w:id="16" w:name="_Toc358074665"/>
      <w:r>
        <w:t>Ядро</w:t>
      </w:r>
      <w:r w:rsidR="00AF25EE" w:rsidRPr="00AF25EE">
        <w:t xml:space="preserve"> </w:t>
      </w:r>
      <w:r>
        <w:t>прямого распространения сигнала в нейронной сети</w:t>
      </w:r>
      <w:bookmarkEnd w:id="16"/>
    </w:p>
    <w:p w:rsidR="00924917" w:rsidRPr="00685BC1"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__global__ void feedForward(float* gpuWih, float* gpuWho, float* gpuInputs, float* gpuActual, int INPUT_NEURONS, int HIDDEN_NEURONS, int OUTPUT_NEURONS, cudaStream_t stream)</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int thx=threadIdx.x; //input</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int thy=threadIdx.y; //hidden</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int thabs=HIDDEN_NEURONS*thx+thy;</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int hid, out;</w:t>
      </w:r>
    </w:p>
    <w:p w:rsidR="00924917" w:rsidRPr="00924917" w:rsidRDefault="00924917" w:rsidP="00924917">
      <w:pPr>
        <w:autoSpaceDE w:val="0"/>
        <w:autoSpaceDN w:val="0"/>
        <w:adjustRightInd w:val="0"/>
        <w:spacing w:after="0" w:line="240" w:lineRule="auto"/>
        <w:rPr>
          <w:rFonts w:ascii="Times New Roman" w:hAnsi="Times New Roman" w:cs="Times New Roman"/>
          <w:sz w:val="24"/>
          <w:szCs w:val="24"/>
          <w:lang w:val="en-US"/>
        </w:rPr>
      </w:pP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extern __shared__ float sharedMem[]; //(INPUT_NEURONS+HIDDEN_NEURONS+OUTPUT_NEURONS)*2+(INPUT_NEURONS+1)*HIDDEN_NEURONS+(HIDDEN_NEURONS+1)*OUTPUT_NEURONS+max_NEURONS*HIDDEN_NEURONS*2</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 xml:space="preserve">float *inputs = sharedMem;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float *hidden = &amp;sharedMem[INPUT_NEURONS*2];</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float *actual = &amp;hidden[HIDDEN_NEURONS*2];</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float *wih = &amp;actual[OUTPUT_NEURONS*2];</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float *who = &amp;wih[(INPUT_NEURONS+1)*HIDDEN_NEURONS];</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float *subsum = &amp;who[(HIDDEN_NEURONS+1)*OUTPUT_NEURONS];</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wih[thabs]=gpuWih[thabs];</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for(int i=thabs; i&lt;(INPUT_NEURONS*2+HIDDEN_NEURONS+(HIDDEN_NEURONS+1)*OUTPUT_NEURONS); i+=INPUT_NEURONS*HIDDEN_NEURONS)</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if(i&lt;INPUT_NEURONS*2)</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inputs[i]=gpuInputs[i];</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else if(i&lt;INPUT_NEURONS*2+HIDDEN_NEURONS)</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wih[HIDDEN_NEURONS*INPUT_NEURONS+i-INPUT_NEURONS*2]=gpuWih[HIDDEN_NEURONS*INPUT_NEURONS+i-INPUT_NEURONS*2];</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else</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who[i-(INPUT_NEURONS*2+HIDDEN_NEURONS)]=gpuWho[i-(INPUT_NEURONS*2+HIDDEN_NEURONS)];</w:t>
      </w:r>
    </w:p>
    <w:p w:rsidR="00924917" w:rsidRPr="00685BC1"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924917" w:rsidRPr="00685BC1" w:rsidRDefault="00924917" w:rsidP="00924917">
      <w:pPr>
        <w:autoSpaceDE w:val="0"/>
        <w:autoSpaceDN w:val="0"/>
        <w:adjustRightInd w:val="0"/>
        <w:spacing w:after="0" w:line="240" w:lineRule="auto"/>
        <w:rPr>
          <w:rFonts w:ascii="Times New Roman" w:hAnsi="Times New Roman" w:cs="Times New Roman"/>
          <w:sz w:val="24"/>
          <w:szCs w:val="24"/>
          <w:lang w:val="en-US"/>
        </w:rPr>
      </w:pPr>
    </w:p>
    <w:p w:rsidR="00924917" w:rsidRPr="00685BC1"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__syncthreads();</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 Calculate input to hidden layer */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mult(&amp;inputs[thx*2],wih[thabs],&amp;subsum[(thy*INPUT_NEURONS+thx)*2]);</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__syncthreads();</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int s = 2;</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while(s&lt;INPUT_NEURONS)</w:t>
      </w:r>
    </w:p>
    <w:p w:rsidR="00924917" w:rsidRPr="00685BC1"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s&lt;&lt;=1;</w:t>
      </w:r>
    </w:p>
    <w:p w:rsidR="00924917" w:rsidRPr="00685BC1"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while (s&gt;1) </w:t>
      </w:r>
    </w:p>
    <w:p w:rsidR="00924917" w:rsidRPr="00685BC1"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924917" w:rsidRPr="00685BC1"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s&gt;&gt;=1;</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if(thx &lt; s &amp;&amp; thx+s &lt; INPUT_NEURONS)</w:t>
      </w:r>
    </w:p>
    <w:p w:rsidR="00924917" w:rsidRPr="00685BC1"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lastRenderedPageBreak/>
        <w:tab/>
      </w:r>
      <w:r w:rsidRPr="00AF25EE">
        <w:rPr>
          <w:rFonts w:ascii="Times New Roman" w:hAnsi="Times New Roman" w:cs="Times New Roman"/>
          <w:sz w:val="24"/>
          <w:szCs w:val="24"/>
          <w:lang w:val="en-US"/>
        </w:rPr>
        <w:tab/>
        <w:t>{</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subsum[(thy*INPUT_NEURONS+thx)*2] += subsum[(thy*INPUT_NEURONS+thx+s)*2];</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subsum[(thy*INPUT_NEURONS+thx)*2+1] += subsum[(thy*INPUT_NEURONS+thx+s)*2+1];</w:t>
      </w:r>
    </w:p>
    <w:p w:rsidR="00924917" w:rsidRPr="00685BC1"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__syncthreads();</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924917" w:rsidRPr="00924917" w:rsidRDefault="00924917" w:rsidP="00924917">
      <w:pPr>
        <w:autoSpaceDE w:val="0"/>
        <w:autoSpaceDN w:val="0"/>
        <w:adjustRightInd w:val="0"/>
        <w:spacing w:after="0" w:line="240" w:lineRule="auto"/>
        <w:rPr>
          <w:rFonts w:ascii="Times New Roman" w:hAnsi="Times New Roman" w:cs="Times New Roman"/>
          <w:sz w:val="24"/>
          <w:szCs w:val="24"/>
          <w:lang w:val="en-US"/>
        </w:rPr>
      </w:pP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 Add in Bias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if(thx==0)</w:t>
      </w:r>
    </w:p>
    <w:p w:rsidR="00924917" w:rsidRPr="00685BC1"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hidden[thy*2] = sigmoid( subsum[thy*INPUT_NEURONS*2]+ wih[INPUT_NEURONS*HIDDEN_NEURONS+thy]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hidden[thy*2+1] = sigmoid( subsum[thy*INPUT_NEURONS*2+1]+ wih[INPUT_NEURONS*HIDDEN_NEURONS+thy]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924917" w:rsidRPr="00924917" w:rsidRDefault="00924917" w:rsidP="00924917">
      <w:pPr>
        <w:autoSpaceDE w:val="0"/>
        <w:autoSpaceDN w:val="0"/>
        <w:adjustRightInd w:val="0"/>
        <w:spacing w:after="0" w:line="240" w:lineRule="auto"/>
        <w:rPr>
          <w:rFonts w:ascii="Times New Roman" w:hAnsi="Times New Roman" w:cs="Times New Roman"/>
          <w:sz w:val="24"/>
          <w:szCs w:val="24"/>
          <w:lang w:val="en-US"/>
        </w:rPr>
      </w:pP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__syncthreads();</w:t>
      </w:r>
    </w:p>
    <w:p w:rsidR="00924917" w:rsidRPr="00924917" w:rsidRDefault="00924917" w:rsidP="00924917">
      <w:pPr>
        <w:autoSpaceDE w:val="0"/>
        <w:autoSpaceDN w:val="0"/>
        <w:adjustRightInd w:val="0"/>
        <w:spacing w:after="0" w:line="240" w:lineRule="auto"/>
        <w:rPr>
          <w:rFonts w:ascii="Times New Roman" w:hAnsi="Times New Roman" w:cs="Times New Roman"/>
          <w:sz w:val="24"/>
          <w:szCs w:val="24"/>
          <w:lang w:val="en-US"/>
        </w:rPr>
      </w:pP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 Calculate the hidden to output layer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for (out = thabs ; out &lt; OUTPUT_NEURONS ; out+=INPUT_NEURONS*HIDDEN_NEURONS)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for(hid=0; hid&lt;HIDDEN_NEURONS; hid++)</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mult(&amp;hidden[hid*2],who[OUTPUT_NEURONS*hid+out],&amp;subsum[(out*HIDDEN_NEURONS+hid)*2]);</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if(hid &gt; 0)</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subsum[(out*HIDDEN_NEURONS)*2] += subsum[(out*HIDDEN_NEURONS+hid)*2];</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subsum[(out*HIDDEN_NEURONS)*2+1] += subsum[(out*HIDDEN_NEURONS+hid)*2+1];</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924917" w:rsidRPr="00924917" w:rsidRDefault="00924917" w:rsidP="00924917">
      <w:pPr>
        <w:autoSpaceDE w:val="0"/>
        <w:autoSpaceDN w:val="0"/>
        <w:adjustRightInd w:val="0"/>
        <w:spacing w:after="0" w:line="240" w:lineRule="auto"/>
        <w:rPr>
          <w:rFonts w:ascii="Times New Roman" w:hAnsi="Times New Roman" w:cs="Times New Roman"/>
          <w:sz w:val="24"/>
          <w:szCs w:val="24"/>
          <w:lang w:val="en-US"/>
        </w:rPr>
      </w:pP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 Add in Bias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actual[out*2] = sigmoid( subsum[out*HIDDEN_NEURONS*2]+ who[HIDDEN_NEURONS*OUTPUT_NEURONS+out]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actual[out*2+1] = sigmoid( subsum[out*HIDDEN_NEURONS*2+1]+ who[HIDDEN_NEURONS*OUTPUT_NEURONS+out]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924917" w:rsidRPr="00924917" w:rsidRDefault="00924917" w:rsidP="00924917">
      <w:pPr>
        <w:autoSpaceDE w:val="0"/>
        <w:autoSpaceDN w:val="0"/>
        <w:adjustRightInd w:val="0"/>
        <w:spacing w:after="0" w:line="240" w:lineRule="auto"/>
        <w:rPr>
          <w:rFonts w:ascii="Times New Roman" w:hAnsi="Times New Roman" w:cs="Times New Roman"/>
          <w:sz w:val="24"/>
          <w:szCs w:val="24"/>
          <w:lang w:val="en-US"/>
        </w:rPr>
      </w:pP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__syncthreads();</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for(int i=thabs; i&lt;OUTPUT_NEURONS*2; i+=INPUT_NEURONS*HIDDEN_NEURONS)</w:t>
      </w:r>
    </w:p>
    <w:p w:rsidR="00924917" w:rsidRPr="00685BC1" w:rsidRDefault="00AF25EE" w:rsidP="00924917">
      <w:pPr>
        <w:autoSpaceDE w:val="0"/>
        <w:autoSpaceDN w:val="0"/>
        <w:adjustRightInd w:val="0"/>
        <w:spacing w:after="0" w:line="240" w:lineRule="auto"/>
        <w:rPr>
          <w:rFonts w:ascii="Times New Roman" w:hAnsi="Times New Roman" w:cs="Times New Roman"/>
          <w:sz w:val="24"/>
          <w:szCs w:val="24"/>
        </w:rPr>
      </w:pPr>
      <w:r w:rsidRPr="00AF25EE">
        <w:rPr>
          <w:rFonts w:ascii="Times New Roman" w:hAnsi="Times New Roman" w:cs="Times New Roman"/>
          <w:sz w:val="24"/>
          <w:szCs w:val="24"/>
          <w:lang w:val="en-US"/>
        </w:rPr>
        <w:t xml:space="preserve">  </w:t>
      </w:r>
      <w:r w:rsidRPr="00AF25EE">
        <w:rPr>
          <w:rFonts w:ascii="Times New Roman" w:hAnsi="Times New Roman" w:cs="Times New Roman"/>
          <w:sz w:val="24"/>
          <w:szCs w:val="24"/>
        </w:rPr>
        <w:t>{</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rPr>
      </w:pPr>
      <w:r w:rsidRPr="00AF25EE">
        <w:rPr>
          <w:rFonts w:ascii="Times New Roman" w:hAnsi="Times New Roman" w:cs="Times New Roman"/>
          <w:sz w:val="24"/>
          <w:szCs w:val="24"/>
        </w:rPr>
        <w:tab/>
        <w:t>gpuActual[i]=actual[i];</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rPr>
      </w:pPr>
      <w:r w:rsidRPr="00AF25EE">
        <w:rPr>
          <w:rFonts w:ascii="Times New Roman" w:hAnsi="Times New Roman" w:cs="Times New Roman"/>
          <w:sz w:val="24"/>
          <w:szCs w:val="24"/>
        </w:rPr>
        <w:t xml:space="preserve">  }</w:t>
      </w:r>
    </w:p>
    <w:p w:rsidR="00924917" w:rsidRPr="00924917" w:rsidRDefault="00AF25EE" w:rsidP="00924917">
      <w:pPr>
        <w:autoSpaceDE w:val="0"/>
        <w:autoSpaceDN w:val="0"/>
        <w:adjustRightInd w:val="0"/>
        <w:spacing w:after="0" w:line="240" w:lineRule="auto"/>
        <w:rPr>
          <w:rFonts w:ascii="Times New Roman" w:hAnsi="Times New Roman" w:cs="Times New Roman"/>
          <w:sz w:val="24"/>
          <w:szCs w:val="24"/>
        </w:rPr>
      </w:pPr>
      <w:r w:rsidRPr="00AF25EE">
        <w:rPr>
          <w:rFonts w:ascii="Times New Roman" w:hAnsi="Times New Roman" w:cs="Times New Roman"/>
          <w:sz w:val="24"/>
          <w:szCs w:val="24"/>
        </w:rPr>
        <w:lastRenderedPageBreak/>
        <w:t>}</w:t>
      </w:r>
    </w:p>
    <w:p w:rsidR="00BE4BAB" w:rsidRPr="00685BC1" w:rsidRDefault="00BE4BAB" w:rsidP="005E2BF1">
      <w:pPr>
        <w:pStyle w:val="a3"/>
      </w:pPr>
    </w:p>
    <w:p w:rsidR="003F2C94" w:rsidRDefault="00924917">
      <w:pPr>
        <w:pStyle w:val="2"/>
      </w:pPr>
      <w:bookmarkStart w:id="17" w:name="_Toc358074666"/>
      <w:r>
        <w:t>Ядро обучения сети на основе обратного распространения ошибки</w:t>
      </w:r>
      <w:bookmarkEnd w:id="17"/>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__global__ void backPropagate(float* gpuWih, float* gpuDWih, float* gpuWho, float* gpuDWho, float* gpuInputs, float* gpuActual, float* gpuTarget, int INPUT_NEURONS, int HIDDEN_NEURONS, int OUTPUT_NEURONS) // &lt;&lt;&lt;1,dim3(INPUT_,HIDDEN_),(INPUT_NEURONS+HIDDEN_NEURONS+OUTPUT_NEURONS*2+(INPUT_NEURONS+1)*HIDDEN_NEURONS+(HIDDEN_NEURONS+1)*OUTPUT_NEURONS+HIDDEN_NEURONS+OUTPUT_NEURONS+max_NEURONS*HIDDEN_NEURONS)*2*sizeof(float)&gt;&gt;&gt;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int out, hid;</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int thx=threadIdx.x; //input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int thy=threadIdx.y; //hidden</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int thabs=HIDDEN_NEURONS*thx+thy;</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extern __shared__ float sharedMem[];</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float *inputs = sharedMem;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float *hidden = &amp;sharedMem[INPUT_NEURONS*2];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float *actual = &amp;hidden[HIDDEN_NEURONS*2];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float *target = &amp;actual[OUTPUT_NEURONS*2];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float *wih = &amp;target[OUTPUT_NEURONS*2];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float *dwih = &amp;wih[(INPUT_NEURONS+1)*HIDDEN_NEURONS];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float *who = &amp;dwih[(INPUT_NEURONS+1)*HIDDEN_NEURONS];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float *dwho = &amp;who[(HIDDEN_NEURONS+1)*OUTPUT_NEURONS];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float *subsum = &amp;dwho[(HIDDEN_NEURONS+1)*OUTPUT_NEURONS];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for(int i=thabs; i&lt;(INPUT_NEURONS+OUTPUT_NEURONS+(HIDDEN_NEURONS+1)*OUTPUT_NEURONS+HIDDEN_NEURONS)*2; i+=INPUT_NEURONS*HIDDEN_NEURONS)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if(i&lt;INPUT_NEURONS*2)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inputs[i]=gpuInputs[i];</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else if(i&lt;(INPUT_NEURONS+OUTPUT_NEURONS)*2)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target[i-INPUT_NEURONS*2]=gpuTarget[i-INPUT_NEURONS*2];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else if(i&lt;(INPUT_NEURONS+OUTPUT_NEURONS)*2+(HIDDEN_NEURONS+1)*OUTPUT_NEURONS)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who[i-(INPUT_NEURONS+OUTPUT_NEURONS)*2]=gpuWho[i-(INPUT_NEURONS+OUTPUT_NEURONS)*2];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lastRenderedPageBreak/>
        <w:tab/>
        <w:t>else if(i&lt;(INPUT_NEURONS+OUTPUT_NEURONS+(HIDDEN_NEURONS+1)*OUTPUT_NEURONS)*2)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dwho[i-((INPUT_NEURONS+OUTPUT_NEURONS)*2+(HIDDEN_NEURONS+1)*OUTPUT_NEURONS)]=gpuDWho[i-((INPUT_NEURONS+OUTPUT_NEURONS)*2+(HIDDEN_NEURONS+1)*OUTPUT_NEURONS)];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else if(i&lt;((INPUT_NEURONS+OUTPUT_NEURONS+(HIDDEN_NEURONS+1)*OUTPUT_NEURONS)*2+HIDDEN_NEURONS))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wih[i-(INPUT_NEURONS+OUTPUT_NEURONS+(HIDDEN_NEURONS+1)*OUTPUT_NEURONS)*2+INPUT_NEURONS*HIDDEN_NEURONS]=gpuWih[i-(INPUT_NEURONS+OUTPUT_NEURONS+(HIDDEN_NEURONS+1)*OUTPUT_NEURONS)*2+INPUT_NEURONS*HIDDEN_NEURONS];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else</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dwih[i-(INPUT_NEURONS+OUTPUT_NEURONS+(HIDDEN_NEURONS+1)*OUTPUT_NEURONS)*2-HIDDEN_NEURONS+INPUT_NEURONS*HIDDEN_NEURONS]=gpuDWih[i-(INPUT_NEURONS+OUTPUT_NEURONS+(HIDDEN_NEURONS+1)*OUTPUT_NEURONS)*2-HIDDEN_NEURONS+INPUT_NEURONS*HIDDEN_NEURONS];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wih[thabs]=gpuWih[thabs];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dwih[thabs]=gpuDWih[thabs];</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__syncthreads();</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685BC1"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//feedForward</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 Calculate input to hidden layer */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mult(&amp;inputs[thx*2],wih[thabs],&amp;subsum[(thy*INPUT_NEURONS+thx)*2]);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__syncthreads();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int s = 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while(s&lt;INPUT_NEURONS)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s&lt;&lt;=1;</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while (s&gt;1)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s&gt;&gt;=1;</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if(thx &lt; s &amp;&amp; thx+s &lt; INPUT_NEURONS)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subsum[(thy*INPUT_NEURONS+thx)*2] += subsum[(thy*INPUT_NEURONS+thx+s)*2];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lastRenderedPageBreak/>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subsum[(thy*INPUT_NEURONS+thx)*2+1] += subsum[(thy*INPUT_NEURONS+thx+s)*2+1];</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__syncthreads();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 Add in Bias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if(thx==0)</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hidden[thy*2] = sigmoid( subsum[thy*INPUT_NEURONS*2]+ wih[INPUT_NEURONS*HIDDEN_NEURONS+thy]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hidden[thy*2+1] = sigmoid( subsum[thy*INPUT_NEURONS*2+1]+ wih[INPUT_NEURONS*HIDDEN_NEURONS+thy]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__syncthreads();</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 Calculate the hidden to output layer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for (out = thabs ; out &lt; OUTPUT_NEURONS ; out+=INPUT_NEURONS*HIDDEN_NEURONS)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for(hid=0; hid&lt;HIDDEN_NEURONS; hid++)</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mult(&amp;hidden[hid*2],who[OUTPUT_NEURONS*hid+out],&amp;subsum[(out*HIDDEN_NEURONS+hid)*2]);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if(hid &gt; 0)</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subsum[(out*HIDDEN_NEURONS)*2] += subsum[(out*HIDDEN_NEURONS+hid)*2];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subsum[(out*HIDDEN_NEURONS)*2+1] += subsum[(out*HIDDEN_NEURONS+hid)*2+1];</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 Add in Bias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actual[out*2] = sigmoid( subsum[out*HIDDEN_NEURONS*2]+ who[HIDDEN_NEURONS*OUTPUT_NEURONS+out]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actual[out*2+1] = sigmoid( subsum[out*HIDDEN_NEURONS*2+1]+ who[HIDDEN_NEURONS*OUTPUT_NEURONS+out]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__syncthreads();</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//backPropagate</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//additional calculating</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lastRenderedPageBreak/>
        <w:t xml:space="preserve">  float dE, dEe;</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float *b= &amp;dwho[(HIDDEN_NEURONS+1)*OUTPUT_NEURONS]; //new float[OUTPUT_NEURONS*2]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float *dh= &amp;b[OUTPUT_NEURONS*2]; //new float[HIDDEN_NEURONS*2]</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for(out = thabs ; out &lt; OUTPUT_NEURONS ; out+=INPUT_NEURONS*HIDDEN_NEURONS)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 xml:space="preserve">  b[out*2]=-(target[out*2] - actual[out*2])*actual[out*2]*(1-actual[out*2]);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 xml:space="preserve">  b[out*2+1]=-(target[out*2+1] - actual[out*2+1])*actual[out*2+1]*(1-actual[out*2+1]);</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__syncthreads();</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if(thx==0)</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float s1,s2,s3,s4;</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s1=0;</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s2=0;</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s3=0;</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s4=0;</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for(out = 0 ; out &lt; OUTPUT_NEURONS ; out++)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if(who[OUTPUT_NEURONS*thy+out]&gt;=0)</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s1+=b[out*2]*who[OUTPUT_NEURONS*thy+out];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s3+=b[out*2+1]*who[OUTPUT_NEURONS*thy+out];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else</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s2+=b[out*2+1]*who[OUTPUT_NEURONS*thy+out];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s4+=b[out*2]*who[OUTPUT_NEURONS*thy+out];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dh[thy*2]=(s1+s2)*hidden[thy*2]*(1-hidden[thy*2]);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dh[thy*2+1]=(s3+s4)*hidden[thy*2+1]*(1-hidden[thy*2+1]);</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__syncthreads();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//maim calculating</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for(out = thx ; out &lt; OUTPUT_NEURONS ; out+=INPUT_NEURONS)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if(who[OUTPUT_NEURONS*thy+out]&gt;=0)</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dE=b[out*2]*hidden[thy*2]+b[out*2+1]*hidden[thy*2+1];</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else</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dE=b[out*2]*hidden[thy*2+1]+b[out*2+1]*hidden[thy*2];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dwho[OUTPUT_NEURONS*thy+out]*=ALPHA;</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dwho[OUTPUT_NEURONS*thy+out]+=LEARN_RATE*(-dE);</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who[OUTPUT_NEURONS*thy+out]+=dwho[OUTPUT_NEURONS*thy+out];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lastRenderedPageBreak/>
        <w:tab/>
        <w:t xml:space="preserve">  if(thy==0)</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 xml:space="preserve">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 xml:space="preserve">  dE=b[out*2]+b[out*2+1];</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 xml:space="preserve">  dwho[OUTPUT_NEURONS*HIDDEN_NEURONS+out]*=ALPHA;</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 xml:space="preserve">  dwho[OUTPUT_NEURONS*HIDDEN_NEURONS+out]+=LEARN_RATE*(-dE);</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 xml:space="preserve">  who[OUTPUT_NEURONS*HIDDEN_NEURONS+out]+=dwho[OUTPUT_NEURONS*HIDDEN_NEURONS+out];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 xml:space="preserve">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if(wih[HIDDEN_NEURONS*thx+thy]&gt;=0)</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dEe= dh[thy*2]*inputs[thx*2]+dh[thy*2+1]*inputs[thx*2+1];</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else</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dEe= dh[thy*2]*inputs[thx*2+1]+dh[thy*2+1]*inputs[thx*2];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dwih[HIDDEN_NEURONS*thx+thy]*=ALPHA;</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dwih[HIDDEN_NEURONS*thx+thy]+=LEARN_RATE*(-dEe);</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wih[HIDDEN_NEURONS*thx+thy]+=dwih[HIDDEN_NEURONS*thx+thy];</w:t>
      </w:r>
    </w:p>
    <w:p w:rsidR="00C31595" w:rsidRPr="00685BC1"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if(thx==0)</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dEe= dh[thy*2]+dh[thy*2+1];</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dwih[HIDDEN_NEURONS*INPUT_NEURONS+thy]*=ALPHA;</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dwih[HIDDEN_NEURONS*INPUT_NEURONS+thy]+=LEARN_RATE*( -dEe);</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wih[HIDDEN_NEURONS*INPUT_NEURONS+thy]+=dwih[HIDDEN_NEURONS*INPUT_NEURONS+thy];</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lang w:val="en-US"/>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__syncthreads();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 </w:t>
      </w:r>
      <w:r w:rsidRPr="00AF25EE">
        <w:rPr>
          <w:rFonts w:ascii="Times New Roman" w:hAnsi="Times New Roman" w:cs="Times New Roman"/>
          <w:sz w:val="24"/>
          <w:szCs w:val="24"/>
        </w:rPr>
        <w:t>обратный</w:t>
      </w:r>
      <w:r w:rsidRPr="00AF25EE">
        <w:rPr>
          <w:rFonts w:ascii="Times New Roman" w:hAnsi="Times New Roman" w:cs="Times New Roman"/>
          <w:sz w:val="24"/>
          <w:szCs w:val="24"/>
          <w:lang w:val="en-US"/>
        </w:rPr>
        <w:t xml:space="preserve"> </w:t>
      </w:r>
      <w:r w:rsidRPr="00AF25EE">
        <w:rPr>
          <w:rFonts w:ascii="Times New Roman" w:hAnsi="Times New Roman" w:cs="Times New Roman"/>
          <w:sz w:val="24"/>
          <w:szCs w:val="24"/>
        </w:rPr>
        <w:t>перенос</w:t>
      </w:r>
      <w:r w:rsidRPr="00AF25EE">
        <w:rPr>
          <w:rFonts w:ascii="Times New Roman" w:hAnsi="Times New Roman" w:cs="Times New Roman"/>
          <w:sz w:val="24"/>
          <w:szCs w:val="24"/>
          <w:lang w:val="en-US"/>
        </w:rPr>
        <w:t xml:space="preserve"> </w:t>
      </w:r>
      <w:r w:rsidRPr="00AF25EE">
        <w:rPr>
          <w:rFonts w:ascii="Times New Roman" w:hAnsi="Times New Roman" w:cs="Times New Roman"/>
          <w:sz w:val="24"/>
          <w:szCs w:val="24"/>
        </w:rPr>
        <w:t>из</w:t>
      </w:r>
      <w:r w:rsidRPr="00AF25EE">
        <w:rPr>
          <w:rFonts w:ascii="Times New Roman" w:hAnsi="Times New Roman" w:cs="Times New Roman"/>
          <w:sz w:val="24"/>
          <w:szCs w:val="24"/>
          <w:lang w:val="en-US"/>
        </w:rPr>
        <w:t xml:space="preserve"> shared memory</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gpuWih[thabs]=wih[thabs];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gpuDWih[thabs]=dwih[thabs];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for(int i=thabs; i&lt;(HIDDEN_NEURONS+(HIDDEN_NEURONS+1)*OUTPUT_NEURONS)*2; i+=INPUT_NEURONS*HIDDEN_NEURONS)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 xml:space="preserve"> if(i&lt;HIDDEN_NEURONS)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gpuWih[INPUT_NEURONS*HIDDEN_NEURONS+i]=wih[INPUT_NEURONS*HIDDEN_NEURONS+i];</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 xml:space="preserve">     else if(i&lt;HIDDEN_NEURONS*2)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gpuDWih[(INPUT_NEURONS-1)*HIDDEN_NEURONS+i]=dwih[(INPUT_NEURONS-1)*HIDDEN_NEURONS+i];</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 xml:space="preserve"> else if(i&lt;HIDDEN_NEURONS*2+(HIDDEN_NEURONS+1)*OUTPUT_NEURONS)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gpuWho[i-HIDDEN_NEURONS*2]=who[i-HIDDEN_NEURONS*2];</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t xml:space="preserve"> else</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lang w:val="en-US"/>
        </w:rPr>
      </w:pPr>
      <w:r w:rsidRPr="00AF25EE">
        <w:rPr>
          <w:rFonts w:ascii="Times New Roman" w:hAnsi="Times New Roman" w:cs="Times New Roman"/>
          <w:sz w:val="24"/>
          <w:szCs w:val="24"/>
          <w:lang w:val="en-US"/>
        </w:rPr>
        <w:tab/>
      </w:r>
      <w:r w:rsidRPr="00AF25EE">
        <w:rPr>
          <w:rFonts w:ascii="Times New Roman" w:hAnsi="Times New Roman" w:cs="Times New Roman"/>
          <w:sz w:val="24"/>
          <w:szCs w:val="24"/>
          <w:lang w:val="en-US"/>
        </w:rPr>
        <w:tab/>
        <w:t>gpuDWho[i-HIDDEN_NEURONS*2-(HIDDEN_NEURONS+1)*OUTPUT_NEURONS]=dwho[i-HIDDEN_NEURONS*2-(HIDDEN_NEURONS+1)*OUTPUT_NEURONS];</w:t>
      </w: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rPr>
      </w:pPr>
      <w:r w:rsidRPr="00AF25EE">
        <w:rPr>
          <w:rFonts w:ascii="Times New Roman" w:hAnsi="Times New Roman" w:cs="Times New Roman"/>
          <w:sz w:val="24"/>
          <w:szCs w:val="24"/>
          <w:lang w:val="en-US"/>
        </w:rPr>
        <w:lastRenderedPageBreak/>
        <w:t xml:space="preserve">  </w:t>
      </w:r>
      <w:r w:rsidRPr="00AF25EE">
        <w:rPr>
          <w:rFonts w:ascii="Times New Roman" w:hAnsi="Times New Roman" w:cs="Times New Roman"/>
          <w:sz w:val="24"/>
          <w:szCs w:val="24"/>
        </w:rPr>
        <w:t>}</w:t>
      </w:r>
    </w:p>
    <w:p w:rsidR="00C31595" w:rsidRPr="00C31595" w:rsidRDefault="00C31595" w:rsidP="00C31595">
      <w:pPr>
        <w:autoSpaceDE w:val="0"/>
        <w:autoSpaceDN w:val="0"/>
        <w:adjustRightInd w:val="0"/>
        <w:spacing w:after="0" w:line="240" w:lineRule="auto"/>
        <w:rPr>
          <w:rFonts w:ascii="Times New Roman" w:hAnsi="Times New Roman" w:cs="Times New Roman"/>
          <w:sz w:val="24"/>
          <w:szCs w:val="24"/>
        </w:rPr>
      </w:pPr>
    </w:p>
    <w:p w:rsidR="00C31595" w:rsidRPr="00C31595" w:rsidRDefault="00AF25EE" w:rsidP="00C31595">
      <w:pPr>
        <w:autoSpaceDE w:val="0"/>
        <w:autoSpaceDN w:val="0"/>
        <w:adjustRightInd w:val="0"/>
        <w:spacing w:after="0" w:line="240" w:lineRule="auto"/>
        <w:rPr>
          <w:rFonts w:ascii="Times New Roman" w:hAnsi="Times New Roman" w:cs="Times New Roman"/>
          <w:sz w:val="24"/>
          <w:szCs w:val="24"/>
        </w:rPr>
      </w:pPr>
      <w:r w:rsidRPr="00AF25EE">
        <w:rPr>
          <w:rFonts w:ascii="Times New Roman" w:hAnsi="Times New Roman" w:cs="Times New Roman"/>
          <w:sz w:val="24"/>
          <w:szCs w:val="24"/>
        </w:rPr>
        <w:t>}</w:t>
      </w:r>
    </w:p>
    <w:p w:rsidR="000B2E97" w:rsidRDefault="000B2E97">
      <w:pPr>
        <w:rPr>
          <w:rFonts w:ascii="Times New Roman" w:hAnsi="Times New Roman"/>
          <w:sz w:val="28"/>
        </w:rPr>
      </w:pPr>
      <w:r>
        <w:br w:type="page"/>
      </w:r>
    </w:p>
    <w:p w:rsidR="003F2C94" w:rsidRDefault="000B2E97">
      <w:pPr>
        <w:pStyle w:val="1"/>
      </w:pPr>
      <w:bookmarkStart w:id="18" w:name="_Toc358074667"/>
      <w:r>
        <w:lastRenderedPageBreak/>
        <w:t>Приложение. Публикации по теме диплома сделанные во время работы над дипломом</w:t>
      </w:r>
      <w:bookmarkEnd w:id="18"/>
    </w:p>
    <w:p w:rsidR="000B2E97" w:rsidRDefault="00AF25EE">
      <w:pPr>
        <w:pStyle w:val="a3"/>
      </w:pPr>
      <w:r w:rsidRPr="00AF25EE">
        <w:t xml:space="preserve">1. </w:t>
      </w:r>
      <w:r w:rsidR="000B2E97" w:rsidRPr="007E37B5">
        <w:t>Научно-техническая конференция студентов, аспирантов и молодых специалистов МИЭМ НИУ ВШЭ. Тезисы докладов</w:t>
      </w:r>
      <w:r w:rsidR="000B2E97">
        <w:t>.</w:t>
      </w:r>
      <w:r w:rsidR="000B2E97" w:rsidRPr="007E37B5">
        <w:t xml:space="preserve"> - М.: МИЭМ НИУ ВШЭ, 2013. - С. 73.</w:t>
      </w:r>
    </w:p>
    <w:p w:rsidR="000B2E97" w:rsidRDefault="007925F9" w:rsidP="000B2E97">
      <w:pPr>
        <w:pStyle w:val="a3"/>
        <w:ind w:firstLine="0"/>
        <w:rPr>
          <w:lang w:val="en-US"/>
        </w:rPr>
      </w:pPr>
      <w:r>
        <w:rPr>
          <w:noProof/>
        </w:rPr>
        <w:drawing>
          <wp:inline distT="0" distB="0" distL="0" distR="0">
            <wp:extent cx="5191304" cy="3697648"/>
            <wp:effectExtent l="19050" t="0" r="9346"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8" cstate="print"/>
                    <a:srcRect l="27406" t="27262" r="22938" b="6453"/>
                    <a:stretch>
                      <a:fillRect/>
                    </a:stretch>
                  </pic:blipFill>
                  <pic:spPr bwMode="auto">
                    <a:xfrm>
                      <a:off x="0" y="0"/>
                      <a:ext cx="5194007" cy="3699573"/>
                    </a:xfrm>
                    <a:prstGeom prst="rect">
                      <a:avLst/>
                    </a:prstGeom>
                    <a:noFill/>
                    <a:ln w="9525">
                      <a:noFill/>
                      <a:miter lim="800000"/>
                      <a:headEnd/>
                      <a:tailEnd/>
                    </a:ln>
                  </pic:spPr>
                </pic:pic>
              </a:graphicData>
            </a:graphic>
          </wp:inline>
        </w:drawing>
      </w:r>
    </w:p>
    <w:p w:rsidR="006D6B59" w:rsidRDefault="007925F9" w:rsidP="000B2E97">
      <w:pPr>
        <w:pStyle w:val="a3"/>
        <w:ind w:firstLine="0"/>
        <w:rPr>
          <w:lang w:val="en-US"/>
        </w:rPr>
      </w:pPr>
      <w:r>
        <w:rPr>
          <w:noProof/>
        </w:rPr>
        <w:drawing>
          <wp:inline distT="0" distB="0" distL="0" distR="0">
            <wp:extent cx="5254828" cy="3666227"/>
            <wp:effectExtent l="19050" t="0" r="2972"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9" cstate="print"/>
                    <a:srcRect l="29172" t="26685" r="20807" b="7858"/>
                    <a:stretch>
                      <a:fillRect/>
                    </a:stretch>
                  </pic:blipFill>
                  <pic:spPr bwMode="auto">
                    <a:xfrm>
                      <a:off x="0" y="0"/>
                      <a:ext cx="5257842" cy="3668330"/>
                    </a:xfrm>
                    <a:prstGeom prst="rect">
                      <a:avLst/>
                    </a:prstGeom>
                    <a:noFill/>
                    <a:ln w="9525">
                      <a:noFill/>
                      <a:miter lim="800000"/>
                      <a:headEnd/>
                      <a:tailEnd/>
                    </a:ln>
                  </pic:spPr>
                </pic:pic>
              </a:graphicData>
            </a:graphic>
          </wp:inline>
        </w:drawing>
      </w:r>
    </w:p>
    <w:p w:rsidR="006D6B59" w:rsidRDefault="006D6B59" w:rsidP="000B2E97">
      <w:pPr>
        <w:pStyle w:val="a3"/>
        <w:ind w:firstLine="0"/>
        <w:rPr>
          <w:lang w:val="en-US"/>
        </w:rPr>
      </w:pPr>
    </w:p>
    <w:p w:rsidR="006D6B59" w:rsidRDefault="007925F9" w:rsidP="000B2E97">
      <w:pPr>
        <w:pStyle w:val="a3"/>
        <w:ind w:firstLine="0"/>
        <w:rPr>
          <w:lang w:val="en-US"/>
        </w:rPr>
      </w:pPr>
      <w:r>
        <w:rPr>
          <w:noProof/>
        </w:rPr>
        <w:drawing>
          <wp:inline distT="0" distB="0" distL="0" distR="0">
            <wp:extent cx="5711801" cy="8169216"/>
            <wp:effectExtent l="19050" t="0" r="3199"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0" cstate="print"/>
                    <a:srcRect l="30392" r="30316"/>
                    <a:stretch>
                      <a:fillRect/>
                    </a:stretch>
                  </pic:blipFill>
                  <pic:spPr bwMode="auto">
                    <a:xfrm>
                      <a:off x="0" y="0"/>
                      <a:ext cx="5711801" cy="8169216"/>
                    </a:xfrm>
                    <a:prstGeom prst="rect">
                      <a:avLst/>
                    </a:prstGeom>
                    <a:noFill/>
                    <a:ln w="9525">
                      <a:noFill/>
                      <a:miter lim="800000"/>
                      <a:headEnd/>
                      <a:tailEnd/>
                    </a:ln>
                  </pic:spPr>
                </pic:pic>
              </a:graphicData>
            </a:graphic>
          </wp:inline>
        </w:drawing>
      </w:r>
    </w:p>
    <w:p w:rsidR="006D6B59" w:rsidRDefault="006D6B59" w:rsidP="000B2E97">
      <w:pPr>
        <w:pStyle w:val="a3"/>
        <w:ind w:firstLine="0"/>
        <w:rPr>
          <w:lang w:val="en-US"/>
        </w:rPr>
      </w:pPr>
    </w:p>
    <w:p w:rsidR="003F2C94" w:rsidRDefault="00AF25EE">
      <w:pPr>
        <w:pStyle w:val="a3"/>
      </w:pPr>
      <w:r w:rsidRPr="00AF25EE">
        <w:lastRenderedPageBreak/>
        <w:t>Новые информационные технологии: Сборник трудов XVI Всероссийской научно-технической конференции. - М.: МГУПИ, 2013. - С. 63-68.</w:t>
      </w:r>
    </w:p>
    <w:p w:rsidR="008E25E6" w:rsidRDefault="007925F9" w:rsidP="000B2E97">
      <w:pPr>
        <w:pStyle w:val="a3"/>
        <w:ind w:firstLine="0"/>
        <w:rPr>
          <w:lang w:val="en-US"/>
        </w:rPr>
      </w:pPr>
      <w:r>
        <w:rPr>
          <w:noProof/>
        </w:rPr>
        <w:drawing>
          <wp:inline distT="0" distB="0" distL="0" distR="0">
            <wp:extent cx="5760648" cy="3942272"/>
            <wp:effectExtent l="19050" t="0" r="0" b="0"/>
            <wp:docPr id="71" name="Рисунок 71" descr="F:\DCIM\100HPAIO\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DCIM\100HPAIO\SCAN0001.JPG"/>
                    <pic:cNvPicPr>
                      <a:picLocks noChangeAspect="1" noChangeArrowheads="1"/>
                    </pic:cNvPicPr>
                  </pic:nvPicPr>
                  <pic:blipFill>
                    <a:blip r:embed="rId111" cstate="print"/>
                    <a:srcRect t="52147"/>
                    <a:stretch>
                      <a:fillRect/>
                    </a:stretch>
                  </pic:blipFill>
                  <pic:spPr bwMode="auto">
                    <a:xfrm>
                      <a:off x="0" y="0"/>
                      <a:ext cx="5760648" cy="3942272"/>
                    </a:xfrm>
                    <a:prstGeom prst="rect">
                      <a:avLst/>
                    </a:prstGeom>
                    <a:noFill/>
                    <a:ln w="9525">
                      <a:noFill/>
                      <a:miter lim="800000"/>
                      <a:headEnd/>
                      <a:tailEnd/>
                    </a:ln>
                  </pic:spPr>
                </pic:pic>
              </a:graphicData>
            </a:graphic>
          </wp:inline>
        </w:drawing>
      </w:r>
    </w:p>
    <w:p w:rsidR="008E25E6" w:rsidRDefault="007925F9" w:rsidP="000B2E97">
      <w:pPr>
        <w:pStyle w:val="a3"/>
        <w:ind w:firstLine="0"/>
        <w:rPr>
          <w:lang w:val="en-US"/>
        </w:rPr>
      </w:pPr>
      <w:r>
        <w:rPr>
          <w:noProof/>
        </w:rPr>
        <w:drawing>
          <wp:inline distT="0" distB="0" distL="0" distR="0">
            <wp:extent cx="5760648" cy="3881887"/>
            <wp:effectExtent l="19050" t="0" r="0" b="0"/>
            <wp:docPr id="72" name="Рисунок 72" descr="F:\DCIM\100HPAIO\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DCIM\100HPAIO\SCAN0002.JPG"/>
                    <pic:cNvPicPr>
                      <a:picLocks noChangeAspect="1" noChangeArrowheads="1"/>
                    </pic:cNvPicPr>
                  </pic:nvPicPr>
                  <pic:blipFill>
                    <a:blip r:embed="rId112" cstate="print"/>
                    <a:srcRect t="956" b="51222"/>
                    <a:stretch>
                      <a:fillRect/>
                    </a:stretch>
                  </pic:blipFill>
                  <pic:spPr bwMode="auto">
                    <a:xfrm>
                      <a:off x="0" y="0"/>
                      <a:ext cx="5760648" cy="3881887"/>
                    </a:xfrm>
                    <a:prstGeom prst="rect">
                      <a:avLst/>
                    </a:prstGeom>
                    <a:noFill/>
                    <a:ln w="9525">
                      <a:noFill/>
                      <a:miter lim="800000"/>
                      <a:headEnd/>
                      <a:tailEnd/>
                    </a:ln>
                  </pic:spPr>
                </pic:pic>
              </a:graphicData>
            </a:graphic>
          </wp:inline>
        </w:drawing>
      </w:r>
    </w:p>
    <w:p w:rsidR="008E25E6" w:rsidRDefault="007925F9" w:rsidP="000B2E97">
      <w:pPr>
        <w:pStyle w:val="a3"/>
        <w:ind w:firstLine="0"/>
        <w:rPr>
          <w:lang w:val="en-US"/>
        </w:rPr>
      </w:pPr>
      <w:r>
        <w:rPr>
          <w:noProof/>
        </w:rPr>
        <w:lastRenderedPageBreak/>
        <w:drawing>
          <wp:inline distT="0" distB="0" distL="0" distR="0">
            <wp:extent cx="5759450" cy="8235842"/>
            <wp:effectExtent l="19050" t="0" r="0" b="0"/>
            <wp:docPr id="73" name="Рисунок 73" descr="F:\DCIM\100HPAIO\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DCIM\100HPAIO\SCAN0003.JPG"/>
                    <pic:cNvPicPr>
                      <a:picLocks noChangeAspect="1" noChangeArrowheads="1"/>
                    </pic:cNvPicPr>
                  </pic:nvPicPr>
                  <pic:blipFill>
                    <a:blip r:embed="rId113" cstate="print"/>
                    <a:srcRect/>
                    <a:stretch>
                      <a:fillRect/>
                    </a:stretch>
                  </pic:blipFill>
                  <pic:spPr bwMode="auto">
                    <a:xfrm>
                      <a:off x="0" y="0"/>
                      <a:ext cx="5759450" cy="8235842"/>
                    </a:xfrm>
                    <a:prstGeom prst="rect">
                      <a:avLst/>
                    </a:prstGeom>
                    <a:noFill/>
                    <a:ln w="9525">
                      <a:noFill/>
                      <a:miter lim="800000"/>
                      <a:headEnd/>
                      <a:tailEnd/>
                    </a:ln>
                  </pic:spPr>
                </pic:pic>
              </a:graphicData>
            </a:graphic>
          </wp:inline>
        </w:drawing>
      </w:r>
    </w:p>
    <w:p w:rsidR="00011C6C" w:rsidRDefault="007925F9" w:rsidP="000B2E97">
      <w:pPr>
        <w:pStyle w:val="a3"/>
        <w:ind w:firstLine="0"/>
        <w:rPr>
          <w:lang w:val="en-US"/>
        </w:rPr>
      </w:pPr>
      <w:r>
        <w:rPr>
          <w:noProof/>
        </w:rPr>
        <w:lastRenderedPageBreak/>
        <w:drawing>
          <wp:inline distT="0" distB="0" distL="0" distR="0">
            <wp:extent cx="5759450" cy="8177219"/>
            <wp:effectExtent l="19050" t="0" r="0" b="0"/>
            <wp:docPr id="74" name="Рисунок 74" descr="F:\DCIM\100HPAIO\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DCIM\100HPAIO\SCAN0004.JPG"/>
                    <pic:cNvPicPr>
                      <a:picLocks noChangeAspect="1" noChangeArrowheads="1"/>
                    </pic:cNvPicPr>
                  </pic:nvPicPr>
                  <pic:blipFill>
                    <a:blip r:embed="rId114" cstate="print"/>
                    <a:srcRect/>
                    <a:stretch>
                      <a:fillRect/>
                    </a:stretch>
                  </pic:blipFill>
                  <pic:spPr bwMode="auto">
                    <a:xfrm>
                      <a:off x="0" y="0"/>
                      <a:ext cx="5759450" cy="8177219"/>
                    </a:xfrm>
                    <a:prstGeom prst="rect">
                      <a:avLst/>
                    </a:prstGeom>
                    <a:noFill/>
                    <a:ln w="9525">
                      <a:noFill/>
                      <a:miter lim="800000"/>
                      <a:headEnd/>
                      <a:tailEnd/>
                    </a:ln>
                  </pic:spPr>
                </pic:pic>
              </a:graphicData>
            </a:graphic>
          </wp:inline>
        </w:drawing>
      </w:r>
    </w:p>
    <w:p w:rsidR="00011C6C" w:rsidRDefault="007925F9" w:rsidP="000B2E97">
      <w:pPr>
        <w:pStyle w:val="a3"/>
        <w:ind w:firstLine="0"/>
        <w:rPr>
          <w:lang w:val="en-US"/>
        </w:rPr>
      </w:pPr>
      <w:r>
        <w:rPr>
          <w:noProof/>
        </w:rPr>
        <w:lastRenderedPageBreak/>
        <w:drawing>
          <wp:inline distT="0" distB="0" distL="0" distR="0">
            <wp:extent cx="5759450" cy="8284369"/>
            <wp:effectExtent l="19050" t="0" r="0" b="0"/>
            <wp:docPr id="75" name="Рисунок 75" descr="F:\DCIM\100HPAIO\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DCIM\100HPAIO\SCAN0005.JPG"/>
                    <pic:cNvPicPr>
                      <a:picLocks noChangeAspect="1" noChangeArrowheads="1"/>
                    </pic:cNvPicPr>
                  </pic:nvPicPr>
                  <pic:blipFill>
                    <a:blip r:embed="rId115" cstate="print"/>
                    <a:srcRect/>
                    <a:stretch>
                      <a:fillRect/>
                    </a:stretch>
                  </pic:blipFill>
                  <pic:spPr bwMode="auto">
                    <a:xfrm>
                      <a:off x="0" y="0"/>
                      <a:ext cx="5759450" cy="8284369"/>
                    </a:xfrm>
                    <a:prstGeom prst="rect">
                      <a:avLst/>
                    </a:prstGeom>
                    <a:noFill/>
                    <a:ln w="9525">
                      <a:noFill/>
                      <a:miter lim="800000"/>
                      <a:headEnd/>
                      <a:tailEnd/>
                    </a:ln>
                  </pic:spPr>
                </pic:pic>
              </a:graphicData>
            </a:graphic>
          </wp:inline>
        </w:drawing>
      </w:r>
    </w:p>
    <w:p w:rsidR="00011C6C" w:rsidRDefault="007925F9" w:rsidP="000B2E97">
      <w:pPr>
        <w:pStyle w:val="a3"/>
        <w:ind w:firstLine="0"/>
        <w:rPr>
          <w:lang w:val="en-US"/>
        </w:rPr>
      </w:pPr>
      <w:r>
        <w:rPr>
          <w:noProof/>
        </w:rPr>
        <w:lastRenderedPageBreak/>
        <w:drawing>
          <wp:inline distT="0" distB="0" distL="0" distR="0">
            <wp:extent cx="5760648" cy="4149306"/>
            <wp:effectExtent l="19050" t="0" r="0" b="0"/>
            <wp:docPr id="76" name="Рисунок 76" descr="F:\DCIM\100HPAIO\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DCIM\100HPAIO\SCAN0006.JPG"/>
                    <pic:cNvPicPr>
                      <a:picLocks noChangeAspect="1" noChangeArrowheads="1"/>
                    </pic:cNvPicPr>
                  </pic:nvPicPr>
                  <pic:blipFill>
                    <a:blip r:embed="rId116" cstate="print"/>
                    <a:srcRect b="49896"/>
                    <a:stretch>
                      <a:fillRect/>
                    </a:stretch>
                  </pic:blipFill>
                  <pic:spPr bwMode="auto">
                    <a:xfrm>
                      <a:off x="0" y="0"/>
                      <a:ext cx="5760648" cy="4149306"/>
                    </a:xfrm>
                    <a:prstGeom prst="rect">
                      <a:avLst/>
                    </a:prstGeom>
                    <a:noFill/>
                    <a:ln w="9525">
                      <a:noFill/>
                      <a:miter lim="800000"/>
                      <a:headEnd/>
                      <a:tailEnd/>
                    </a:ln>
                  </pic:spPr>
                </pic:pic>
              </a:graphicData>
            </a:graphic>
          </wp:inline>
        </w:drawing>
      </w:r>
    </w:p>
    <w:p w:rsidR="00011C6C" w:rsidRPr="00F02EE7" w:rsidRDefault="00011C6C" w:rsidP="000B2E97">
      <w:pPr>
        <w:pStyle w:val="a3"/>
        <w:ind w:firstLine="0"/>
        <w:rPr>
          <w:lang w:val="en-US"/>
        </w:rPr>
      </w:pPr>
    </w:p>
    <w:sectPr w:rsidR="00011C6C" w:rsidRPr="00F02EE7" w:rsidSect="00AF3211">
      <w:footerReference w:type="default" r:id="rId117"/>
      <w:pgSz w:w="11906" w:h="16838"/>
      <w:pgMar w:top="1134" w:right="851"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06B" w:rsidRDefault="00C5206B" w:rsidP="00AF3211">
      <w:pPr>
        <w:spacing w:after="0" w:line="240" w:lineRule="auto"/>
      </w:pPr>
      <w:r>
        <w:separator/>
      </w:r>
    </w:p>
  </w:endnote>
  <w:endnote w:type="continuationSeparator" w:id="1">
    <w:p w:rsidR="00C5206B" w:rsidRDefault="00C5206B" w:rsidP="00AF32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0016"/>
      <w:docPartObj>
        <w:docPartGallery w:val="Page Numbers (Bottom of Page)"/>
        <w:docPartUnique/>
      </w:docPartObj>
    </w:sdtPr>
    <w:sdtContent>
      <w:p w:rsidR="00A20A39" w:rsidRDefault="00A20A39">
        <w:pPr>
          <w:pStyle w:val="a9"/>
          <w:jc w:val="center"/>
        </w:pPr>
        <w:fldSimple w:instr=" PAGE   \* MERGEFORMAT ">
          <w:r w:rsidR="00F74637">
            <w:rPr>
              <w:noProof/>
            </w:rPr>
            <w:t>31</w:t>
          </w:r>
        </w:fldSimple>
      </w:p>
    </w:sdtContent>
  </w:sdt>
  <w:p w:rsidR="00A20A39" w:rsidRDefault="00A20A3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06B" w:rsidRDefault="00C5206B" w:rsidP="00AF3211">
      <w:pPr>
        <w:spacing w:after="0" w:line="240" w:lineRule="auto"/>
      </w:pPr>
      <w:r>
        <w:separator/>
      </w:r>
    </w:p>
  </w:footnote>
  <w:footnote w:type="continuationSeparator" w:id="1">
    <w:p w:rsidR="00C5206B" w:rsidRDefault="00C5206B" w:rsidP="00AF32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21FA"/>
    <w:multiLevelType w:val="hybridMultilevel"/>
    <w:tmpl w:val="548264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9E507F"/>
    <w:multiLevelType w:val="hybridMultilevel"/>
    <w:tmpl w:val="ACFAA270"/>
    <w:lvl w:ilvl="0" w:tplc="00000000">
      <w:start w:val="1"/>
      <w:numFmt w:val="bullet"/>
      <w:lvlText w:val=""/>
      <w:lvlJc w:val="left"/>
      <w:pPr>
        <w:ind w:left="1429" w:hanging="360"/>
      </w:pPr>
      <w:rPr>
        <w:rFonts w:ascii="Symbol" w:eastAsia="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12253F"/>
    <w:multiLevelType w:val="hybridMultilevel"/>
    <w:tmpl w:val="54B294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A3295F"/>
    <w:multiLevelType w:val="hybridMultilevel"/>
    <w:tmpl w:val="DB90C4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1C4AAA"/>
    <w:multiLevelType w:val="hybridMultilevel"/>
    <w:tmpl w:val="567425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EA1A94"/>
    <w:multiLevelType w:val="hybridMultilevel"/>
    <w:tmpl w:val="D2245D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C774B9"/>
    <w:multiLevelType w:val="hybridMultilevel"/>
    <w:tmpl w:val="04E04034"/>
    <w:lvl w:ilvl="0" w:tplc="A06AAEEC">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2274747"/>
    <w:multiLevelType w:val="hybridMultilevel"/>
    <w:tmpl w:val="76F40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D86F36"/>
    <w:multiLevelType w:val="hybridMultilevel"/>
    <w:tmpl w:val="5E3A56A4"/>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DAF2536"/>
    <w:multiLevelType w:val="hybridMultilevel"/>
    <w:tmpl w:val="802452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2805903"/>
    <w:multiLevelType w:val="hybridMultilevel"/>
    <w:tmpl w:val="FCA01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193F77"/>
    <w:multiLevelType w:val="hybridMultilevel"/>
    <w:tmpl w:val="D19A87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4F52C49"/>
    <w:multiLevelType w:val="hybridMultilevel"/>
    <w:tmpl w:val="7534BB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5E51FD2"/>
    <w:multiLevelType w:val="hybridMultilevel"/>
    <w:tmpl w:val="DAE0417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C175D8E"/>
    <w:multiLevelType w:val="hybridMultilevel"/>
    <w:tmpl w:val="9B8E3930"/>
    <w:lvl w:ilvl="0" w:tplc="00000000">
      <w:start w:val="1"/>
      <w:numFmt w:val="bullet"/>
      <w:lvlText w:val=""/>
      <w:lvlJc w:val="left"/>
      <w:pPr>
        <w:ind w:left="1429" w:hanging="360"/>
      </w:pPr>
      <w:rPr>
        <w:rFonts w:ascii="Symbol" w:eastAsia="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DE62453"/>
    <w:multiLevelType w:val="hybridMultilevel"/>
    <w:tmpl w:val="9C665D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DF90BE7"/>
    <w:multiLevelType w:val="hybridMultilevel"/>
    <w:tmpl w:val="AB1CC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F263203"/>
    <w:multiLevelType w:val="hybridMultilevel"/>
    <w:tmpl w:val="D8061A78"/>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20102CF"/>
    <w:multiLevelType w:val="hybridMultilevel"/>
    <w:tmpl w:val="C9E01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C2D3981"/>
    <w:multiLevelType w:val="hybridMultilevel"/>
    <w:tmpl w:val="42D2C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B03FD6"/>
    <w:multiLevelType w:val="hybridMultilevel"/>
    <w:tmpl w:val="6A607B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37C1D4B"/>
    <w:multiLevelType w:val="hybridMultilevel"/>
    <w:tmpl w:val="F698AC16"/>
    <w:lvl w:ilvl="0" w:tplc="04190001">
      <w:start w:val="1"/>
      <w:numFmt w:val="bullet"/>
      <w:lvlText w:val=""/>
      <w:lvlJc w:val="left"/>
      <w:pPr>
        <w:ind w:left="1429" w:hanging="360"/>
      </w:pPr>
      <w:rPr>
        <w:rFonts w:ascii="Symbol" w:hAnsi="Symbol" w:hint="default"/>
      </w:rPr>
    </w:lvl>
    <w:lvl w:ilvl="1" w:tplc="4ED47DD0">
      <w:start w:val="1"/>
      <w:numFmt w:val="decimal"/>
      <w:lvlText w:val="%2."/>
      <w:lvlJc w:val="left"/>
      <w:pPr>
        <w:ind w:left="2929" w:hanging="114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7012247"/>
    <w:multiLevelType w:val="hybridMultilevel"/>
    <w:tmpl w:val="77323A36"/>
    <w:lvl w:ilvl="0" w:tplc="00000000">
      <w:start w:val="1"/>
      <w:numFmt w:val="bullet"/>
      <w:lvlText w:val=""/>
      <w:lvlJc w:val="left"/>
      <w:pPr>
        <w:ind w:left="1429" w:hanging="360"/>
      </w:pPr>
      <w:rPr>
        <w:rFonts w:ascii="Symbol" w:eastAsia="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CE53A08"/>
    <w:multiLevelType w:val="hybridMultilevel"/>
    <w:tmpl w:val="E8A223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2"/>
  </w:num>
  <w:num w:numId="3">
    <w:abstractNumId w:val="14"/>
  </w:num>
  <w:num w:numId="4">
    <w:abstractNumId w:val="12"/>
  </w:num>
  <w:num w:numId="5">
    <w:abstractNumId w:val="23"/>
  </w:num>
  <w:num w:numId="6">
    <w:abstractNumId w:val="20"/>
  </w:num>
  <w:num w:numId="7">
    <w:abstractNumId w:val="6"/>
  </w:num>
  <w:num w:numId="8">
    <w:abstractNumId w:val="4"/>
  </w:num>
  <w:num w:numId="9">
    <w:abstractNumId w:val="21"/>
  </w:num>
  <w:num w:numId="10">
    <w:abstractNumId w:val="17"/>
  </w:num>
  <w:num w:numId="11">
    <w:abstractNumId w:val="2"/>
  </w:num>
  <w:num w:numId="12">
    <w:abstractNumId w:val="15"/>
  </w:num>
  <w:num w:numId="13">
    <w:abstractNumId w:val="5"/>
  </w:num>
  <w:num w:numId="14">
    <w:abstractNumId w:val="13"/>
  </w:num>
  <w:num w:numId="15">
    <w:abstractNumId w:val="8"/>
  </w:num>
  <w:num w:numId="16">
    <w:abstractNumId w:val="10"/>
  </w:num>
  <w:num w:numId="17">
    <w:abstractNumId w:val="0"/>
  </w:num>
  <w:num w:numId="18">
    <w:abstractNumId w:val="11"/>
  </w:num>
  <w:num w:numId="19">
    <w:abstractNumId w:val="3"/>
  </w:num>
  <w:num w:numId="20">
    <w:abstractNumId w:val="7"/>
  </w:num>
  <w:num w:numId="21">
    <w:abstractNumId w:val="19"/>
  </w:num>
  <w:num w:numId="22">
    <w:abstractNumId w:val="16"/>
  </w:num>
  <w:num w:numId="23">
    <w:abstractNumId w:val="18"/>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774CE"/>
    <w:rsid w:val="00011C6C"/>
    <w:rsid w:val="0001535D"/>
    <w:rsid w:val="000207D0"/>
    <w:rsid w:val="00022740"/>
    <w:rsid w:val="00023147"/>
    <w:rsid w:val="00026A24"/>
    <w:rsid w:val="00030B66"/>
    <w:rsid w:val="000407B1"/>
    <w:rsid w:val="00042907"/>
    <w:rsid w:val="0005284B"/>
    <w:rsid w:val="00053392"/>
    <w:rsid w:val="0005585F"/>
    <w:rsid w:val="00065D80"/>
    <w:rsid w:val="00067731"/>
    <w:rsid w:val="00067B01"/>
    <w:rsid w:val="00070543"/>
    <w:rsid w:val="00073A76"/>
    <w:rsid w:val="00082AE8"/>
    <w:rsid w:val="00086AF9"/>
    <w:rsid w:val="00087F3B"/>
    <w:rsid w:val="0009308C"/>
    <w:rsid w:val="000932FD"/>
    <w:rsid w:val="00093712"/>
    <w:rsid w:val="000A0577"/>
    <w:rsid w:val="000A1AD2"/>
    <w:rsid w:val="000A5AB2"/>
    <w:rsid w:val="000B2E97"/>
    <w:rsid w:val="000C10C3"/>
    <w:rsid w:val="000C3530"/>
    <w:rsid w:val="000D22F6"/>
    <w:rsid w:val="000E797D"/>
    <w:rsid w:val="000F05C7"/>
    <w:rsid w:val="001166F3"/>
    <w:rsid w:val="00117A70"/>
    <w:rsid w:val="00117BAB"/>
    <w:rsid w:val="00120F0F"/>
    <w:rsid w:val="00123688"/>
    <w:rsid w:val="00125D87"/>
    <w:rsid w:val="0014627F"/>
    <w:rsid w:val="001468BB"/>
    <w:rsid w:val="00153C18"/>
    <w:rsid w:val="00154197"/>
    <w:rsid w:val="00154B33"/>
    <w:rsid w:val="001575BF"/>
    <w:rsid w:val="00160F30"/>
    <w:rsid w:val="0016269E"/>
    <w:rsid w:val="001656D4"/>
    <w:rsid w:val="00171C32"/>
    <w:rsid w:val="001754A0"/>
    <w:rsid w:val="0018012C"/>
    <w:rsid w:val="00185C79"/>
    <w:rsid w:val="00186751"/>
    <w:rsid w:val="00190868"/>
    <w:rsid w:val="00195E43"/>
    <w:rsid w:val="00196557"/>
    <w:rsid w:val="00197830"/>
    <w:rsid w:val="001A1497"/>
    <w:rsid w:val="001A4D97"/>
    <w:rsid w:val="001A7A28"/>
    <w:rsid w:val="001C0DF9"/>
    <w:rsid w:val="001C471B"/>
    <w:rsid w:val="001D00A7"/>
    <w:rsid w:val="001D104D"/>
    <w:rsid w:val="001D235C"/>
    <w:rsid w:val="001D51A1"/>
    <w:rsid w:val="001E29E1"/>
    <w:rsid w:val="001E3391"/>
    <w:rsid w:val="001E3722"/>
    <w:rsid w:val="001F1DDE"/>
    <w:rsid w:val="001F52B6"/>
    <w:rsid w:val="001F6D9F"/>
    <w:rsid w:val="001F7991"/>
    <w:rsid w:val="00204C54"/>
    <w:rsid w:val="00206DB1"/>
    <w:rsid w:val="00206EF1"/>
    <w:rsid w:val="00210D5F"/>
    <w:rsid w:val="00217368"/>
    <w:rsid w:val="00221A0D"/>
    <w:rsid w:val="0022281E"/>
    <w:rsid w:val="00230395"/>
    <w:rsid w:val="00231D8A"/>
    <w:rsid w:val="00240BFB"/>
    <w:rsid w:val="00251AC3"/>
    <w:rsid w:val="0026166C"/>
    <w:rsid w:val="00262D05"/>
    <w:rsid w:val="002630F6"/>
    <w:rsid w:val="0026433F"/>
    <w:rsid w:val="00267C7F"/>
    <w:rsid w:val="00274072"/>
    <w:rsid w:val="0028599A"/>
    <w:rsid w:val="002A20E8"/>
    <w:rsid w:val="002A274B"/>
    <w:rsid w:val="002A3B72"/>
    <w:rsid w:val="002B71F0"/>
    <w:rsid w:val="002C23C6"/>
    <w:rsid w:val="002C5E3C"/>
    <w:rsid w:val="002C7CC2"/>
    <w:rsid w:val="002C7DE5"/>
    <w:rsid w:val="002E1B7F"/>
    <w:rsid w:val="002E2FE1"/>
    <w:rsid w:val="002E4532"/>
    <w:rsid w:val="002F6F4B"/>
    <w:rsid w:val="003060EA"/>
    <w:rsid w:val="00306844"/>
    <w:rsid w:val="00306A96"/>
    <w:rsid w:val="00307AEF"/>
    <w:rsid w:val="0031305A"/>
    <w:rsid w:val="003131DB"/>
    <w:rsid w:val="0031530A"/>
    <w:rsid w:val="003228AB"/>
    <w:rsid w:val="00326462"/>
    <w:rsid w:val="00331581"/>
    <w:rsid w:val="0033175A"/>
    <w:rsid w:val="003364D5"/>
    <w:rsid w:val="00337C41"/>
    <w:rsid w:val="00357281"/>
    <w:rsid w:val="00363198"/>
    <w:rsid w:val="00364117"/>
    <w:rsid w:val="00364C6F"/>
    <w:rsid w:val="003719A1"/>
    <w:rsid w:val="00375DD9"/>
    <w:rsid w:val="003877DF"/>
    <w:rsid w:val="0039067B"/>
    <w:rsid w:val="003931B3"/>
    <w:rsid w:val="003B1ADA"/>
    <w:rsid w:val="003B45EE"/>
    <w:rsid w:val="003D4B08"/>
    <w:rsid w:val="003E0792"/>
    <w:rsid w:val="003E29BF"/>
    <w:rsid w:val="003E59AD"/>
    <w:rsid w:val="003F00AE"/>
    <w:rsid w:val="003F2C94"/>
    <w:rsid w:val="003F5BC0"/>
    <w:rsid w:val="004057E9"/>
    <w:rsid w:val="00406C37"/>
    <w:rsid w:val="00424AA5"/>
    <w:rsid w:val="00425092"/>
    <w:rsid w:val="00433A20"/>
    <w:rsid w:val="00436234"/>
    <w:rsid w:val="004374FB"/>
    <w:rsid w:val="004377F1"/>
    <w:rsid w:val="00437B58"/>
    <w:rsid w:val="00443AC2"/>
    <w:rsid w:val="00447D36"/>
    <w:rsid w:val="004558F1"/>
    <w:rsid w:val="004624D4"/>
    <w:rsid w:val="0046575F"/>
    <w:rsid w:val="00466441"/>
    <w:rsid w:val="004718FA"/>
    <w:rsid w:val="0047306F"/>
    <w:rsid w:val="0047432F"/>
    <w:rsid w:val="00476B82"/>
    <w:rsid w:val="004774F0"/>
    <w:rsid w:val="00494BE8"/>
    <w:rsid w:val="00497F21"/>
    <w:rsid w:val="004A081D"/>
    <w:rsid w:val="004A16EC"/>
    <w:rsid w:val="004A1E46"/>
    <w:rsid w:val="004A4BDE"/>
    <w:rsid w:val="004B4505"/>
    <w:rsid w:val="004C1A7B"/>
    <w:rsid w:val="004C1B08"/>
    <w:rsid w:val="004C35DB"/>
    <w:rsid w:val="004C7B89"/>
    <w:rsid w:val="004D08F4"/>
    <w:rsid w:val="004E2618"/>
    <w:rsid w:val="004E417E"/>
    <w:rsid w:val="004E431F"/>
    <w:rsid w:val="004E693F"/>
    <w:rsid w:val="004E70F0"/>
    <w:rsid w:val="0050482D"/>
    <w:rsid w:val="0050730A"/>
    <w:rsid w:val="00510E37"/>
    <w:rsid w:val="005113AB"/>
    <w:rsid w:val="00513BBB"/>
    <w:rsid w:val="005142EE"/>
    <w:rsid w:val="0051508F"/>
    <w:rsid w:val="005170FE"/>
    <w:rsid w:val="0052093F"/>
    <w:rsid w:val="00520AB0"/>
    <w:rsid w:val="0052183F"/>
    <w:rsid w:val="005410DD"/>
    <w:rsid w:val="005410DE"/>
    <w:rsid w:val="005440E6"/>
    <w:rsid w:val="00551A7A"/>
    <w:rsid w:val="005539DA"/>
    <w:rsid w:val="00554217"/>
    <w:rsid w:val="0056314E"/>
    <w:rsid w:val="00566881"/>
    <w:rsid w:val="00570F8A"/>
    <w:rsid w:val="00573054"/>
    <w:rsid w:val="005822B8"/>
    <w:rsid w:val="00592216"/>
    <w:rsid w:val="00593D4A"/>
    <w:rsid w:val="00594111"/>
    <w:rsid w:val="00594425"/>
    <w:rsid w:val="005A1975"/>
    <w:rsid w:val="005A7FC5"/>
    <w:rsid w:val="005B1ED8"/>
    <w:rsid w:val="005C0911"/>
    <w:rsid w:val="005C52DA"/>
    <w:rsid w:val="005C5FC0"/>
    <w:rsid w:val="005D7173"/>
    <w:rsid w:val="005E021B"/>
    <w:rsid w:val="005E2554"/>
    <w:rsid w:val="005E2BF1"/>
    <w:rsid w:val="005E6AA3"/>
    <w:rsid w:val="005F3728"/>
    <w:rsid w:val="005F3D5C"/>
    <w:rsid w:val="005F7210"/>
    <w:rsid w:val="006121ED"/>
    <w:rsid w:val="00612931"/>
    <w:rsid w:val="006262F5"/>
    <w:rsid w:val="00627A11"/>
    <w:rsid w:val="006316E4"/>
    <w:rsid w:val="00636526"/>
    <w:rsid w:val="00636C1A"/>
    <w:rsid w:val="006476B6"/>
    <w:rsid w:val="00653A62"/>
    <w:rsid w:val="00653DC3"/>
    <w:rsid w:val="00656F02"/>
    <w:rsid w:val="00657D8D"/>
    <w:rsid w:val="00663ECD"/>
    <w:rsid w:val="00673F5F"/>
    <w:rsid w:val="00681CC7"/>
    <w:rsid w:val="0068247E"/>
    <w:rsid w:val="00685BC1"/>
    <w:rsid w:val="006A2902"/>
    <w:rsid w:val="006A640C"/>
    <w:rsid w:val="006A6536"/>
    <w:rsid w:val="006B0267"/>
    <w:rsid w:val="006B0B5B"/>
    <w:rsid w:val="006B4BD3"/>
    <w:rsid w:val="006C0FB3"/>
    <w:rsid w:val="006C32C6"/>
    <w:rsid w:val="006C3EC0"/>
    <w:rsid w:val="006C6EF7"/>
    <w:rsid w:val="006D2307"/>
    <w:rsid w:val="006D239F"/>
    <w:rsid w:val="006D43EB"/>
    <w:rsid w:val="006D6B59"/>
    <w:rsid w:val="006D6FCF"/>
    <w:rsid w:val="006F086F"/>
    <w:rsid w:val="006F4292"/>
    <w:rsid w:val="006F53D3"/>
    <w:rsid w:val="00701052"/>
    <w:rsid w:val="00716806"/>
    <w:rsid w:val="00724245"/>
    <w:rsid w:val="007269BB"/>
    <w:rsid w:val="00736773"/>
    <w:rsid w:val="00737572"/>
    <w:rsid w:val="007501CF"/>
    <w:rsid w:val="007538F8"/>
    <w:rsid w:val="0075764D"/>
    <w:rsid w:val="00777224"/>
    <w:rsid w:val="0077763E"/>
    <w:rsid w:val="00787275"/>
    <w:rsid w:val="007925F9"/>
    <w:rsid w:val="00795AA0"/>
    <w:rsid w:val="007A1C9B"/>
    <w:rsid w:val="007B06CA"/>
    <w:rsid w:val="007B5D9A"/>
    <w:rsid w:val="007B5E29"/>
    <w:rsid w:val="007C09E9"/>
    <w:rsid w:val="007C19D1"/>
    <w:rsid w:val="007C4723"/>
    <w:rsid w:val="007C57F5"/>
    <w:rsid w:val="007D4A24"/>
    <w:rsid w:val="007E37B5"/>
    <w:rsid w:val="007E507F"/>
    <w:rsid w:val="007E7F4A"/>
    <w:rsid w:val="007F116E"/>
    <w:rsid w:val="007F1A3C"/>
    <w:rsid w:val="00800FC8"/>
    <w:rsid w:val="0080227D"/>
    <w:rsid w:val="00815B42"/>
    <w:rsid w:val="008168D2"/>
    <w:rsid w:val="00820EFA"/>
    <w:rsid w:val="008212A1"/>
    <w:rsid w:val="00824BF2"/>
    <w:rsid w:val="00827C49"/>
    <w:rsid w:val="008346CE"/>
    <w:rsid w:val="00840CAF"/>
    <w:rsid w:val="00840D1B"/>
    <w:rsid w:val="00847C12"/>
    <w:rsid w:val="00852469"/>
    <w:rsid w:val="0086367E"/>
    <w:rsid w:val="00871470"/>
    <w:rsid w:val="008751B4"/>
    <w:rsid w:val="00887F6A"/>
    <w:rsid w:val="00890DB0"/>
    <w:rsid w:val="0089164C"/>
    <w:rsid w:val="008919F9"/>
    <w:rsid w:val="0089468B"/>
    <w:rsid w:val="00894DCB"/>
    <w:rsid w:val="008A12F4"/>
    <w:rsid w:val="008A4997"/>
    <w:rsid w:val="008B27D5"/>
    <w:rsid w:val="008B6720"/>
    <w:rsid w:val="008C5D9E"/>
    <w:rsid w:val="008C6049"/>
    <w:rsid w:val="008D5F75"/>
    <w:rsid w:val="008E25E6"/>
    <w:rsid w:val="008E634D"/>
    <w:rsid w:val="008E770D"/>
    <w:rsid w:val="008F49EE"/>
    <w:rsid w:val="00902DC8"/>
    <w:rsid w:val="009077C4"/>
    <w:rsid w:val="0091629D"/>
    <w:rsid w:val="009247C6"/>
    <w:rsid w:val="00924917"/>
    <w:rsid w:val="00930898"/>
    <w:rsid w:val="009358C6"/>
    <w:rsid w:val="00941E32"/>
    <w:rsid w:val="00942945"/>
    <w:rsid w:val="009455C0"/>
    <w:rsid w:val="009478C0"/>
    <w:rsid w:val="00947A03"/>
    <w:rsid w:val="00951133"/>
    <w:rsid w:val="00956D05"/>
    <w:rsid w:val="009618DF"/>
    <w:rsid w:val="009630B3"/>
    <w:rsid w:val="00965E4F"/>
    <w:rsid w:val="009762DA"/>
    <w:rsid w:val="00983655"/>
    <w:rsid w:val="009A40AD"/>
    <w:rsid w:val="009B34A5"/>
    <w:rsid w:val="009B48A8"/>
    <w:rsid w:val="009B4AC9"/>
    <w:rsid w:val="009B644D"/>
    <w:rsid w:val="009C4E44"/>
    <w:rsid w:val="009C6447"/>
    <w:rsid w:val="009C687F"/>
    <w:rsid w:val="009E414B"/>
    <w:rsid w:val="009E61D9"/>
    <w:rsid w:val="009F252D"/>
    <w:rsid w:val="009F30AF"/>
    <w:rsid w:val="009F31A2"/>
    <w:rsid w:val="009F44CA"/>
    <w:rsid w:val="00A02FFE"/>
    <w:rsid w:val="00A15B7B"/>
    <w:rsid w:val="00A20A39"/>
    <w:rsid w:val="00A31AEB"/>
    <w:rsid w:val="00A36510"/>
    <w:rsid w:val="00A4229D"/>
    <w:rsid w:val="00A4391E"/>
    <w:rsid w:val="00A46BD6"/>
    <w:rsid w:val="00A4735A"/>
    <w:rsid w:val="00A50912"/>
    <w:rsid w:val="00A54224"/>
    <w:rsid w:val="00A72B3C"/>
    <w:rsid w:val="00A72FCC"/>
    <w:rsid w:val="00A750C6"/>
    <w:rsid w:val="00A774CE"/>
    <w:rsid w:val="00A81454"/>
    <w:rsid w:val="00A81B99"/>
    <w:rsid w:val="00A84C16"/>
    <w:rsid w:val="00A90005"/>
    <w:rsid w:val="00A90798"/>
    <w:rsid w:val="00A95C03"/>
    <w:rsid w:val="00AA16CE"/>
    <w:rsid w:val="00AA6819"/>
    <w:rsid w:val="00AB7209"/>
    <w:rsid w:val="00AD3DFB"/>
    <w:rsid w:val="00AE110E"/>
    <w:rsid w:val="00AE5285"/>
    <w:rsid w:val="00AE7197"/>
    <w:rsid w:val="00AF25EE"/>
    <w:rsid w:val="00AF2C55"/>
    <w:rsid w:val="00AF3211"/>
    <w:rsid w:val="00AF3606"/>
    <w:rsid w:val="00AF4CAC"/>
    <w:rsid w:val="00B0243C"/>
    <w:rsid w:val="00B05B1A"/>
    <w:rsid w:val="00B12128"/>
    <w:rsid w:val="00B13A06"/>
    <w:rsid w:val="00B145C5"/>
    <w:rsid w:val="00B15DD0"/>
    <w:rsid w:val="00B16BA1"/>
    <w:rsid w:val="00B17A8F"/>
    <w:rsid w:val="00B2037D"/>
    <w:rsid w:val="00B36AA4"/>
    <w:rsid w:val="00B36EDF"/>
    <w:rsid w:val="00B37AA9"/>
    <w:rsid w:val="00B41DE3"/>
    <w:rsid w:val="00B427F5"/>
    <w:rsid w:val="00B52FE5"/>
    <w:rsid w:val="00B53CD0"/>
    <w:rsid w:val="00B65063"/>
    <w:rsid w:val="00B67BBC"/>
    <w:rsid w:val="00B730E8"/>
    <w:rsid w:val="00B73125"/>
    <w:rsid w:val="00B8249D"/>
    <w:rsid w:val="00B85A6C"/>
    <w:rsid w:val="00BA2E25"/>
    <w:rsid w:val="00BA4780"/>
    <w:rsid w:val="00BA6819"/>
    <w:rsid w:val="00BA7479"/>
    <w:rsid w:val="00BA7B5A"/>
    <w:rsid w:val="00BB24E4"/>
    <w:rsid w:val="00BB2AC6"/>
    <w:rsid w:val="00BB329E"/>
    <w:rsid w:val="00BB4843"/>
    <w:rsid w:val="00BB66C7"/>
    <w:rsid w:val="00BC4F0B"/>
    <w:rsid w:val="00BD35C1"/>
    <w:rsid w:val="00BD4FF6"/>
    <w:rsid w:val="00BE2C05"/>
    <w:rsid w:val="00BE4BAB"/>
    <w:rsid w:val="00BE4D8D"/>
    <w:rsid w:val="00BE71EB"/>
    <w:rsid w:val="00BF0BAD"/>
    <w:rsid w:val="00C01152"/>
    <w:rsid w:val="00C23135"/>
    <w:rsid w:val="00C24742"/>
    <w:rsid w:val="00C25085"/>
    <w:rsid w:val="00C31595"/>
    <w:rsid w:val="00C34461"/>
    <w:rsid w:val="00C348E8"/>
    <w:rsid w:val="00C45F7C"/>
    <w:rsid w:val="00C51C41"/>
    <w:rsid w:val="00C5206B"/>
    <w:rsid w:val="00C63361"/>
    <w:rsid w:val="00C63AD0"/>
    <w:rsid w:val="00C64430"/>
    <w:rsid w:val="00C66EB9"/>
    <w:rsid w:val="00C75320"/>
    <w:rsid w:val="00C76D77"/>
    <w:rsid w:val="00C848FF"/>
    <w:rsid w:val="00C9305D"/>
    <w:rsid w:val="00C938BC"/>
    <w:rsid w:val="00CA062E"/>
    <w:rsid w:val="00CA1110"/>
    <w:rsid w:val="00CA3459"/>
    <w:rsid w:val="00CB1DB1"/>
    <w:rsid w:val="00CB36C7"/>
    <w:rsid w:val="00CC1ED2"/>
    <w:rsid w:val="00CC4AB6"/>
    <w:rsid w:val="00CD4CB8"/>
    <w:rsid w:val="00CE4BFA"/>
    <w:rsid w:val="00CE5286"/>
    <w:rsid w:val="00CF40D4"/>
    <w:rsid w:val="00D03A2B"/>
    <w:rsid w:val="00D05BF2"/>
    <w:rsid w:val="00D07C79"/>
    <w:rsid w:val="00D13DD3"/>
    <w:rsid w:val="00D17410"/>
    <w:rsid w:val="00D216C6"/>
    <w:rsid w:val="00D24156"/>
    <w:rsid w:val="00D312F3"/>
    <w:rsid w:val="00D318CA"/>
    <w:rsid w:val="00D32D25"/>
    <w:rsid w:val="00D34A67"/>
    <w:rsid w:val="00D42D6E"/>
    <w:rsid w:val="00D42ED7"/>
    <w:rsid w:val="00D46361"/>
    <w:rsid w:val="00D4665A"/>
    <w:rsid w:val="00D54691"/>
    <w:rsid w:val="00D57B55"/>
    <w:rsid w:val="00D76FE6"/>
    <w:rsid w:val="00D8470A"/>
    <w:rsid w:val="00D8607E"/>
    <w:rsid w:val="00D86367"/>
    <w:rsid w:val="00D86986"/>
    <w:rsid w:val="00D97E09"/>
    <w:rsid w:val="00DA1F2A"/>
    <w:rsid w:val="00DB7A11"/>
    <w:rsid w:val="00DC0B6E"/>
    <w:rsid w:val="00DC1CF8"/>
    <w:rsid w:val="00DC269A"/>
    <w:rsid w:val="00DC3AA0"/>
    <w:rsid w:val="00DC4FE2"/>
    <w:rsid w:val="00DC5166"/>
    <w:rsid w:val="00DC598B"/>
    <w:rsid w:val="00DD483C"/>
    <w:rsid w:val="00DD55D4"/>
    <w:rsid w:val="00DE002B"/>
    <w:rsid w:val="00DE5FF5"/>
    <w:rsid w:val="00DF1818"/>
    <w:rsid w:val="00DF3C32"/>
    <w:rsid w:val="00E00CE5"/>
    <w:rsid w:val="00E06FC6"/>
    <w:rsid w:val="00E110F3"/>
    <w:rsid w:val="00E21C3A"/>
    <w:rsid w:val="00E21C62"/>
    <w:rsid w:val="00E27757"/>
    <w:rsid w:val="00E43B62"/>
    <w:rsid w:val="00E44877"/>
    <w:rsid w:val="00E57FF9"/>
    <w:rsid w:val="00E75FEA"/>
    <w:rsid w:val="00E76FC4"/>
    <w:rsid w:val="00E91306"/>
    <w:rsid w:val="00EA0834"/>
    <w:rsid w:val="00EA136A"/>
    <w:rsid w:val="00EA16FF"/>
    <w:rsid w:val="00EA216F"/>
    <w:rsid w:val="00EA4F03"/>
    <w:rsid w:val="00EA5605"/>
    <w:rsid w:val="00EA7B53"/>
    <w:rsid w:val="00EA7CA1"/>
    <w:rsid w:val="00EB23CD"/>
    <w:rsid w:val="00EC2DE9"/>
    <w:rsid w:val="00ED1016"/>
    <w:rsid w:val="00ED1C2A"/>
    <w:rsid w:val="00EE2813"/>
    <w:rsid w:val="00EE5527"/>
    <w:rsid w:val="00EE6DDE"/>
    <w:rsid w:val="00EF2BA9"/>
    <w:rsid w:val="00EF38FE"/>
    <w:rsid w:val="00EF53CF"/>
    <w:rsid w:val="00EF6E19"/>
    <w:rsid w:val="00F02EE7"/>
    <w:rsid w:val="00F15048"/>
    <w:rsid w:val="00F15A7E"/>
    <w:rsid w:val="00F210AC"/>
    <w:rsid w:val="00F25E60"/>
    <w:rsid w:val="00F27546"/>
    <w:rsid w:val="00F31883"/>
    <w:rsid w:val="00F34321"/>
    <w:rsid w:val="00F47D5A"/>
    <w:rsid w:val="00F54080"/>
    <w:rsid w:val="00F54670"/>
    <w:rsid w:val="00F576F0"/>
    <w:rsid w:val="00F60145"/>
    <w:rsid w:val="00F71BF5"/>
    <w:rsid w:val="00F74637"/>
    <w:rsid w:val="00F74D1D"/>
    <w:rsid w:val="00F76694"/>
    <w:rsid w:val="00F80DF8"/>
    <w:rsid w:val="00F93D10"/>
    <w:rsid w:val="00F96EA2"/>
    <w:rsid w:val="00FA211B"/>
    <w:rsid w:val="00FA39A5"/>
    <w:rsid w:val="00FB41D3"/>
    <w:rsid w:val="00FC1430"/>
    <w:rsid w:val="00FC2F00"/>
    <w:rsid w:val="00FD3E86"/>
    <w:rsid w:val="00FD4208"/>
    <w:rsid w:val="00FD5453"/>
    <w:rsid w:val="00FE1510"/>
    <w:rsid w:val="00FE4C45"/>
    <w:rsid w:val="00FE5CF0"/>
    <w:rsid w:val="00FE65F3"/>
    <w:rsid w:val="00FF1B5F"/>
    <w:rsid w:val="00FF381B"/>
    <w:rsid w:val="00FF45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211"/>
  </w:style>
  <w:style w:type="paragraph" w:styleId="1">
    <w:name w:val="heading 1"/>
    <w:basedOn w:val="a"/>
    <w:next w:val="a"/>
    <w:link w:val="10"/>
    <w:uiPriority w:val="9"/>
    <w:qFormat/>
    <w:rsid w:val="00AF3211"/>
    <w:pPr>
      <w:keepNext/>
      <w:keepLines/>
      <w:spacing w:before="480" w:after="0" w:line="360" w:lineRule="auto"/>
      <w:ind w:firstLine="709"/>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AA6819"/>
    <w:pPr>
      <w:keepNext/>
      <w:keepLines/>
      <w:spacing w:before="200" w:after="0" w:line="360" w:lineRule="auto"/>
      <w:ind w:firstLine="709"/>
      <w:outlineLvl w:val="1"/>
    </w:pPr>
    <w:rPr>
      <w:rFonts w:ascii="Times New Roman" w:eastAsiaTheme="majorEastAsia" w:hAnsi="Times New Roman"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иплом"/>
    <w:basedOn w:val="a"/>
    <w:qFormat/>
    <w:rsid w:val="00EA136A"/>
    <w:pPr>
      <w:spacing w:after="0" w:line="360" w:lineRule="auto"/>
      <w:ind w:firstLine="709"/>
      <w:jc w:val="both"/>
    </w:pPr>
    <w:rPr>
      <w:rFonts w:ascii="Times New Roman" w:hAnsi="Times New Roman"/>
      <w:sz w:val="28"/>
    </w:rPr>
  </w:style>
  <w:style w:type="paragraph" w:styleId="a4">
    <w:name w:val="Title"/>
    <w:basedOn w:val="a"/>
    <w:link w:val="a5"/>
    <w:qFormat/>
    <w:rsid w:val="00154197"/>
    <w:pPr>
      <w:autoSpaceDE w:val="0"/>
      <w:autoSpaceDN w:val="0"/>
      <w:adjustRightInd w:val="0"/>
      <w:spacing w:after="0" w:line="240" w:lineRule="auto"/>
      <w:ind w:firstLine="371"/>
      <w:jc w:val="center"/>
    </w:pPr>
    <w:rPr>
      <w:rFonts w:ascii="Times New Roman" w:eastAsia="Times New Roman" w:hAnsi="Times New Roman" w:cs="Times New Roman"/>
      <w:noProof/>
      <w:sz w:val="28"/>
      <w:szCs w:val="18"/>
    </w:rPr>
  </w:style>
  <w:style w:type="character" w:customStyle="1" w:styleId="a5">
    <w:name w:val="Название Знак"/>
    <w:basedOn w:val="a0"/>
    <w:link w:val="a4"/>
    <w:rsid w:val="00154197"/>
    <w:rPr>
      <w:rFonts w:ascii="Times New Roman" w:eastAsia="Times New Roman" w:hAnsi="Times New Roman" w:cs="Times New Roman"/>
      <w:noProof/>
      <w:sz w:val="28"/>
      <w:szCs w:val="18"/>
    </w:rPr>
  </w:style>
  <w:style w:type="paragraph" w:styleId="21">
    <w:name w:val="Body Text 2"/>
    <w:basedOn w:val="a"/>
    <w:link w:val="22"/>
    <w:rsid w:val="00154197"/>
    <w:pPr>
      <w:autoSpaceDE w:val="0"/>
      <w:autoSpaceDN w:val="0"/>
      <w:adjustRightInd w:val="0"/>
      <w:spacing w:before="35" w:after="0" w:line="240" w:lineRule="auto"/>
      <w:ind w:right="278"/>
    </w:pPr>
    <w:rPr>
      <w:rFonts w:ascii="Times New Roman" w:eastAsia="Times New Roman" w:hAnsi="Times New Roman" w:cs="Times New Roman"/>
      <w:sz w:val="24"/>
      <w:szCs w:val="18"/>
    </w:rPr>
  </w:style>
  <w:style w:type="character" w:customStyle="1" w:styleId="22">
    <w:name w:val="Основной текст 2 Знак"/>
    <w:basedOn w:val="a0"/>
    <w:link w:val="21"/>
    <w:rsid w:val="00154197"/>
    <w:rPr>
      <w:rFonts w:ascii="Times New Roman" w:eastAsia="Times New Roman" w:hAnsi="Times New Roman" w:cs="Times New Roman"/>
      <w:sz w:val="24"/>
      <w:szCs w:val="18"/>
    </w:rPr>
  </w:style>
  <w:style w:type="paragraph" w:styleId="a6">
    <w:name w:val="caption"/>
    <w:basedOn w:val="a"/>
    <w:next w:val="a"/>
    <w:uiPriority w:val="35"/>
    <w:unhideWhenUsed/>
    <w:qFormat/>
    <w:rsid w:val="00C34461"/>
    <w:pPr>
      <w:jc w:val="both"/>
    </w:pPr>
    <w:rPr>
      <w:rFonts w:ascii="Calibri" w:eastAsia="Calibri" w:hAnsi="Calibri" w:cs="Times New Roman"/>
      <w:b/>
      <w:bCs/>
      <w:sz w:val="20"/>
      <w:szCs w:val="20"/>
      <w:lang w:eastAsia="en-US"/>
    </w:rPr>
  </w:style>
  <w:style w:type="paragraph" w:styleId="a7">
    <w:name w:val="header"/>
    <w:basedOn w:val="a"/>
    <w:link w:val="a8"/>
    <w:uiPriority w:val="99"/>
    <w:semiHidden/>
    <w:unhideWhenUsed/>
    <w:rsid w:val="00AF321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F3211"/>
  </w:style>
  <w:style w:type="paragraph" w:styleId="a9">
    <w:name w:val="footer"/>
    <w:basedOn w:val="a"/>
    <w:link w:val="aa"/>
    <w:uiPriority w:val="99"/>
    <w:unhideWhenUsed/>
    <w:rsid w:val="00AF321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F3211"/>
  </w:style>
  <w:style w:type="character" w:customStyle="1" w:styleId="20">
    <w:name w:val="Заголовок 2 Знак"/>
    <w:basedOn w:val="a0"/>
    <w:link w:val="2"/>
    <w:uiPriority w:val="9"/>
    <w:rsid w:val="00AA6819"/>
    <w:rPr>
      <w:rFonts w:ascii="Times New Roman" w:eastAsiaTheme="majorEastAsia" w:hAnsi="Times New Roman" w:cstheme="majorBidi"/>
      <w:b/>
      <w:bCs/>
      <w:color w:val="000000" w:themeColor="text1"/>
      <w:sz w:val="28"/>
      <w:szCs w:val="26"/>
    </w:rPr>
  </w:style>
  <w:style w:type="character" w:customStyle="1" w:styleId="10">
    <w:name w:val="Заголовок 1 Знак"/>
    <w:basedOn w:val="a0"/>
    <w:link w:val="1"/>
    <w:uiPriority w:val="9"/>
    <w:rsid w:val="00AF3211"/>
    <w:rPr>
      <w:rFonts w:ascii="Times New Roman" w:eastAsiaTheme="majorEastAsia" w:hAnsi="Times New Roman" w:cstheme="majorBidi"/>
      <w:b/>
      <w:bCs/>
      <w:sz w:val="28"/>
      <w:szCs w:val="28"/>
    </w:rPr>
  </w:style>
  <w:style w:type="character" w:styleId="ab">
    <w:name w:val="Placeholder Text"/>
    <w:basedOn w:val="a0"/>
    <w:uiPriority w:val="99"/>
    <w:semiHidden/>
    <w:rsid w:val="004C1A7B"/>
    <w:rPr>
      <w:color w:val="808080"/>
    </w:rPr>
  </w:style>
  <w:style w:type="paragraph" w:styleId="ac">
    <w:name w:val="Balloon Text"/>
    <w:basedOn w:val="a"/>
    <w:link w:val="ad"/>
    <w:uiPriority w:val="99"/>
    <w:semiHidden/>
    <w:unhideWhenUsed/>
    <w:rsid w:val="004C1A7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C1A7B"/>
    <w:rPr>
      <w:rFonts w:ascii="Tahoma" w:hAnsi="Tahoma" w:cs="Tahoma"/>
      <w:sz w:val="16"/>
      <w:szCs w:val="16"/>
    </w:rPr>
  </w:style>
  <w:style w:type="table" w:styleId="ae">
    <w:name w:val="Table Grid"/>
    <w:basedOn w:val="a1"/>
    <w:uiPriority w:val="59"/>
    <w:rsid w:val="004A08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TDisplayEquation">
    <w:name w:val="MTDisplayEquation"/>
    <w:basedOn w:val="af"/>
    <w:next w:val="a"/>
    <w:rsid w:val="00026A24"/>
    <w:pPr>
      <w:tabs>
        <w:tab w:val="center" w:pos="4680"/>
        <w:tab w:val="right" w:pos="9360"/>
      </w:tabs>
      <w:spacing w:after="0" w:line="240" w:lineRule="auto"/>
      <w:ind w:firstLine="720"/>
      <w:jc w:val="both"/>
    </w:pPr>
    <w:rPr>
      <w:rFonts w:eastAsia="Times New Roman"/>
    </w:rPr>
  </w:style>
  <w:style w:type="paragraph" w:styleId="af">
    <w:name w:val="Normal (Web)"/>
    <w:basedOn w:val="a"/>
    <w:uiPriority w:val="99"/>
    <w:semiHidden/>
    <w:unhideWhenUsed/>
    <w:rsid w:val="00026A24"/>
    <w:rPr>
      <w:rFonts w:ascii="Times New Roman" w:hAnsi="Times New Roman" w:cs="Times New Roman"/>
      <w:sz w:val="24"/>
      <w:szCs w:val="24"/>
    </w:rPr>
  </w:style>
  <w:style w:type="paragraph" w:styleId="af0">
    <w:name w:val="TOC Heading"/>
    <w:basedOn w:val="1"/>
    <w:next w:val="a"/>
    <w:uiPriority w:val="39"/>
    <w:unhideWhenUsed/>
    <w:qFormat/>
    <w:rsid w:val="00CA3459"/>
    <w:pPr>
      <w:spacing w:line="276" w:lineRule="auto"/>
      <w:ind w:firstLine="0"/>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rsid w:val="00CA3459"/>
    <w:pPr>
      <w:spacing w:after="100"/>
    </w:pPr>
  </w:style>
  <w:style w:type="paragraph" w:styleId="23">
    <w:name w:val="toc 2"/>
    <w:basedOn w:val="a"/>
    <w:next w:val="a"/>
    <w:autoRedefine/>
    <w:uiPriority w:val="39"/>
    <w:unhideWhenUsed/>
    <w:rsid w:val="00CA3459"/>
    <w:pPr>
      <w:spacing w:after="100"/>
      <w:ind w:left="220"/>
    </w:pPr>
  </w:style>
  <w:style w:type="character" w:styleId="af1">
    <w:name w:val="Hyperlink"/>
    <w:basedOn w:val="a0"/>
    <w:uiPriority w:val="99"/>
    <w:unhideWhenUsed/>
    <w:rsid w:val="00CA3459"/>
    <w:rPr>
      <w:color w:val="0000FF" w:themeColor="hyperlink"/>
      <w:u w:val="single"/>
    </w:rPr>
  </w:style>
  <w:style w:type="character" w:styleId="af2">
    <w:name w:val="annotation reference"/>
    <w:basedOn w:val="a0"/>
    <w:uiPriority w:val="99"/>
    <w:semiHidden/>
    <w:unhideWhenUsed/>
    <w:rsid w:val="00A54224"/>
    <w:rPr>
      <w:sz w:val="16"/>
      <w:szCs w:val="16"/>
    </w:rPr>
  </w:style>
  <w:style w:type="paragraph" w:styleId="af3">
    <w:name w:val="annotation text"/>
    <w:basedOn w:val="a"/>
    <w:link w:val="af4"/>
    <w:uiPriority w:val="99"/>
    <w:semiHidden/>
    <w:unhideWhenUsed/>
    <w:rsid w:val="00A54224"/>
    <w:pPr>
      <w:spacing w:line="240" w:lineRule="auto"/>
    </w:pPr>
    <w:rPr>
      <w:sz w:val="20"/>
      <w:szCs w:val="20"/>
    </w:rPr>
  </w:style>
  <w:style w:type="character" w:customStyle="1" w:styleId="af4">
    <w:name w:val="Текст примечания Знак"/>
    <w:basedOn w:val="a0"/>
    <w:link w:val="af3"/>
    <w:uiPriority w:val="99"/>
    <w:semiHidden/>
    <w:rsid w:val="00A54224"/>
    <w:rPr>
      <w:sz w:val="20"/>
      <w:szCs w:val="20"/>
    </w:rPr>
  </w:style>
</w:styles>
</file>

<file path=word/webSettings.xml><?xml version="1.0" encoding="utf-8"?>
<w:webSettings xmlns:r="http://schemas.openxmlformats.org/officeDocument/2006/relationships" xmlns:w="http://schemas.openxmlformats.org/wordprocessingml/2006/main">
  <w:divs>
    <w:div w:id="36976876">
      <w:bodyDiv w:val="1"/>
      <w:marLeft w:val="0"/>
      <w:marRight w:val="0"/>
      <w:marTop w:val="0"/>
      <w:marBottom w:val="0"/>
      <w:divBdr>
        <w:top w:val="none" w:sz="0" w:space="0" w:color="auto"/>
        <w:left w:val="none" w:sz="0" w:space="0" w:color="auto"/>
        <w:bottom w:val="none" w:sz="0" w:space="0" w:color="auto"/>
        <w:right w:val="none" w:sz="0" w:space="0" w:color="auto"/>
      </w:divBdr>
    </w:div>
    <w:div w:id="41878258">
      <w:bodyDiv w:val="1"/>
      <w:marLeft w:val="0"/>
      <w:marRight w:val="0"/>
      <w:marTop w:val="0"/>
      <w:marBottom w:val="0"/>
      <w:divBdr>
        <w:top w:val="none" w:sz="0" w:space="0" w:color="auto"/>
        <w:left w:val="none" w:sz="0" w:space="0" w:color="auto"/>
        <w:bottom w:val="none" w:sz="0" w:space="0" w:color="auto"/>
        <w:right w:val="none" w:sz="0" w:space="0" w:color="auto"/>
      </w:divBdr>
    </w:div>
    <w:div w:id="87889576">
      <w:bodyDiv w:val="1"/>
      <w:marLeft w:val="0"/>
      <w:marRight w:val="0"/>
      <w:marTop w:val="0"/>
      <w:marBottom w:val="0"/>
      <w:divBdr>
        <w:top w:val="none" w:sz="0" w:space="0" w:color="auto"/>
        <w:left w:val="none" w:sz="0" w:space="0" w:color="auto"/>
        <w:bottom w:val="none" w:sz="0" w:space="0" w:color="auto"/>
        <w:right w:val="none" w:sz="0" w:space="0" w:color="auto"/>
      </w:divBdr>
    </w:div>
    <w:div w:id="129203946">
      <w:bodyDiv w:val="1"/>
      <w:marLeft w:val="0"/>
      <w:marRight w:val="0"/>
      <w:marTop w:val="0"/>
      <w:marBottom w:val="0"/>
      <w:divBdr>
        <w:top w:val="none" w:sz="0" w:space="0" w:color="auto"/>
        <w:left w:val="none" w:sz="0" w:space="0" w:color="auto"/>
        <w:bottom w:val="none" w:sz="0" w:space="0" w:color="auto"/>
        <w:right w:val="none" w:sz="0" w:space="0" w:color="auto"/>
      </w:divBdr>
      <w:divsChild>
        <w:div w:id="1755281609">
          <w:marLeft w:val="0"/>
          <w:marRight w:val="0"/>
          <w:marTop w:val="0"/>
          <w:marBottom w:val="0"/>
          <w:divBdr>
            <w:top w:val="none" w:sz="0" w:space="0" w:color="auto"/>
            <w:left w:val="none" w:sz="0" w:space="0" w:color="auto"/>
            <w:bottom w:val="none" w:sz="0" w:space="0" w:color="auto"/>
            <w:right w:val="none" w:sz="0" w:space="0" w:color="auto"/>
          </w:divBdr>
        </w:div>
        <w:div w:id="1463160266">
          <w:marLeft w:val="0"/>
          <w:marRight w:val="0"/>
          <w:marTop w:val="0"/>
          <w:marBottom w:val="0"/>
          <w:divBdr>
            <w:top w:val="none" w:sz="0" w:space="0" w:color="auto"/>
            <w:left w:val="none" w:sz="0" w:space="0" w:color="auto"/>
            <w:bottom w:val="none" w:sz="0" w:space="0" w:color="auto"/>
            <w:right w:val="none" w:sz="0" w:space="0" w:color="auto"/>
          </w:divBdr>
        </w:div>
        <w:div w:id="470751973">
          <w:marLeft w:val="0"/>
          <w:marRight w:val="0"/>
          <w:marTop w:val="0"/>
          <w:marBottom w:val="0"/>
          <w:divBdr>
            <w:top w:val="none" w:sz="0" w:space="0" w:color="auto"/>
            <w:left w:val="none" w:sz="0" w:space="0" w:color="auto"/>
            <w:bottom w:val="none" w:sz="0" w:space="0" w:color="auto"/>
            <w:right w:val="none" w:sz="0" w:space="0" w:color="auto"/>
          </w:divBdr>
        </w:div>
        <w:div w:id="1388987786">
          <w:marLeft w:val="0"/>
          <w:marRight w:val="0"/>
          <w:marTop w:val="0"/>
          <w:marBottom w:val="0"/>
          <w:divBdr>
            <w:top w:val="none" w:sz="0" w:space="0" w:color="auto"/>
            <w:left w:val="none" w:sz="0" w:space="0" w:color="auto"/>
            <w:bottom w:val="none" w:sz="0" w:space="0" w:color="auto"/>
            <w:right w:val="none" w:sz="0" w:space="0" w:color="auto"/>
          </w:divBdr>
        </w:div>
        <w:div w:id="1279144901">
          <w:marLeft w:val="0"/>
          <w:marRight w:val="0"/>
          <w:marTop w:val="0"/>
          <w:marBottom w:val="0"/>
          <w:divBdr>
            <w:top w:val="none" w:sz="0" w:space="0" w:color="auto"/>
            <w:left w:val="none" w:sz="0" w:space="0" w:color="auto"/>
            <w:bottom w:val="none" w:sz="0" w:space="0" w:color="auto"/>
            <w:right w:val="none" w:sz="0" w:space="0" w:color="auto"/>
          </w:divBdr>
        </w:div>
        <w:div w:id="540359653">
          <w:marLeft w:val="0"/>
          <w:marRight w:val="0"/>
          <w:marTop w:val="0"/>
          <w:marBottom w:val="0"/>
          <w:divBdr>
            <w:top w:val="none" w:sz="0" w:space="0" w:color="auto"/>
            <w:left w:val="none" w:sz="0" w:space="0" w:color="auto"/>
            <w:bottom w:val="none" w:sz="0" w:space="0" w:color="auto"/>
            <w:right w:val="none" w:sz="0" w:space="0" w:color="auto"/>
          </w:divBdr>
        </w:div>
        <w:div w:id="1691369573">
          <w:marLeft w:val="0"/>
          <w:marRight w:val="0"/>
          <w:marTop w:val="0"/>
          <w:marBottom w:val="0"/>
          <w:divBdr>
            <w:top w:val="none" w:sz="0" w:space="0" w:color="auto"/>
            <w:left w:val="none" w:sz="0" w:space="0" w:color="auto"/>
            <w:bottom w:val="none" w:sz="0" w:space="0" w:color="auto"/>
            <w:right w:val="none" w:sz="0" w:space="0" w:color="auto"/>
          </w:divBdr>
        </w:div>
        <w:div w:id="26181009">
          <w:marLeft w:val="0"/>
          <w:marRight w:val="0"/>
          <w:marTop w:val="0"/>
          <w:marBottom w:val="0"/>
          <w:divBdr>
            <w:top w:val="none" w:sz="0" w:space="0" w:color="auto"/>
            <w:left w:val="none" w:sz="0" w:space="0" w:color="auto"/>
            <w:bottom w:val="none" w:sz="0" w:space="0" w:color="auto"/>
            <w:right w:val="none" w:sz="0" w:space="0" w:color="auto"/>
          </w:divBdr>
        </w:div>
        <w:div w:id="1618752300">
          <w:marLeft w:val="0"/>
          <w:marRight w:val="0"/>
          <w:marTop w:val="0"/>
          <w:marBottom w:val="0"/>
          <w:divBdr>
            <w:top w:val="none" w:sz="0" w:space="0" w:color="auto"/>
            <w:left w:val="none" w:sz="0" w:space="0" w:color="auto"/>
            <w:bottom w:val="none" w:sz="0" w:space="0" w:color="auto"/>
            <w:right w:val="none" w:sz="0" w:space="0" w:color="auto"/>
          </w:divBdr>
        </w:div>
        <w:div w:id="589705508">
          <w:marLeft w:val="0"/>
          <w:marRight w:val="0"/>
          <w:marTop w:val="0"/>
          <w:marBottom w:val="0"/>
          <w:divBdr>
            <w:top w:val="none" w:sz="0" w:space="0" w:color="auto"/>
            <w:left w:val="none" w:sz="0" w:space="0" w:color="auto"/>
            <w:bottom w:val="none" w:sz="0" w:space="0" w:color="auto"/>
            <w:right w:val="none" w:sz="0" w:space="0" w:color="auto"/>
          </w:divBdr>
        </w:div>
        <w:div w:id="1330672492">
          <w:marLeft w:val="0"/>
          <w:marRight w:val="0"/>
          <w:marTop w:val="0"/>
          <w:marBottom w:val="0"/>
          <w:divBdr>
            <w:top w:val="none" w:sz="0" w:space="0" w:color="auto"/>
            <w:left w:val="none" w:sz="0" w:space="0" w:color="auto"/>
            <w:bottom w:val="none" w:sz="0" w:space="0" w:color="auto"/>
            <w:right w:val="none" w:sz="0" w:space="0" w:color="auto"/>
          </w:divBdr>
        </w:div>
        <w:div w:id="671567373">
          <w:marLeft w:val="0"/>
          <w:marRight w:val="0"/>
          <w:marTop w:val="0"/>
          <w:marBottom w:val="0"/>
          <w:divBdr>
            <w:top w:val="none" w:sz="0" w:space="0" w:color="auto"/>
            <w:left w:val="none" w:sz="0" w:space="0" w:color="auto"/>
            <w:bottom w:val="none" w:sz="0" w:space="0" w:color="auto"/>
            <w:right w:val="none" w:sz="0" w:space="0" w:color="auto"/>
          </w:divBdr>
        </w:div>
        <w:div w:id="1592078052">
          <w:marLeft w:val="0"/>
          <w:marRight w:val="0"/>
          <w:marTop w:val="0"/>
          <w:marBottom w:val="0"/>
          <w:divBdr>
            <w:top w:val="none" w:sz="0" w:space="0" w:color="auto"/>
            <w:left w:val="none" w:sz="0" w:space="0" w:color="auto"/>
            <w:bottom w:val="none" w:sz="0" w:space="0" w:color="auto"/>
            <w:right w:val="none" w:sz="0" w:space="0" w:color="auto"/>
          </w:divBdr>
        </w:div>
        <w:div w:id="70582729">
          <w:marLeft w:val="0"/>
          <w:marRight w:val="0"/>
          <w:marTop w:val="0"/>
          <w:marBottom w:val="0"/>
          <w:divBdr>
            <w:top w:val="none" w:sz="0" w:space="0" w:color="auto"/>
            <w:left w:val="none" w:sz="0" w:space="0" w:color="auto"/>
            <w:bottom w:val="none" w:sz="0" w:space="0" w:color="auto"/>
            <w:right w:val="none" w:sz="0" w:space="0" w:color="auto"/>
          </w:divBdr>
        </w:div>
      </w:divsChild>
    </w:div>
    <w:div w:id="165872325">
      <w:bodyDiv w:val="1"/>
      <w:marLeft w:val="0"/>
      <w:marRight w:val="0"/>
      <w:marTop w:val="0"/>
      <w:marBottom w:val="0"/>
      <w:divBdr>
        <w:top w:val="none" w:sz="0" w:space="0" w:color="auto"/>
        <w:left w:val="none" w:sz="0" w:space="0" w:color="auto"/>
        <w:bottom w:val="none" w:sz="0" w:space="0" w:color="auto"/>
        <w:right w:val="none" w:sz="0" w:space="0" w:color="auto"/>
      </w:divBdr>
      <w:divsChild>
        <w:div w:id="1992172450">
          <w:marLeft w:val="0"/>
          <w:marRight w:val="0"/>
          <w:marTop w:val="0"/>
          <w:marBottom w:val="0"/>
          <w:divBdr>
            <w:top w:val="none" w:sz="0" w:space="0" w:color="auto"/>
            <w:left w:val="none" w:sz="0" w:space="0" w:color="auto"/>
            <w:bottom w:val="none" w:sz="0" w:space="0" w:color="auto"/>
            <w:right w:val="none" w:sz="0" w:space="0" w:color="auto"/>
          </w:divBdr>
        </w:div>
        <w:div w:id="516693387">
          <w:marLeft w:val="0"/>
          <w:marRight w:val="0"/>
          <w:marTop w:val="0"/>
          <w:marBottom w:val="0"/>
          <w:divBdr>
            <w:top w:val="none" w:sz="0" w:space="0" w:color="auto"/>
            <w:left w:val="none" w:sz="0" w:space="0" w:color="auto"/>
            <w:bottom w:val="none" w:sz="0" w:space="0" w:color="auto"/>
            <w:right w:val="none" w:sz="0" w:space="0" w:color="auto"/>
          </w:divBdr>
        </w:div>
        <w:div w:id="2098792862">
          <w:marLeft w:val="0"/>
          <w:marRight w:val="0"/>
          <w:marTop w:val="0"/>
          <w:marBottom w:val="0"/>
          <w:divBdr>
            <w:top w:val="none" w:sz="0" w:space="0" w:color="auto"/>
            <w:left w:val="none" w:sz="0" w:space="0" w:color="auto"/>
            <w:bottom w:val="none" w:sz="0" w:space="0" w:color="auto"/>
            <w:right w:val="none" w:sz="0" w:space="0" w:color="auto"/>
          </w:divBdr>
        </w:div>
      </w:divsChild>
    </w:div>
    <w:div w:id="209415167">
      <w:bodyDiv w:val="1"/>
      <w:marLeft w:val="0"/>
      <w:marRight w:val="0"/>
      <w:marTop w:val="0"/>
      <w:marBottom w:val="0"/>
      <w:divBdr>
        <w:top w:val="none" w:sz="0" w:space="0" w:color="auto"/>
        <w:left w:val="none" w:sz="0" w:space="0" w:color="auto"/>
        <w:bottom w:val="none" w:sz="0" w:space="0" w:color="auto"/>
        <w:right w:val="none" w:sz="0" w:space="0" w:color="auto"/>
      </w:divBdr>
    </w:div>
    <w:div w:id="485320163">
      <w:bodyDiv w:val="1"/>
      <w:marLeft w:val="0"/>
      <w:marRight w:val="0"/>
      <w:marTop w:val="0"/>
      <w:marBottom w:val="0"/>
      <w:divBdr>
        <w:top w:val="none" w:sz="0" w:space="0" w:color="auto"/>
        <w:left w:val="none" w:sz="0" w:space="0" w:color="auto"/>
        <w:bottom w:val="none" w:sz="0" w:space="0" w:color="auto"/>
        <w:right w:val="none" w:sz="0" w:space="0" w:color="auto"/>
      </w:divBdr>
    </w:div>
    <w:div w:id="716275698">
      <w:bodyDiv w:val="1"/>
      <w:marLeft w:val="0"/>
      <w:marRight w:val="0"/>
      <w:marTop w:val="0"/>
      <w:marBottom w:val="0"/>
      <w:divBdr>
        <w:top w:val="none" w:sz="0" w:space="0" w:color="auto"/>
        <w:left w:val="none" w:sz="0" w:space="0" w:color="auto"/>
        <w:bottom w:val="none" w:sz="0" w:space="0" w:color="auto"/>
        <w:right w:val="none" w:sz="0" w:space="0" w:color="auto"/>
      </w:divBdr>
    </w:div>
    <w:div w:id="1080756674">
      <w:bodyDiv w:val="1"/>
      <w:marLeft w:val="0"/>
      <w:marRight w:val="0"/>
      <w:marTop w:val="0"/>
      <w:marBottom w:val="0"/>
      <w:divBdr>
        <w:top w:val="none" w:sz="0" w:space="0" w:color="auto"/>
        <w:left w:val="none" w:sz="0" w:space="0" w:color="auto"/>
        <w:bottom w:val="none" w:sz="0" w:space="0" w:color="auto"/>
        <w:right w:val="none" w:sz="0" w:space="0" w:color="auto"/>
      </w:divBdr>
    </w:div>
    <w:div w:id="1113093395">
      <w:bodyDiv w:val="1"/>
      <w:marLeft w:val="0"/>
      <w:marRight w:val="0"/>
      <w:marTop w:val="0"/>
      <w:marBottom w:val="0"/>
      <w:divBdr>
        <w:top w:val="none" w:sz="0" w:space="0" w:color="auto"/>
        <w:left w:val="none" w:sz="0" w:space="0" w:color="auto"/>
        <w:bottom w:val="none" w:sz="0" w:space="0" w:color="auto"/>
        <w:right w:val="none" w:sz="0" w:space="0" w:color="auto"/>
      </w:divBdr>
    </w:div>
    <w:div w:id="1165903184">
      <w:bodyDiv w:val="1"/>
      <w:marLeft w:val="0"/>
      <w:marRight w:val="0"/>
      <w:marTop w:val="0"/>
      <w:marBottom w:val="0"/>
      <w:divBdr>
        <w:top w:val="none" w:sz="0" w:space="0" w:color="auto"/>
        <w:left w:val="none" w:sz="0" w:space="0" w:color="auto"/>
        <w:bottom w:val="none" w:sz="0" w:space="0" w:color="auto"/>
        <w:right w:val="none" w:sz="0" w:space="0" w:color="auto"/>
      </w:divBdr>
    </w:div>
    <w:div w:id="1356541901">
      <w:bodyDiv w:val="1"/>
      <w:marLeft w:val="0"/>
      <w:marRight w:val="0"/>
      <w:marTop w:val="0"/>
      <w:marBottom w:val="0"/>
      <w:divBdr>
        <w:top w:val="none" w:sz="0" w:space="0" w:color="auto"/>
        <w:left w:val="none" w:sz="0" w:space="0" w:color="auto"/>
        <w:bottom w:val="none" w:sz="0" w:space="0" w:color="auto"/>
        <w:right w:val="none" w:sz="0" w:space="0" w:color="auto"/>
      </w:divBdr>
    </w:div>
    <w:div w:id="1363899292">
      <w:bodyDiv w:val="1"/>
      <w:marLeft w:val="0"/>
      <w:marRight w:val="0"/>
      <w:marTop w:val="0"/>
      <w:marBottom w:val="0"/>
      <w:divBdr>
        <w:top w:val="none" w:sz="0" w:space="0" w:color="auto"/>
        <w:left w:val="none" w:sz="0" w:space="0" w:color="auto"/>
        <w:bottom w:val="none" w:sz="0" w:space="0" w:color="auto"/>
        <w:right w:val="none" w:sz="0" w:space="0" w:color="auto"/>
      </w:divBdr>
    </w:div>
    <w:div w:id="1383871961">
      <w:bodyDiv w:val="1"/>
      <w:marLeft w:val="0"/>
      <w:marRight w:val="0"/>
      <w:marTop w:val="0"/>
      <w:marBottom w:val="0"/>
      <w:divBdr>
        <w:top w:val="none" w:sz="0" w:space="0" w:color="auto"/>
        <w:left w:val="none" w:sz="0" w:space="0" w:color="auto"/>
        <w:bottom w:val="none" w:sz="0" w:space="0" w:color="auto"/>
        <w:right w:val="none" w:sz="0" w:space="0" w:color="auto"/>
      </w:divBdr>
      <w:divsChild>
        <w:div w:id="302388173">
          <w:marLeft w:val="0"/>
          <w:marRight w:val="0"/>
          <w:marTop w:val="0"/>
          <w:marBottom w:val="0"/>
          <w:divBdr>
            <w:top w:val="none" w:sz="0" w:space="0" w:color="auto"/>
            <w:left w:val="none" w:sz="0" w:space="0" w:color="auto"/>
            <w:bottom w:val="none" w:sz="0" w:space="0" w:color="auto"/>
            <w:right w:val="none" w:sz="0" w:space="0" w:color="auto"/>
          </w:divBdr>
        </w:div>
        <w:div w:id="642464754">
          <w:marLeft w:val="0"/>
          <w:marRight w:val="0"/>
          <w:marTop w:val="0"/>
          <w:marBottom w:val="0"/>
          <w:divBdr>
            <w:top w:val="none" w:sz="0" w:space="0" w:color="auto"/>
            <w:left w:val="none" w:sz="0" w:space="0" w:color="auto"/>
            <w:bottom w:val="none" w:sz="0" w:space="0" w:color="auto"/>
            <w:right w:val="none" w:sz="0" w:space="0" w:color="auto"/>
          </w:divBdr>
        </w:div>
        <w:div w:id="1030447290">
          <w:marLeft w:val="0"/>
          <w:marRight w:val="0"/>
          <w:marTop w:val="0"/>
          <w:marBottom w:val="0"/>
          <w:divBdr>
            <w:top w:val="none" w:sz="0" w:space="0" w:color="auto"/>
            <w:left w:val="none" w:sz="0" w:space="0" w:color="auto"/>
            <w:bottom w:val="none" w:sz="0" w:space="0" w:color="auto"/>
            <w:right w:val="none" w:sz="0" w:space="0" w:color="auto"/>
          </w:divBdr>
        </w:div>
      </w:divsChild>
    </w:div>
    <w:div w:id="1454710000">
      <w:bodyDiv w:val="1"/>
      <w:marLeft w:val="0"/>
      <w:marRight w:val="0"/>
      <w:marTop w:val="0"/>
      <w:marBottom w:val="0"/>
      <w:divBdr>
        <w:top w:val="none" w:sz="0" w:space="0" w:color="auto"/>
        <w:left w:val="none" w:sz="0" w:space="0" w:color="auto"/>
        <w:bottom w:val="none" w:sz="0" w:space="0" w:color="auto"/>
        <w:right w:val="none" w:sz="0" w:space="0" w:color="auto"/>
      </w:divBdr>
    </w:div>
    <w:div w:id="1745879385">
      <w:bodyDiv w:val="1"/>
      <w:marLeft w:val="0"/>
      <w:marRight w:val="0"/>
      <w:marTop w:val="0"/>
      <w:marBottom w:val="0"/>
      <w:divBdr>
        <w:top w:val="none" w:sz="0" w:space="0" w:color="auto"/>
        <w:left w:val="none" w:sz="0" w:space="0" w:color="auto"/>
        <w:bottom w:val="none" w:sz="0" w:space="0" w:color="auto"/>
        <w:right w:val="none" w:sz="0" w:space="0" w:color="auto"/>
      </w:divBdr>
    </w:div>
    <w:div w:id="207358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footer" Target="footer1.xml"/><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2.wmf"/><Relationship Id="rId112" Type="http://schemas.openxmlformats.org/officeDocument/2006/relationships/image" Target="media/image58.jpeg"/><Relationship Id="rId16" Type="http://schemas.openxmlformats.org/officeDocument/2006/relationships/image" Target="media/image5.wmf"/><Relationship Id="rId107" Type="http://schemas.openxmlformats.org/officeDocument/2006/relationships/image" Target="media/image53.png"/><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7.wmf"/><Relationship Id="rId87" Type="http://schemas.openxmlformats.org/officeDocument/2006/relationships/image" Target="media/image41.wmf"/><Relationship Id="rId102" Type="http://schemas.openxmlformats.org/officeDocument/2006/relationships/image" Target="media/image50.emf"/><Relationship Id="rId110" Type="http://schemas.openxmlformats.org/officeDocument/2006/relationships/image" Target="media/image56.png"/><Relationship Id="rId115"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28.wmf"/><Relationship Id="rId82" Type="http://schemas.openxmlformats.org/officeDocument/2006/relationships/oleObject" Target="embeddings/oleObject37.bin"/><Relationship Id="rId90" Type="http://schemas.openxmlformats.org/officeDocument/2006/relationships/oleObject" Target="embeddings/oleObject41.bin"/><Relationship Id="rId95" Type="http://schemas.openxmlformats.org/officeDocument/2006/relationships/oleObject" Target="embeddings/oleObject44.bin"/><Relationship Id="rId19" Type="http://schemas.openxmlformats.org/officeDocument/2006/relationships/oleObject" Target="embeddings/oleObject6.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image" Target="media/image48.png"/><Relationship Id="rId105" Type="http://schemas.openxmlformats.org/officeDocument/2006/relationships/image" Target="media/image52.emf"/><Relationship Id="rId113" Type="http://schemas.openxmlformats.org/officeDocument/2006/relationships/image" Target="media/image59.jpeg"/><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40.wmf"/><Relationship Id="rId93" Type="http://schemas.openxmlformats.org/officeDocument/2006/relationships/oleObject" Target="embeddings/oleObject43.bin"/><Relationship Id="rId98"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e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oleObject" Target="embeddings/oleObject46.bin"/><Relationship Id="rId108" Type="http://schemas.openxmlformats.org/officeDocument/2006/relationships/image" Target="media/image54.png"/><Relationship Id="rId116" Type="http://schemas.openxmlformats.org/officeDocument/2006/relationships/image" Target="media/image62.jpeg"/><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5.wmf"/><Relationship Id="rId83" Type="http://schemas.openxmlformats.org/officeDocument/2006/relationships/image" Target="media/image39.wmf"/><Relationship Id="rId88" Type="http://schemas.openxmlformats.org/officeDocument/2006/relationships/oleObject" Target="embeddings/oleObject40.bin"/><Relationship Id="rId91" Type="http://schemas.openxmlformats.org/officeDocument/2006/relationships/image" Target="media/image43.wmf"/><Relationship Id="rId96" Type="http://schemas.openxmlformats.org/officeDocument/2006/relationships/image" Target="media/image45.wmf"/><Relationship Id="rId111"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47.bin"/><Relationship Id="rId114" Type="http://schemas.openxmlformats.org/officeDocument/2006/relationships/image" Target="media/image60.jpeg"/><Relationship Id="rId119"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5.bin"/><Relationship Id="rId81" Type="http://schemas.openxmlformats.org/officeDocument/2006/relationships/image" Target="media/image38.wmf"/><Relationship Id="rId86" Type="http://schemas.openxmlformats.org/officeDocument/2006/relationships/oleObject" Target="embeddings/oleObject39.bin"/><Relationship Id="rId94" Type="http://schemas.openxmlformats.org/officeDocument/2006/relationships/image" Target="media/image44.wmf"/><Relationship Id="rId99" Type="http://schemas.openxmlformats.org/officeDocument/2006/relationships/image" Target="media/image47.png"/><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image" Target="media/image17.wmf"/><Relationship Id="rId109" Type="http://schemas.openxmlformats.org/officeDocument/2006/relationships/image" Target="media/image55.png"/><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AC7F3-1044-4545-95B3-402677852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7260</TotalTime>
  <Pages>75</Pages>
  <Words>13968</Words>
  <Characters>79620</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194</cp:revision>
  <cp:lastPrinted>2013-06-03T22:05:00Z</cp:lastPrinted>
  <dcterms:created xsi:type="dcterms:W3CDTF">2013-05-01T15:09:00Z</dcterms:created>
  <dcterms:modified xsi:type="dcterms:W3CDTF">2013-06-03T22:07:00Z</dcterms:modified>
</cp:coreProperties>
</file>